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7" w:rsidRDefault="004A4CD7" w:rsidP="004A4CD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</w:t>
      </w:r>
      <w:r w:rsidR="00726266">
        <w:t xml:space="preserve">     </w:t>
      </w:r>
      <w:r>
        <w:t xml:space="preserve"> 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4A4CD7" w:rsidRPr="003F75FC" w:rsidRDefault="004A4CD7" w:rsidP="004A4CD7">
      <w:pPr>
        <w:pStyle w:val="a7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75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75FC">
        <w:rPr>
          <w:rFonts w:ascii="Times New Roman" w:hAnsi="Times New Roman"/>
          <w:sz w:val="28"/>
          <w:szCs w:val="28"/>
        </w:rPr>
        <w:t xml:space="preserve">(ПРОЕКТ)                     </w:t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002C57">
        <w:rPr>
          <w:rFonts w:ascii="Times New Roman" w:hAnsi="Times New Roman"/>
          <w:b/>
          <w:sz w:val="28"/>
          <w:szCs w:val="28"/>
        </w:rPr>
        <w:t xml:space="preserve"> КРАСНОГВАРДЕЙСКОГО СЕЛЬСКОГО ПОСЕЛЕНИЯ КАНЕВСКОГО РАЙОНА</w:t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92C9F">
        <w:rPr>
          <w:rFonts w:ascii="Times New Roman" w:hAnsi="Times New Roman"/>
          <w:b/>
          <w:sz w:val="32"/>
          <w:szCs w:val="32"/>
        </w:rPr>
        <w:t>ПОСТАНОВЛЕНИЕ</w:t>
      </w: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A4CD7" w:rsidRDefault="004A4CD7" w:rsidP="004A4CD7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4A4CD7" w:rsidRPr="00002C57" w:rsidRDefault="004A4CD7" w:rsidP="004A4CD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__________</w:t>
      </w:r>
      <w:r w:rsidRPr="008B2505">
        <w:rPr>
          <w:rFonts w:ascii="Times New Roman" w:hAnsi="Times New Roman"/>
          <w:sz w:val="28"/>
          <w:szCs w:val="24"/>
        </w:rPr>
        <w:t xml:space="preserve">                                                           №</w:t>
      </w:r>
      <w:r>
        <w:rPr>
          <w:rFonts w:ascii="Times New Roman" w:hAnsi="Times New Roman"/>
          <w:sz w:val="28"/>
          <w:szCs w:val="24"/>
        </w:rPr>
        <w:t xml:space="preserve"> __________                     </w:t>
      </w:r>
      <w:r w:rsidRPr="00002C57">
        <w:rPr>
          <w:rFonts w:ascii="Times New Roman" w:hAnsi="Times New Roman"/>
          <w:sz w:val="28"/>
          <w:szCs w:val="28"/>
        </w:rPr>
        <w:t>поселок Красногвардеец</w:t>
      </w:r>
    </w:p>
    <w:p w:rsidR="004A4CD7" w:rsidRDefault="004A4CD7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4CD7" w:rsidRDefault="004A4CD7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726266" w:rsidRDefault="00585804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участия представителя администрации К</w:t>
      </w:r>
      <w:r w:rsidR="004A4CD7"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расногвардейского сельского поселения Каневского района в р</w:t>
      </w: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асследовании несчастных случаев на производстве</w:t>
      </w:r>
    </w:p>
    <w:p w:rsidR="004A4CD7" w:rsidRPr="00726266" w:rsidRDefault="004A4CD7" w:rsidP="00585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4CD7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ьей 229 Трудового кодекса Росси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Федерации, Законом Краснодарского края от 3 июня 1998 года №м133-КЗ «Об охране труда», в целях усиления работы пор профилактике произ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водственного травматизма и улучшени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условий труда, п. </w:t>
      </w:r>
      <w:proofErr w:type="gramStart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 а </w:t>
      </w:r>
      <w:proofErr w:type="spellStart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85804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участия представителя администрации К</w:t>
      </w:r>
      <w:r w:rsidR="003E122F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расногвардейского сельского поселения Каневского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 согласно приложению.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 Общему отделу администрации Красногвардейского  сельского поселения Каневского района (Голубятникова):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2.1. </w:t>
      </w:r>
      <w:proofErr w:type="gramStart"/>
      <w:r w:rsidRPr="007262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62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  <w:r w:rsidRPr="00726266">
        <w:rPr>
          <w:rFonts w:ascii="Times New Roman" w:hAnsi="Times New Roman" w:cs="Times New Roman"/>
          <w:sz w:val="28"/>
          <w:szCs w:val="28"/>
        </w:rPr>
        <w:tab/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обнародования.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122F" w:rsidRPr="00726266" w:rsidRDefault="003E122F" w:rsidP="003E122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122F" w:rsidRPr="00392C9F" w:rsidRDefault="003E122F" w:rsidP="003E122F">
      <w:pPr>
        <w:pStyle w:val="a7"/>
        <w:rPr>
          <w:rFonts w:ascii="Times New Roman" w:hAnsi="Times New Roman"/>
          <w:sz w:val="28"/>
          <w:szCs w:val="28"/>
        </w:rPr>
      </w:pPr>
      <w:r>
        <w:t xml:space="preserve"> </w:t>
      </w:r>
      <w:r w:rsidR="00726266">
        <w:t xml:space="preserve">     </w:t>
      </w:r>
      <w:r w:rsidRPr="00392C9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92C9F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сельского</w:t>
      </w:r>
    </w:p>
    <w:p w:rsidR="003E122F" w:rsidRPr="00392C9F" w:rsidRDefault="003E122F" w:rsidP="003E122F">
      <w:pPr>
        <w:pStyle w:val="a7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 </w:t>
      </w:r>
      <w:r w:rsidR="00726266">
        <w:rPr>
          <w:rFonts w:ascii="Times New Roman" w:hAnsi="Times New Roman"/>
          <w:sz w:val="28"/>
          <w:szCs w:val="28"/>
        </w:rPr>
        <w:t xml:space="preserve">    </w:t>
      </w:r>
      <w:r w:rsidRPr="00392C9F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</w:t>
      </w:r>
      <w:r w:rsidR="00726266">
        <w:rPr>
          <w:rFonts w:ascii="Times New Roman" w:hAnsi="Times New Roman"/>
          <w:sz w:val="28"/>
          <w:szCs w:val="28"/>
        </w:rPr>
        <w:t xml:space="preserve">                </w:t>
      </w:r>
      <w:r w:rsidRPr="00392C9F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392C9F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3E122F" w:rsidRDefault="003E122F" w:rsidP="003E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/>
      </w:r>
    </w:p>
    <w:p w:rsidR="00585804" w:rsidRPr="00585804" w:rsidRDefault="00585804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85804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</w:t>
      </w:r>
    </w:p>
    <w:p w:rsidR="003E122F" w:rsidRDefault="003E122F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E122F" w:rsidRDefault="003E122F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029C">
        <w:rPr>
          <w:rFonts w:ascii="Times New Roman" w:eastAsia="Times New Roman" w:hAnsi="Times New Roman" w:cs="Times New Roman"/>
          <w:sz w:val="28"/>
          <w:szCs w:val="28"/>
        </w:rPr>
        <w:t>расногвардейского сельского поселения Каневского</w:t>
      </w:r>
      <w:r w:rsidRPr="003E12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от__________ № _________</w:t>
      </w:r>
    </w:p>
    <w:p w:rsidR="00585804" w:rsidRPr="003E122F" w:rsidRDefault="00585804" w:rsidP="003E122F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участия представителя администрации К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расногвардейского сельского поселения Каневского</w:t>
      </w: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</w:t>
      </w:r>
    </w:p>
    <w:p w:rsidR="00585804" w:rsidRPr="00726266" w:rsidRDefault="00585804" w:rsidP="0072626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26266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единые требования к участию представителя администрации К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>расногвардейского сельского поселения Каневского района</w:t>
      </w: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представитель администрации)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по тексту – несчастные случаи на производстве).</w:t>
      </w:r>
      <w:proofErr w:type="gramEnd"/>
    </w:p>
    <w:p w:rsidR="003E122F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направляет извещение о несчастном случае на производстве по форме, 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Мини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стерства труда и социального развития Российской Федерации от 24 октября 2002 года № 73 «Об утверждении форм документов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расследова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ния и учета несчастных случаев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производстве, и Положения об особенностях расследования несчастных случаев </w:t>
      </w:r>
      <w:r w:rsidR="00726266">
        <w:rPr>
          <w:rFonts w:ascii="Times New Roman" w:eastAsia="Times New Roman" w:hAnsi="Times New Roman" w:cs="Times New Roman"/>
          <w:sz w:val="28"/>
          <w:szCs w:val="28"/>
        </w:rPr>
        <w:t>на производстве в отдельных отра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слях и организациях» в администрацию Красногвардейского сельского поселения Каневского района.</w:t>
      </w:r>
      <w:proofErr w:type="gramEnd"/>
    </w:p>
    <w:p w:rsidR="003E122F" w:rsidRPr="00726266" w:rsidRDefault="003E122F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по расследованию несчастных случаев (в том числе групповых) представители органа местного самоуправления включаются по соответствующему согласованию. 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04" w:rsidRPr="00602EDB" w:rsidRDefault="00585804" w:rsidP="00602ED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участия представителя администрации К</w:t>
      </w:r>
      <w:r w:rsidR="00602EDB"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расногвардейског</w:t>
      </w:r>
      <w:r w:rsidR="00110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602EDB"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расследовании несчастного случая на производстве</w:t>
      </w:r>
    </w:p>
    <w:p w:rsidR="008C127E" w:rsidRPr="00A32D42" w:rsidRDefault="00585804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 При получении информации о несчастном случае на производстве или извещения орган местного самоуправления направляет в течение одного рабочего дня работодателю данные по кандидатуре своего представителя (далее Представитель) для включения в приказ о создании комиссии по расследованию несчастного случая на производстве (далее - Комиссия).</w:t>
      </w:r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br/>
        <w:t>2.2. Порядок проведения расследования несчастных случаев на производстве определен </w:t>
      </w:r>
      <w:hyperlink r:id="rId6" w:history="1">
        <w:r w:rsidR="008C127E" w:rsidRPr="00A32D42">
          <w:rPr>
            <w:rFonts w:ascii="Times New Roman" w:hAnsi="Times New Roman" w:cs="Times New Roman"/>
            <w:spacing w:val="2"/>
            <w:sz w:val="28"/>
            <w:szCs w:val="28"/>
          </w:rPr>
          <w:t>статьей 229.2 Трудового кодекса Российской Федерации</w:t>
        </w:r>
      </w:hyperlink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lastRenderedPageBreak/>
        <w:t>2.3. В расследовании несчастных случаев на производстве участвуют Представители, прошедшие в установленном порядке обучение и проверку знаний в области охраны труда и имеющие в наличии удостоверение установленного образца.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D4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A32D4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должен иметь не менее двух специалистов, прошедших в установленном порядке обучение и проверку знаний в области охраны труда.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>2.4. Представитель приступает к работе в Комиссии в сроки, установленные приказом работодателя о создании Комиссии, с участием во всех организационных заседаниях Комиссии.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>2.5. После окончания работы Комиссии Представитель информирует руководителя органа местного самоуправления о результатах расследования несчастного случая на производстве и готовит предложения по рассмотрению материалов расследования.</w:t>
      </w:r>
    </w:p>
    <w:p w:rsidR="008C127E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2.6. </w:t>
      </w:r>
      <w:proofErr w:type="gramStart"/>
      <w:r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По окончании расследования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 направляет информацию с изложением обстоятельств и анализом причин несчастного случая, в том числе копию акта (копии актов для группового несчастного случая) о несчастном случае на производстве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департамент труда и занятости населения Краснодарского края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для обобщения и разработки соответствующих мероприятий по профилактике производственного травматизма на территории Краснодарского края.</w:t>
      </w:r>
      <w:proofErr w:type="gramEnd"/>
    </w:p>
    <w:p w:rsidR="008C127E" w:rsidRDefault="008C127E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29C" w:rsidRDefault="00585804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8C127E" w:rsidRDefault="00585804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C127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Администрация Красногвардейского сельского поселения осуществляет ведомственный </w:t>
      </w:r>
      <w:proofErr w:type="gramStart"/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соблюдением установленного порядка участия Представителей в расследовании несчастных случаев на производстве в соответствии со 353.1</w:t>
      </w:r>
      <w:r w:rsidR="008C127E" w:rsidRPr="008C127E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8C127E" w:rsidRPr="008C127E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Трудового Кодекса Российской Федерации</w:t>
        </w:r>
      </w:hyperlink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C127E" w:rsidRDefault="008C127E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C127E" w:rsidRPr="008C127E" w:rsidRDefault="008C127E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C127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общего отдела</w:t>
      </w:r>
    </w:p>
    <w:p w:rsidR="008C127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B90758" w:rsidRPr="0011091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Каневского района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олубятникова</w:t>
      </w:r>
    </w:p>
    <w:sectPr w:rsidR="00B90758" w:rsidRPr="0011091E" w:rsidSect="00F6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5804"/>
    <w:rsid w:val="0006228B"/>
    <w:rsid w:val="00063C13"/>
    <w:rsid w:val="00096236"/>
    <w:rsid w:val="0011091E"/>
    <w:rsid w:val="00191F34"/>
    <w:rsid w:val="003E122F"/>
    <w:rsid w:val="00466098"/>
    <w:rsid w:val="004A4CD7"/>
    <w:rsid w:val="00570E62"/>
    <w:rsid w:val="00585804"/>
    <w:rsid w:val="00602EDB"/>
    <w:rsid w:val="00726266"/>
    <w:rsid w:val="008C127E"/>
    <w:rsid w:val="00B10EE2"/>
    <w:rsid w:val="00B90758"/>
    <w:rsid w:val="00BC2166"/>
    <w:rsid w:val="00C251F2"/>
    <w:rsid w:val="00C5029C"/>
    <w:rsid w:val="00F6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C"/>
  </w:style>
  <w:style w:type="paragraph" w:styleId="1">
    <w:name w:val="heading 1"/>
    <w:basedOn w:val="a"/>
    <w:link w:val="10"/>
    <w:uiPriority w:val="9"/>
    <w:qFormat/>
    <w:rsid w:val="0058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804"/>
    <w:rPr>
      <w:color w:val="0000FF"/>
      <w:u w:val="single"/>
    </w:rPr>
  </w:style>
  <w:style w:type="paragraph" w:customStyle="1" w:styleId="la-93-z6rkf0fm66la-mediadesc">
    <w:name w:val="la-93-z6rkf0fm66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5mtrwamhoajla-mediadesc">
    <w:name w:val="la-93-5mtrwamhoaj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0EE2"/>
    <w:pPr>
      <w:spacing w:after="0" w:line="240" w:lineRule="auto"/>
    </w:pPr>
  </w:style>
  <w:style w:type="paragraph" w:customStyle="1" w:styleId="NoSpacing">
    <w:name w:val="No Spacing"/>
    <w:rsid w:val="008C12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8A2A-E1E0-4AAD-B0C9-2BA61FB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                                                        № _________</vt:lpstr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2019-09-30T09:58:00Z</dcterms:created>
  <dcterms:modified xsi:type="dcterms:W3CDTF">2019-11-11T07:27:00Z</dcterms:modified>
</cp:coreProperties>
</file>