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ind w:left="-900" w:right="281" w:firstLine="90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</w:t>
      </w:r>
      <w:r>
        <w:rPr/>
        <w:drawing>
          <wp:inline distT="0" distB="0" distL="0" distR="0">
            <wp:extent cx="495300" cy="6286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rPr/>
      </w:pPr>
      <w:r>
        <w:rPr/>
        <w:t xml:space="preserve">ПОСТАНОВЛЕНИЕ                     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  <w:sz w:val="28"/>
        </w:rPr>
        <w:t>АДМИНИСТРАЦИИ  КРАСНОГВАРДЕЙСКОГО  СЕЛЬСКОГО ПОСЕЛЕНИЯ  КАНЕВСКОГО  РАЙОНА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sz w:val="28"/>
          <w:szCs w:val="28"/>
        </w:rPr>
        <w:t>от  18.0</w:t>
      </w:r>
      <w:r>
        <w:rPr>
          <w:sz w:val="28"/>
          <w:szCs w:val="28"/>
        </w:rPr>
        <w:t>7</w:t>
      </w:r>
      <w:r>
        <w:rPr>
          <w:sz w:val="28"/>
          <w:szCs w:val="28"/>
        </w:rPr>
        <w:t>.2018</w:t>
      </w:r>
      <w:r>
        <w:rPr/>
        <w:tab/>
        <w:t xml:space="preserve">                                                                                                                </w:t>
      </w:r>
      <w:r>
        <w:rPr>
          <w:sz w:val="28"/>
          <w:szCs w:val="28"/>
        </w:rPr>
        <w:t>№ 84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sz w:val="28"/>
          <w:szCs w:val="28"/>
        </w:rPr>
        <w:t>посёлок Красногвардеец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sz w:val="28"/>
        </w:rPr>
      </w:pPr>
      <w:r>
        <w:rPr>
          <w:b/>
          <w:bCs/>
          <w:sz w:val="28"/>
        </w:rPr>
        <w:t xml:space="preserve">Об утверждении муниципальной программы </w:t>
      </w:r>
    </w:p>
    <w:p>
      <w:pPr>
        <w:pStyle w:val="Normal"/>
        <w:jc w:val="center"/>
        <w:rPr>
          <w:b/>
          <w:b/>
          <w:bCs/>
          <w:sz w:val="28"/>
        </w:rPr>
      </w:pPr>
      <w:r>
        <w:rPr>
          <w:b/>
          <w:bCs/>
          <w:sz w:val="28"/>
        </w:rPr>
        <w:t>«</w:t>
      </w:r>
      <w:r>
        <w:rPr>
          <w:b/>
          <w:bCs/>
          <w:sz w:val="28"/>
          <w:szCs w:val="28"/>
        </w:rPr>
        <w:t>Формирование комфортной городской среды»</w:t>
      </w:r>
      <w:r>
        <w:rPr>
          <w:b/>
          <w:sz w:val="28"/>
          <w:szCs w:val="28"/>
        </w:rPr>
        <w:t xml:space="preserve"> на 2018-2022 годы</w:t>
      </w:r>
    </w:p>
    <w:p>
      <w:pPr>
        <w:pStyle w:val="Normal"/>
        <w:keepNext w:val="true"/>
        <w:ind w:firstLine="709"/>
        <w:jc w:val="center"/>
        <w:rPr>
          <w:b/>
          <w:b/>
          <w:bCs/>
          <w:sz w:val="28"/>
        </w:rPr>
      </w:pPr>
      <w:r>
        <w:rPr>
          <w:b/>
          <w:bCs/>
          <w:sz w:val="28"/>
        </w:rPr>
        <w:t xml:space="preserve">на территории Красногвардейского сельского </w:t>
      </w:r>
    </w:p>
    <w:p>
      <w:pPr>
        <w:pStyle w:val="Normal"/>
        <w:keepNext w:val="true"/>
        <w:ind w:firstLine="709"/>
        <w:jc w:val="center"/>
        <w:rPr>
          <w:b/>
          <w:b/>
          <w:sz w:val="28"/>
          <w:szCs w:val="28"/>
        </w:rPr>
      </w:pPr>
      <w:r>
        <w:rPr>
          <w:b/>
          <w:bCs/>
          <w:sz w:val="28"/>
        </w:rPr>
        <w:t>поселения Каневского района</w:t>
      </w:r>
    </w:p>
    <w:p>
      <w:pPr>
        <w:pStyle w:val="Normal"/>
        <w:keepNext w:val="true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keepNext w:val="true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В соответствии с Федеральным законом от 06.10.2006 года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  <w:shd w:fill="FFFFFF" w:val="clear"/>
          <w:lang w:eastAsia="ar-SA"/>
        </w:rPr>
        <w:t xml:space="preserve">с постановлениями </w:t>
      </w:r>
      <w:r>
        <w:rPr>
          <w:color w:val="000000"/>
          <w:sz w:val="28"/>
        </w:rPr>
        <w:t>администрации Красногвардейского сельского поселения Каневского района от 10 ноября 2014 года № 113 «Об утверждении Порядка принятия решения о разработке, формирования, реализации и оценки эффективности реализации муниципальных программ Красногвардейского сельского поселения Каневского района» и от 07 августа 2017 года № 51 «Обутверждении перечня муниципальных программ Красногвардейского сельского поселения Каневского района» (в редакции от 03.07.2018 № 68) ,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 Утвердить муниципальную программу «Формирование комфортной городской среды» на 2018-2020 годы и на плановый период до 2022 года на территории Красногвардейского сельского поселения Каневского района»   (приложение).</w:t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suppressAutoHyphens w:val="false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 Постановление </w:t>
      </w:r>
      <w:bookmarkStart w:id="0" w:name="_GoBack"/>
      <w:r>
        <w:rPr>
          <w:color w:val="000000"/>
          <w:sz w:val="28"/>
          <w:szCs w:val="28"/>
        </w:rPr>
        <w:t>ад</w:t>
      </w:r>
      <w:bookmarkEnd w:id="0"/>
      <w:r>
        <w:rPr>
          <w:color w:val="000000"/>
          <w:sz w:val="28"/>
          <w:szCs w:val="28"/>
        </w:rPr>
        <w:t>министрации Красногвардейского сельского поселения Каневского района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28 декабря 2017 № 134 «Об утверждении муниципальной программы «Формирование комфортной городской среды» на территории Красногвардейского сельского поселения Каневского района» считать утратившим силу.</w:t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3.  Общему отделу администрации Красногвардейского сельского поселения Каневского района (Голубятникова) разместить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«Интернет» и обеспечить официальное обнародование настоящего постановления.</w:t>
      </w:r>
    </w:p>
    <w:p>
      <w:pPr>
        <w:pStyle w:val="Normal"/>
        <w:tabs>
          <w:tab w:val="clear" w:pos="708"/>
          <w:tab w:val="left" w:pos="1080" w:leader="none"/>
        </w:tabs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080" w:leader="none"/>
        </w:tabs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080" w:leader="none"/>
        </w:tabs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080" w:leader="none"/>
        </w:tabs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080" w:leader="none"/>
        </w:tabs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Контроль завыполнением настоящего постановления возложить на заместителя главы Красногвардейского сельского поселения Каневского района          В. Н. Жилину.</w:t>
      </w:r>
    </w:p>
    <w:p>
      <w:pPr>
        <w:pStyle w:val="Normal"/>
        <w:tabs>
          <w:tab w:val="clear" w:pos="708"/>
          <w:tab w:val="left" w:pos="1080" w:leader="none"/>
        </w:tabs>
        <w:suppressAutoHyphens w:val="false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4. </w:t>
      </w:r>
      <w:r>
        <w:rPr>
          <w:color w:val="000000"/>
          <w:sz w:val="28"/>
          <w:szCs w:val="28"/>
        </w:rPr>
        <w:t>Настоящее постановление вступает в силу со дня его подписания.</w:t>
      </w:r>
    </w:p>
    <w:p>
      <w:pPr>
        <w:pStyle w:val="Normal"/>
        <w:tabs>
          <w:tab w:val="clear" w:pos="708"/>
          <w:tab w:val="left" w:pos="1080" w:leader="none"/>
        </w:tabs>
        <w:suppressAutoHyphens w:val="false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</w:tabs>
        <w:suppressAutoHyphens w:val="false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</w:tabs>
        <w:suppressAutoHyphens w:val="fals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</w:tabs>
        <w:suppressAutoHyphens w:val="fals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Красногвардейского сельского </w:t>
      </w:r>
    </w:p>
    <w:p>
      <w:pPr>
        <w:pStyle w:val="Normal"/>
        <w:tabs>
          <w:tab w:val="clear" w:pos="708"/>
          <w:tab w:val="left" w:pos="1080" w:leader="none"/>
        </w:tabs>
        <w:suppressAutoHyphens w:val="false"/>
        <w:jc w:val="both"/>
        <w:rPr/>
      </w:pPr>
      <w:r>
        <w:rPr>
          <w:color w:val="000000"/>
          <w:sz w:val="28"/>
          <w:szCs w:val="28"/>
        </w:rPr>
        <w:t>поселения Каневского района                                                              Ю. В. Гринь</w:t>
      </w:r>
    </w:p>
    <w:sectPr>
      <w:headerReference w:type="default" r:id="rId3"/>
      <w:headerReference w:type="first" r:id="rId4"/>
      <w:type w:val="nextPage"/>
      <w:pgSz w:w="11906" w:h="16838"/>
      <w:pgMar w:left="1701" w:right="567" w:header="720" w:top="1134" w:footer="72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89535" cy="21590"/>
              <wp:effectExtent l="0" t="0" r="0" b="0"/>
              <wp:wrapSquare wrapText="bothSides"/>
              <wp:docPr id="2" name="Изображение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20" cy="20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Изображение1" fillcolor="white" stroked="t" style="position:absolute;margin-left:0.05pt;margin-top:0.05pt;width:6.95pt;height:1.6pt">
              <w10:wrap type="none"/>
              <v:fill o:detectmouseclick="t" type="solid" color2="black"/>
              <v:stroke color="black" weight="9360" joinstyle="round" endcap="fla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f02cd"/>
    <w:pPr>
      <w:widowControl/>
      <w:suppressAutoHyphens w:val="true"/>
      <w:bidi w:val="0"/>
      <w:jc w:val="left"/>
    </w:pPr>
    <w:rPr>
      <w:rFonts w:ascii="Times New Roman" w:hAnsi="Times New Roman" w:eastAsia="Times New Roman" w:cs="Lucida Sans Unicode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rsid w:val="001f02cd"/>
    <w:pPr>
      <w:keepNext w:val="true"/>
      <w:tabs>
        <w:tab w:val="clear" w:pos="708"/>
        <w:tab w:val="left" w:pos="0" w:leader="none"/>
      </w:tabs>
      <w:jc w:val="both"/>
      <w:outlineLvl w:val="0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1f02cd"/>
    <w:rPr/>
  </w:style>
  <w:style w:type="character" w:styleId="WW8Num1z1" w:customStyle="1">
    <w:name w:val="WW8Num1z1"/>
    <w:qFormat/>
    <w:rsid w:val="001f02cd"/>
    <w:rPr/>
  </w:style>
  <w:style w:type="character" w:styleId="WW8Num1z2" w:customStyle="1">
    <w:name w:val="WW8Num1z2"/>
    <w:qFormat/>
    <w:rsid w:val="001f02cd"/>
    <w:rPr/>
  </w:style>
  <w:style w:type="character" w:styleId="WW8Num1z3" w:customStyle="1">
    <w:name w:val="WW8Num1z3"/>
    <w:qFormat/>
    <w:rsid w:val="001f02cd"/>
    <w:rPr/>
  </w:style>
  <w:style w:type="character" w:styleId="WW8Num1z4" w:customStyle="1">
    <w:name w:val="WW8Num1z4"/>
    <w:qFormat/>
    <w:rsid w:val="001f02cd"/>
    <w:rPr/>
  </w:style>
  <w:style w:type="character" w:styleId="WW8Num1z5" w:customStyle="1">
    <w:name w:val="WW8Num1z5"/>
    <w:qFormat/>
    <w:rsid w:val="001f02cd"/>
    <w:rPr/>
  </w:style>
  <w:style w:type="character" w:styleId="WW8Num1z6" w:customStyle="1">
    <w:name w:val="WW8Num1z6"/>
    <w:qFormat/>
    <w:rsid w:val="001f02cd"/>
    <w:rPr/>
  </w:style>
  <w:style w:type="character" w:styleId="WW8Num1z7" w:customStyle="1">
    <w:name w:val="WW8Num1z7"/>
    <w:qFormat/>
    <w:rsid w:val="001f02cd"/>
    <w:rPr/>
  </w:style>
  <w:style w:type="character" w:styleId="WW8Num1z8" w:customStyle="1">
    <w:name w:val="WW8Num1z8"/>
    <w:qFormat/>
    <w:rsid w:val="001f02cd"/>
    <w:rPr/>
  </w:style>
  <w:style w:type="character" w:styleId="2" w:customStyle="1">
    <w:name w:val="Основной шрифт абзаца2"/>
    <w:qFormat/>
    <w:rsid w:val="001f02cd"/>
    <w:rPr/>
  </w:style>
  <w:style w:type="character" w:styleId="11" w:customStyle="1">
    <w:name w:val="Основной шрифт абзаца1"/>
    <w:qFormat/>
    <w:rsid w:val="001f02cd"/>
    <w:rPr/>
  </w:style>
  <w:style w:type="character" w:styleId="AbsatzStandardschriftart" w:customStyle="1">
    <w:name w:val="Absatz-Standardschriftart"/>
    <w:qFormat/>
    <w:rsid w:val="001f02cd"/>
    <w:rPr/>
  </w:style>
  <w:style w:type="character" w:styleId="WWAbsatzStandardschriftart" w:customStyle="1">
    <w:name w:val="WW-Absatz-Standardschriftart"/>
    <w:qFormat/>
    <w:rsid w:val="001f02cd"/>
    <w:rPr/>
  </w:style>
  <w:style w:type="character" w:styleId="WW" w:customStyle="1">
    <w:name w:val="WW-Основной шрифт абзаца"/>
    <w:qFormat/>
    <w:rsid w:val="001f02cd"/>
    <w:rPr/>
  </w:style>
  <w:style w:type="character" w:styleId="WWAbsatzStandardschriftart1" w:customStyle="1">
    <w:name w:val="WW-Absatz-Standardschriftart1"/>
    <w:qFormat/>
    <w:rsid w:val="001f02cd"/>
    <w:rPr/>
  </w:style>
  <w:style w:type="character" w:styleId="WWAbsatzStandardschriftart11" w:customStyle="1">
    <w:name w:val="WW-Absatz-Standardschriftart11"/>
    <w:qFormat/>
    <w:rsid w:val="001f02cd"/>
    <w:rPr/>
  </w:style>
  <w:style w:type="character" w:styleId="WW1" w:customStyle="1">
    <w:name w:val="WW-Основной шрифт абзаца1"/>
    <w:qFormat/>
    <w:rsid w:val="001f02cd"/>
    <w:rPr/>
  </w:style>
  <w:style w:type="character" w:styleId="WW11" w:customStyle="1">
    <w:name w:val="WW-Основной шрифт абзаца11"/>
    <w:qFormat/>
    <w:rsid w:val="001f02cd"/>
    <w:rPr/>
  </w:style>
  <w:style w:type="character" w:styleId="Pagenumber">
    <w:name w:val="page number"/>
    <w:basedOn w:val="WW11"/>
    <w:qFormat/>
    <w:rsid w:val="001f02cd"/>
    <w:rPr/>
  </w:style>
  <w:style w:type="character" w:styleId="Style13" w:customStyle="1">
    <w:name w:val="Символ нумерации"/>
    <w:qFormat/>
    <w:rsid w:val="001f02cd"/>
    <w:rPr/>
  </w:style>
  <w:style w:type="character" w:styleId="Style14" w:customStyle="1">
    <w:name w:val="Текст выноски Знак"/>
    <w:basedOn w:val="DefaultParagraphFont"/>
    <w:link w:val="ae"/>
    <w:uiPriority w:val="99"/>
    <w:semiHidden/>
    <w:qFormat/>
    <w:rsid w:val="003c729c"/>
    <w:rPr>
      <w:rFonts w:ascii="Tahoma" w:hAnsi="Tahoma" w:cs="Tahoma"/>
      <w:sz w:val="16"/>
      <w:szCs w:val="16"/>
      <w:lang w:eastAsia="zh-CN"/>
    </w:rPr>
  </w:style>
  <w:style w:type="paragraph" w:styleId="Style15" w:customStyle="1">
    <w:name w:val="Заголовок"/>
    <w:basedOn w:val="Normal"/>
    <w:next w:val="Style16"/>
    <w:qFormat/>
    <w:rsid w:val="001f02cd"/>
    <w:pPr>
      <w:keepNext w:val="true"/>
      <w:spacing w:before="240" w:after="120"/>
    </w:pPr>
    <w:rPr>
      <w:rFonts w:ascii="Arial" w:hAnsi="Arial" w:eastAsia="Lucida Sans Unicode" w:cs="Arial"/>
      <w:sz w:val="28"/>
      <w:szCs w:val="28"/>
    </w:rPr>
  </w:style>
  <w:style w:type="paragraph" w:styleId="Style16">
    <w:name w:val="Body Text"/>
    <w:basedOn w:val="Normal"/>
    <w:rsid w:val="001f02cd"/>
    <w:pPr>
      <w:jc w:val="both"/>
    </w:pPr>
    <w:rPr>
      <w:sz w:val="28"/>
      <w:szCs w:val="28"/>
    </w:rPr>
  </w:style>
  <w:style w:type="paragraph" w:styleId="Style17">
    <w:name w:val="List"/>
    <w:basedOn w:val="Style16"/>
    <w:rsid w:val="001f02cd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rsid w:val="001f02cd"/>
    <w:pPr>
      <w:suppressLineNumbers/>
      <w:spacing w:before="120" w:after="120"/>
    </w:pPr>
    <w:rPr>
      <w:rFonts w:cs="Arial"/>
      <w:i/>
      <w:iCs/>
    </w:rPr>
  </w:style>
  <w:style w:type="paragraph" w:styleId="21" w:customStyle="1">
    <w:name w:val="Указатель2"/>
    <w:basedOn w:val="Normal"/>
    <w:qFormat/>
    <w:rsid w:val="001f02cd"/>
    <w:pPr>
      <w:suppressLineNumbers/>
    </w:pPr>
    <w:rPr>
      <w:rFonts w:cs="Arial"/>
    </w:rPr>
  </w:style>
  <w:style w:type="paragraph" w:styleId="22" w:customStyle="1">
    <w:name w:val="Название объекта2"/>
    <w:basedOn w:val="Normal"/>
    <w:qFormat/>
    <w:rsid w:val="001f02cd"/>
    <w:pPr>
      <w:suppressLineNumbers/>
      <w:spacing w:before="120" w:after="120"/>
    </w:pPr>
    <w:rPr>
      <w:i/>
      <w:iCs/>
    </w:rPr>
  </w:style>
  <w:style w:type="paragraph" w:styleId="12" w:customStyle="1">
    <w:name w:val="Указатель1"/>
    <w:basedOn w:val="Normal"/>
    <w:qFormat/>
    <w:rsid w:val="001f02cd"/>
    <w:pPr>
      <w:suppressLineNumbers/>
    </w:pPr>
    <w:rPr/>
  </w:style>
  <w:style w:type="paragraph" w:styleId="Indexheading">
    <w:name w:val="index heading"/>
    <w:basedOn w:val="Normal"/>
    <w:qFormat/>
    <w:rsid w:val="001f02cd"/>
    <w:pPr>
      <w:suppressLineNumbers/>
    </w:pPr>
    <w:rPr/>
  </w:style>
  <w:style w:type="paragraph" w:styleId="WW2" w:customStyle="1">
    <w:name w:val="WW-Название"/>
    <w:basedOn w:val="Normal"/>
    <w:next w:val="Style20"/>
    <w:qFormat/>
    <w:rsid w:val="001f02cd"/>
    <w:pPr>
      <w:suppressLineNumbers/>
      <w:spacing w:before="120" w:after="120"/>
    </w:pPr>
    <w:rPr>
      <w:i/>
      <w:iCs/>
    </w:rPr>
  </w:style>
  <w:style w:type="paragraph" w:styleId="Style20">
    <w:name w:val="Subtitle"/>
    <w:basedOn w:val="Style15"/>
    <w:next w:val="Style16"/>
    <w:qFormat/>
    <w:rsid w:val="001f02cd"/>
    <w:pPr>
      <w:jc w:val="center"/>
    </w:pPr>
    <w:rPr>
      <w:i/>
      <w:iCs/>
    </w:rPr>
  </w:style>
  <w:style w:type="paragraph" w:styleId="13" w:customStyle="1">
    <w:name w:val="Название объекта1"/>
    <w:basedOn w:val="Normal"/>
    <w:next w:val="Normal"/>
    <w:qFormat/>
    <w:rsid w:val="001f02cd"/>
    <w:pPr>
      <w:jc w:val="center"/>
    </w:pPr>
    <w:rPr>
      <w:b/>
      <w:caps/>
      <w:sz w:val="28"/>
    </w:rPr>
  </w:style>
  <w:style w:type="paragraph" w:styleId="Style21">
    <w:name w:val="Body Text Indent"/>
    <w:basedOn w:val="Normal"/>
    <w:rsid w:val="001f02cd"/>
    <w:pPr>
      <w:ind w:firstLine="900"/>
      <w:jc w:val="both"/>
    </w:pPr>
    <w:rPr>
      <w:sz w:val="28"/>
    </w:rPr>
  </w:style>
  <w:style w:type="paragraph" w:styleId="Style22">
    <w:name w:val="Header"/>
    <w:basedOn w:val="Normal"/>
    <w:rsid w:val="001f02c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 w:customStyle="1">
    <w:name w:val="Содержимое врезки"/>
    <w:basedOn w:val="Style16"/>
    <w:qFormat/>
    <w:rsid w:val="001f02cd"/>
    <w:pPr/>
    <w:rPr/>
  </w:style>
  <w:style w:type="paragraph" w:styleId="BalloonText">
    <w:name w:val="Balloon Text"/>
    <w:basedOn w:val="Normal"/>
    <w:link w:val="af"/>
    <w:uiPriority w:val="99"/>
    <w:semiHidden/>
    <w:unhideWhenUsed/>
    <w:qFormat/>
    <w:rsid w:val="003c729c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LibreOffice/6.2.0.3$Windows_X86_64 LibreOffice_project/98c6a8a1c6c7b144ce3cc729e34964b47ce25d62</Application>
  <Pages>2</Pages>
  <Words>245</Words>
  <Characters>1841</Characters>
  <CharactersWithSpaces>2355</CharactersWithSpaces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2018-07-30T07:44:00Z</dcterms:created>
  <dc:creator>-=WolF=-</dc:creator>
  <dc:description/>
  <dc:language>ru-RU</dc:language>
  <cp:lastModifiedBy/>
  <cp:lastPrinted>2017-12-29T06:48:00Z</cp:lastPrinted>
  <dcterms:modified xsi:type="dcterms:W3CDTF">2019-07-08T11:49:01Z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