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06" w:rsidRDefault="00F35606">
      <w:pPr>
        <w:ind w:left="-900" w:right="281" w:firstLine="900"/>
      </w:pPr>
      <w:r>
        <w:rPr>
          <w:rFonts w:eastAsia="Times New Roman"/>
        </w:rPr>
        <w:t xml:space="preserve">                                                                       </w:t>
      </w:r>
      <w:r w:rsidR="002B69FF">
        <w:rPr>
          <w:noProof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56" t="-201" r="-256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606" w:rsidRDefault="00F35606">
      <w:pPr>
        <w:pStyle w:val="16"/>
      </w:pPr>
      <w:r>
        <w:t xml:space="preserve">ПОСТАНОВЛЕНИЕ                     </w:t>
      </w:r>
    </w:p>
    <w:p w:rsidR="00F35606" w:rsidRDefault="00F35606">
      <w:pPr>
        <w:jc w:val="center"/>
        <w:rPr>
          <w:b/>
        </w:rPr>
      </w:pPr>
    </w:p>
    <w:p w:rsidR="00F35606" w:rsidRDefault="00F35606">
      <w:pPr>
        <w:jc w:val="center"/>
      </w:pPr>
      <w:r>
        <w:rPr>
          <w:b/>
          <w:sz w:val="28"/>
        </w:rPr>
        <w:t>АДМИНИСТРАЦИИ  КРАСНОГВАРДЕЙСКОГО  СЕЛЬСКОГО ПОСЕЛЕНИЯ  КАНЕВСКОГО  РАЙОНА</w:t>
      </w:r>
    </w:p>
    <w:p w:rsidR="00F35606" w:rsidRDefault="00F35606">
      <w:pPr>
        <w:jc w:val="center"/>
      </w:pPr>
    </w:p>
    <w:p w:rsidR="00F35606" w:rsidRDefault="00F35606">
      <w:pPr>
        <w:jc w:val="center"/>
      </w:pPr>
    </w:p>
    <w:p w:rsidR="00F6730C" w:rsidRDefault="00F6730C" w:rsidP="00F6730C">
      <w:pPr>
        <w:jc w:val="both"/>
      </w:pPr>
      <w:r>
        <w:rPr>
          <w:sz w:val="28"/>
          <w:szCs w:val="28"/>
        </w:rPr>
        <w:t xml:space="preserve">____________________                                                                              </w:t>
      </w:r>
      <w:r w:rsidRPr="003C4805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F35606" w:rsidRDefault="00F35606">
      <w:pPr>
        <w:shd w:val="clear" w:color="auto" w:fill="FFFFFF"/>
        <w:suppressAutoHyphens w:val="0"/>
        <w:ind w:right="5"/>
        <w:jc w:val="center"/>
      </w:pPr>
      <w:r>
        <w:rPr>
          <w:rFonts w:eastAsia="Times New Roman"/>
          <w:kern w:val="0"/>
          <w:sz w:val="28"/>
          <w:szCs w:val="28"/>
          <w:lang w:eastAsia="ru-RU"/>
        </w:rPr>
        <w:t>посёлок Красногвардеец</w:t>
      </w:r>
    </w:p>
    <w:p w:rsidR="00F35606" w:rsidRDefault="00F35606">
      <w:pPr>
        <w:ind w:firstLine="709"/>
      </w:pPr>
    </w:p>
    <w:p w:rsidR="00F35606" w:rsidRPr="00F6730C" w:rsidRDefault="00F6730C" w:rsidP="00F6730C">
      <w:pPr>
        <w:keepNext/>
        <w:jc w:val="center"/>
      </w:pPr>
      <w:r>
        <w:rPr>
          <w:b/>
          <w:bCs/>
          <w:sz w:val="28"/>
        </w:rPr>
        <w:t>О внесении изменений в постановление Красногвардейского сельского поселения Каневского района от 01 июля 2019 № 67 «Об утверждении муниципальной программы «</w:t>
      </w:r>
      <w:r>
        <w:rPr>
          <w:b/>
          <w:bCs/>
          <w:sz w:val="28"/>
          <w:szCs w:val="28"/>
        </w:rPr>
        <w:t>Формирование комфортной городской среды</w:t>
      </w:r>
      <w:r>
        <w:rPr>
          <w:b/>
          <w:sz w:val="28"/>
          <w:szCs w:val="28"/>
        </w:rPr>
        <w:t xml:space="preserve"> на 2018-2024 годы </w:t>
      </w:r>
      <w:r>
        <w:rPr>
          <w:b/>
          <w:bCs/>
          <w:sz w:val="28"/>
        </w:rPr>
        <w:t>на территории Красногвардейского сельского поселения Каневского района»</w:t>
      </w:r>
    </w:p>
    <w:p w:rsidR="00F35606" w:rsidRDefault="00F35606">
      <w:pPr>
        <w:autoSpaceDE w:val="0"/>
        <w:jc w:val="center"/>
      </w:pPr>
      <w:r>
        <w:rPr>
          <w:rFonts w:eastAsia="Times New Roman"/>
          <w:kern w:val="0"/>
          <w:sz w:val="28"/>
        </w:rPr>
        <w:t>(в редакции от 18.07.2018 № 84</w:t>
      </w:r>
      <w:r w:rsidR="00F6730C">
        <w:rPr>
          <w:rFonts w:eastAsia="Times New Roman"/>
          <w:kern w:val="0"/>
          <w:sz w:val="28"/>
        </w:rPr>
        <w:t>, № 2 от 09.01.2020</w:t>
      </w:r>
      <w:r>
        <w:rPr>
          <w:rFonts w:eastAsia="Times New Roman"/>
          <w:kern w:val="0"/>
          <w:sz w:val="28"/>
        </w:rPr>
        <w:t>)</w:t>
      </w:r>
    </w:p>
    <w:p w:rsidR="00F35606" w:rsidRDefault="00F35606">
      <w:pPr>
        <w:pStyle w:val="af7"/>
        <w:tabs>
          <w:tab w:val="center" w:pos="5173"/>
          <w:tab w:val="left" w:pos="8460"/>
        </w:tabs>
        <w:spacing w:after="0"/>
        <w:ind w:left="0"/>
        <w:rPr>
          <w:rFonts w:eastAsia="Times New Roman"/>
          <w:kern w:val="0"/>
          <w:sz w:val="28"/>
          <w:szCs w:val="28"/>
        </w:rPr>
      </w:pPr>
    </w:p>
    <w:p w:rsidR="00F35606" w:rsidRDefault="00F35606">
      <w:pPr>
        <w:jc w:val="both"/>
      </w:pPr>
      <w:r>
        <w:rPr>
          <w:sz w:val="28"/>
          <w:szCs w:val="28"/>
        </w:rPr>
        <w:tab/>
      </w:r>
      <w:r w:rsidRPr="00F6730C">
        <w:rPr>
          <w:sz w:val="28"/>
          <w:szCs w:val="28"/>
        </w:rPr>
        <w:t>В</w:t>
      </w:r>
      <w:r w:rsidR="00F6730C" w:rsidRPr="00F6730C">
        <w:rPr>
          <w:color w:val="000000"/>
          <w:sz w:val="28"/>
          <w:szCs w:val="28"/>
        </w:rPr>
        <w:t xml:space="preserve"> целях уточнения перечня объемов и источников финансирования, мероприятий предусмотренных муниципальной программой «Формирование комфортной городской среды на 2019-2024 годы на территории </w:t>
      </w:r>
      <w:r w:rsidR="00F6730C">
        <w:rPr>
          <w:color w:val="000000"/>
          <w:sz w:val="28"/>
          <w:szCs w:val="28"/>
        </w:rPr>
        <w:t>Красногвардейского</w:t>
      </w:r>
      <w:r w:rsidR="00F6730C" w:rsidRPr="00F6730C">
        <w:rPr>
          <w:color w:val="000000"/>
          <w:sz w:val="28"/>
          <w:szCs w:val="28"/>
        </w:rPr>
        <w:t xml:space="preserve"> сельского поселения Каневского района» и объемов их финансировани</w:t>
      </w:r>
      <w:r w:rsidR="00F6730C">
        <w:rPr>
          <w:color w:val="000000"/>
          <w:sz w:val="28"/>
          <w:szCs w:val="28"/>
        </w:rPr>
        <w:t>я</w:t>
      </w:r>
      <w:r w:rsidR="00F6730C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>п о с т а н о в л я ю:</w:t>
      </w:r>
    </w:p>
    <w:p w:rsidR="00F6730C" w:rsidRPr="00EA2CBB" w:rsidRDefault="00F6730C" w:rsidP="00F6730C">
      <w:pPr>
        <w:pStyle w:val="17"/>
        <w:tabs>
          <w:tab w:val="center" w:pos="4677"/>
        </w:tabs>
        <w:spacing w:after="0" w:line="240" w:lineRule="auto"/>
        <w:ind w:left="12" w:firstLine="55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CBB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EA2CBB"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 Красногвардейского сельского поселения Каневского района от 01 июля 2019 года № 67 «</w:t>
      </w:r>
      <w:r w:rsidRPr="00EA2CBB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Pr="00EA2CBB">
        <w:rPr>
          <w:rFonts w:ascii="Times New Roman" w:hAnsi="Times New Roman" w:cs="Times New Roman"/>
          <w:bCs/>
          <w:sz w:val="28"/>
          <w:szCs w:val="28"/>
        </w:rPr>
        <w:t>Формирование комфортной городской среды</w:t>
      </w:r>
      <w:r w:rsidRPr="00EA2CBB">
        <w:rPr>
          <w:rFonts w:ascii="Times New Roman" w:hAnsi="Times New Roman" w:cs="Times New Roman"/>
          <w:sz w:val="28"/>
          <w:szCs w:val="28"/>
        </w:rPr>
        <w:t>» на 2018-2024 годы на территории Красногвардейского сельского поселения (приложение)</w:t>
      </w:r>
      <w:r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  <w:r w:rsidRPr="00EA2CBB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F6730C" w:rsidRDefault="00F6730C" w:rsidP="00F6730C">
      <w:pPr>
        <w:pStyle w:val="17"/>
        <w:tabs>
          <w:tab w:val="center" w:pos="4677"/>
        </w:tabs>
        <w:spacing w:after="0" w:line="240" w:lineRule="auto"/>
        <w:ind w:left="12"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CBB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EA2CBB">
        <w:rPr>
          <w:rFonts w:ascii="Times New Roman" w:hAnsi="Times New Roman" w:cs="Times New Roman"/>
          <w:color w:val="000000"/>
          <w:sz w:val="28"/>
          <w:szCs w:val="28"/>
        </w:rPr>
        <w:t>Изложить приложение к постановлению администрации Каневского сельского поселения Каневского района от 01 июля 2019 года № 67 «Об утверждении муниципальной программы «Формирование комфортной городской среды на 2018-2024 годы на территории Красногвардейского сельского поселения Каневского района» в новой редакции, согласно приложения к настоящему постановлению.</w:t>
      </w:r>
    </w:p>
    <w:p w:rsidR="00F6730C" w:rsidRPr="00EA2CBB" w:rsidRDefault="00F6730C" w:rsidP="00F6730C">
      <w:pPr>
        <w:tabs>
          <w:tab w:val="center" w:pos="4677"/>
          <w:tab w:val="right" w:pos="9355"/>
        </w:tabs>
        <w:suppressAutoHyphens w:val="0"/>
        <w:ind w:firstLine="567"/>
        <w:jc w:val="both"/>
        <w:rPr>
          <w:sz w:val="28"/>
          <w:szCs w:val="28"/>
        </w:rPr>
      </w:pPr>
      <w:r w:rsidRPr="00EA2CBB">
        <w:rPr>
          <w:color w:val="000000"/>
          <w:sz w:val="28"/>
          <w:szCs w:val="28"/>
        </w:rPr>
        <w:t>2. Общему отделу администрации Красногвардейского сельского поселения Каневского района (</w:t>
      </w:r>
      <w:r>
        <w:rPr>
          <w:color w:val="000000"/>
          <w:sz w:val="28"/>
          <w:szCs w:val="28"/>
        </w:rPr>
        <w:t>Дудка</w:t>
      </w:r>
      <w:r w:rsidRPr="00EA2CBB">
        <w:rPr>
          <w:color w:val="000000"/>
          <w:sz w:val="28"/>
          <w:szCs w:val="28"/>
        </w:rPr>
        <w:t>) разместить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«Интернет» и обеспечить официальное обнародование настоящего постановления.</w:t>
      </w:r>
    </w:p>
    <w:p w:rsidR="00F6730C" w:rsidRDefault="00F6730C" w:rsidP="00F6730C">
      <w:pPr>
        <w:tabs>
          <w:tab w:val="left" w:pos="1080"/>
        </w:tabs>
        <w:suppressAutoHyphens w:val="0"/>
        <w:ind w:firstLine="567"/>
        <w:jc w:val="both"/>
      </w:pPr>
      <w:r>
        <w:rPr>
          <w:rFonts w:eastAsia="Times New Roman"/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 Контроль за выполнением настоящего постановления возложить на заместителя главы, начальника общего отдела администрации Красногвардейского сельского поселения Каневского района С.П.Волков.</w:t>
      </w:r>
    </w:p>
    <w:p w:rsidR="00F6730C" w:rsidRDefault="00F6730C" w:rsidP="00F6730C">
      <w:pPr>
        <w:tabs>
          <w:tab w:val="left" w:pos="1080"/>
        </w:tabs>
        <w:suppressAutoHyphens w:val="0"/>
        <w:ind w:firstLine="567"/>
        <w:jc w:val="both"/>
      </w:pPr>
      <w:r>
        <w:rPr>
          <w:sz w:val="28"/>
          <w:szCs w:val="28"/>
          <w:lang w:eastAsia="ru-RU"/>
        </w:rPr>
        <w:t xml:space="preserve">4. </w:t>
      </w:r>
      <w:r>
        <w:rPr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F35606" w:rsidRDefault="00F35606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F35606" w:rsidRDefault="00F35606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F35606" w:rsidRDefault="00F35606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Глава Красногвардейского сельского </w:t>
      </w:r>
    </w:p>
    <w:p w:rsidR="00F35606" w:rsidRDefault="00F35606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>поселения Каневского района                                                               Ю. В. Гринь</w:t>
      </w:r>
    </w:p>
    <w:p w:rsidR="00F35606" w:rsidRDefault="00F35606">
      <w:pPr>
        <w:jc w:val="right"/>
      </w:pPr>
      <w:r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  <w:lastRenderedPageBreak/>
        <w:t xml:space="preserve">                                                                     </w:t>
      </w:r>
      <w:r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  <w:t>ПРИЛОЖЕНИЕ</w:t>
      </w:r>
    </w:p>
    <w:p w:rsidR="00F35606" w:rsidRDefault="00F35606">
      <w:pPr>
        <w:jc w:val="right"/>
      </w:pPr>
      <w:r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  <w:t>к постановлению администрации</w:t>
      </w:r>
    </w:p>
    <w:p w:rsidR="00F35606" w:rsidRDefault="00F35606">
      <w:pPr>
        <w:jc w:val="right"/>
      </w:pPr>
      <w:r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  <w:t>Красногвардейского сельского</w:t>
      </w:r>
    </w:p>
    <w:p w:rsidR="00F35606" w:rsidRDefault="00F35606">
      <w:pPr>
        <w:jc w:val="right"/>
      </w:pPr>
      <w:r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  <w:t>поселения Каневского района</w:t>
      </w:r>
    </w:p>
    <w:p w:rsidR="00F35606" w:rsidRPr="00F6730C" w:rsidRDefault="00F35606">
      <w:pPr>
        <w:jc w:val="right"/>
      </w:pPr>
      <w:r>
        <w:rPr>
          <w:rFonts w:eastAsia="Times New Roman"/>
          <w:bCs/>
          <w:spacing w:val="6"/>
          <w:sz w:val="28"/>
          <w:szCs w:val="28"/>
          <w:lang w:eastAsia="hi-IN" w:bidi="hi-IN"/>
        </w:rPr>
        <w:t xml:space="preserve">                                        </w:t>
      </w:r>
      <w:r w:rsidR="008568C2">
        <w:rPr>
          <w:rFonts w:eastAsia="Times New Roman"/>
          <w:bCs/>
          <w:spacing w:val="6"/>
          <w:sz w:val="28"/>
          <w:szCs w:val="28"/>
          <w:lang w:eastAsia="hi-IN" w:bidi="hi-IN"/>
        </w:rPr>
        <w:t xml:space="preserve">                             </w:t>
      </w:r>
      <w:r>
        <w:rPr>
          <w:rFonts w:eastAsia="Times New Roman"/>
          <w:bCs/>
          <w:spacing w:val="6"/>
          <w:sz w:val="28"/>
          <w:szCs w:val="28"/>
          <w:lang w:eastAsia="hi-IN" w:bidi="hi-IN"/>
        </w:rPr>
        <w:t xml:space="preserve">    </w:t>
      </w:r>
      <w:r>
        <w:rPr>
          <w:rFonts w:eastAsia="DejaVu Sans Condensed"/>
          <w:bCs/>
          <w:spacing w:val="6"/>
          <w:sz w:val="28"/>
          <w:szCs w:val="28"/>
          <w:lang w:eastAsia="hi-IN" w:bidi="hi-IN"/>
        </w:rPr>
        <w:t xml:space="preserve">от </w:t>
      </w:r>
      <w:r w:rsidR="00F6730C" w:rsidRPr="00F6730C">
        <w:rPr>
          <w:rFonts w:eastAsia="DejaVu Sans Condensed"/>
          <w:bCs/>
          <w:spacing w:val="6"/>
          <w:sz w:val="28"/>
          <w:szCs w:val="28"/>
          <w:lang w:eastAsia="hi-IN" w:bidi="hi-IN"/>
        </w:rPr>
        <w:t>_______________</w:t>
      </w:r>
      <w:r w:rsidRPr="00F6730C">
        <w:rPr>
          <w:rFonts w:eastAsia="DejaVu Sans Condensed"/>
          <w:bCs/>
          <w:spacing w:val="6"/>
          <w:sz w:val="28"/>
          <w:szCs w:val="28"/>
          <w:lang w:eastAsia="hi-IN" w:bidi="hi-IN"/>
        </w:rPr>
        <w:t xml:space="preserve"> </w:t>
      </w:r>
      <w:r>
        <w:rPr>
          <w:rFonts w:eastAsia="DejaVu Sans Condensed"/>
          <w:bCs/>
          <w:spacing w:val="6"/>
          <w:sz w:val="28"/>
          <w:szCs w:val="28"/>
          <w:lang w:eastAsia="hi-IN" w:bidi="hi-IN"/>
        </w:rPr>
        <w:t xml:space="preserve">№  </w:t>
      </w:r>
      <w:r w:rsidR="00F6730C">
        <w:rPr>
          <w:rFonts w:eastAsia="DejaVu Sans Condensed"/>
          <w:bCs/>
          <w:spacing w:val="6"/>
          <w:sz w:val="28"/>
          <w:szCs w:val="28"/>
          <w:lang w:eastAsia="hi-IN" w:bidi="hi-IN"/>
        </w:rPr>
        <w:t>_____</w:t>
      </w:r>
    </w:p>
    <w:p w:rsidR="00F35606" w:rsidRDefault="00F35606">
      <w:pPr>
        <w:jc w:val="center"/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</w:pPr>
    </w:p>
    <w:p w:rsidR="00F35606" w:rsidRDefault="00F35606">
      <w:pPr>
        <w:jc w:val="center"/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</w:pPr>
    </w:p>
    <w:p w:rsidR="00F35606" w:rsidRDefault="00F35606">
      <w:pPr>
        <w:jc w:val="center"/>
      </w:pPr>
      <w:r>
        <w:rPr>
          <w:sz w:val="28"/>
          <w:szCs w:val="28"/>
          <w:lang w:eastAsia="en-US"/>
        </w:rPr>
        <w:t>МУНИЦИПАЛЬНАЯ ПРОГРАММА</w:t>
      </w:r>
    </w:p>
    <w:p w:rsidR="00F35606" w:rsidRDefault="00F35606">
      <w:pPr>
        <w:tabs>
          <w:tab w:val="center" w:pos="4677"/>
        </w:tabs>
        <w:jc w:val="center"/>
      </w:pPr>
      <w:r>
        <w:rPr>
          <w:rFonts w:eastAsia="SimSun"/>
          <w:sz w:val="28"/>
          <w:szCs w:val="28"/>
          <w:lang w:eastAsia="ar-SA"/>
        </w:rPr>
        <w:t>«</w:t>
      </w:r>
      <w:r>
        <w:rPr>
          <w:rFonts w:eastAsia="SimSun"/>
          <w:bCs/>
          <w:sz w:val="28"/>
          <w:szCs w:val="28"/>
          <w:lang w:eastAsia="ar-SA"/>
        </w:rPr>
        <w:t>Формирование комфортной городской среды</w:t>
      </w:r>
      <w:r>
        <w:rPr>
          <w:rFonts w:eastAsia="SimSun"/>
          <w:sz w:val="28"/>
          <w:szCs w:val="28"/>
          <w:lang w:eastAsia="ar-SA"/>
        </w:rPr>
        <w:t xml:space="preserve"> на 2018-2024 годы</w:t>
      </w:r>
    </w:p>
    <w:p w:rsidR="00F35606" w:rsidRDefault="00F35606">
      <w:pPr>
        <w:tabs>
          <w:tab w:val="center" w:pos="4677"/>
        </w:tabs>
        <w:jc w:val="center"/>
      </w:pPr>
      <w:r>
        <w:rPr>
          <w:rFonts w:eastAsia="SimSun"/>
          <w:sz w:val="28"/>
          <w:szCs w:val="28"/>
          <w:lang w:eastAsia="ar-SA"/>
        </w:rPr>
        <w:t xml:space="preserve">на территории Красногвардейского сельского поселения </w:t>
      </w:r>
    </w:p>
    <w:p w:rsidR="00F35606" w:rsidRDefault="00F35606">
      <w:pPr>
        <w:tabs>
          <w:tab w:val="center" w:pos="4677"/>
        </w:tabs>
        <w:jc w:val="center"/>
      </w:pPr>
      <w:r>
        <w:rPr>
          <w:rFonts w:eastAsia="SimSun"/>
          <w:sz w:val="28"/>
          <w:szCs w:val="28"/>
          <w:lang w:eastAsia="ar-SA"/>
        </w:rPr>
        <w:t>Каневского района»</w:t>
      </w:r>
    </w:p>
    <w:p w:rsidR="00F35606" w:rsidRDefault="00F35606">
      <w:pPr>
        <w:rPr>
          <w:rFonts w:eastAsia="SimSun"/>
          <w:sz w:val="28"/>
          <w:szCs w:val="28"/>
          <w:lang w:eastAsia="en-US"/>
        </w:rPr>
      </w:pPr>
    </w:p>
    <w:p w:rsidR="00F35606" w:rsidRDefault="00F35606">
      <w:pPr>
        <w:rPr>
          <w:rFonts w:eastAsia="SimSun"/>
          <w:sz w:val="28"/>
          <w:szCs w:val="28"/>
          <w:lang w:eastAsia="en-US"/>
        </w:rPr>
      </w:pPr>
    </w:p>
    <w:p w:rsidR="00F35606" w:rsidRDefault="00F35606">
      <w:pPr>
        <w:jc w:val="center"/>
      </w:pPr>
      <w:r>
        <w:rPr>
          <w:sz w:val="28"/>
          <w:szCs w:val="28"/>
          <w:lang w:eastAsia="en-US"/>
        </w:rPr>
        <w:t>ПАСПОРТ МУНИЦИПАЛЬНОЙ ПРОГРАММЫ</w:t>
      </w:r>
    </w:p>
    <w:p w:rsidR="00F35606" w:rsidRDefault="00F35606">
      <w:pPr>
        <w:tabs>
          <w:tab w:val="center" w:pos="4677"/>
        </w:tabs>
        <w:jc w:val="center"/>
      </w:pPr>
      <w:r>
        <w:rPr>
          <w:rFonts w:eastAsia="SimSun"/>
          <w:bCs/>
          <w:sz w:val="28"/>
          <w:szCs w:val="28"/>
          <w:lang w:eastAsia="ar-SA"/>
        </w:rPr>
        <w:t>Формирование комфортной городской среды</w:t>
      </w:r>
      <w:r>
        <w:rPr>
          <w:rFonts w:eastAsia="SimSun"/>
          <w:sz w:val="28"/>
          <w:szCs w:val="28"/>
          <w:lang w:eastAsia="ar-SA"/>
        </w:rPr>
        <w:t xml:space="preserve"> на 2018-2024 годы</w:t>
      </w:r>
    </w:p>
    <w:p w:rsidR="00F35606" w:rsidRDefault="00F35606">
      <w:pPr>
        <w:tabs>
          <w:tab w:val="center" w:pos="4677"/>
        </w:tabs>
        <w:jc w:val="center"/>
      </w:pPr>
      <w:r>
        <w:rPr>
          <w:rFonts w:eastAsia="SimSun"/>
          <w:sz w:val="28"/>
          <w:szCs w:val="28"/>
          <w:lang w:eastAsia="ar-SA"/>
        </w:rPr>
        <w:t xml:space="preserve">на территории Красногвардейского сельского поселения </w:t>
      </w:r>
      <w:r>
        <w:rPr>
          <w:sz w:val="28"/>
          <w:szCs w:val="28"/>
          <w:lang w:eastAsia="en-US"/>
        </w:rPr>
        <w:t>Каневского района</w:t>
      </w:r>
    </w:p>
    <w:p w:rsidR="00F35606" w:rsidRDefault="00F35606">
      <w:pPr>
        <w:tabs>
          <w:tab w:val="center" w:pos="4677"/>
        </w:tabs>
        <w:jc w:val="center"/>
        <w:rPr>
          <w:rFonts w:eastAsia="SimSun"/>
          <w:sz w:val="28"/>
          <w:szCs w:val="28"/>
          <w:lang w:eastAsia="ar-SA"/>
        </w:rPr>
      </w:pPr>
    </w:p>
    <w:tbl>
      <w:tblPr>
        <w:tblW w:w="5000" w:type="pct"/>
        <w:tblInd w:w="-20" w:type="dxa"/>
        <w:tblLayout w:type="fixed"/>
        <w:tblLook w:val="0000"/>
      </w:tblPr>
      <w:tblGrid>
        <w:gridCol w:w="4836"/>
        <w:gridCol w:w="4878"/>
      </w:tblGrid>
      <w:tr w:rsidR="00F35606" w:rsidTr="009D31C0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r>
              <w:rPr>
                <w:sz w:val="28"/>
                <w:szCs w:val="28"/>
                <w:lang w:eastAsia="en-US"/>
              </w:rPr>
              <w:t>Координатор 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 w:rsidP="008568C2">
            <w:pPr>
              <w:jc w:val="both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Администрация Красногвардейского сельского поселения Каневского района</w:t>
            </w:r>
          </w:p>
        </w:tc>
      </w:tr>
      <w:tr w:rsidR="00F35606" w:rsidTr="009D31C0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r>
              <w:rPr>
                <w:sz w:val="28"/>
                <w:szCs w:val="28"/>
                <w:lang w:eastAsia="en-US"/>
              </w:rPr>
              <w:t>Подпрограммы муниципальной 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 w:rsidP="008568C2">
            <w:pPr>
              <w:jc w:val="both"/>
            </w:pPr>
            <w:r>
              <w:rPr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F35606" w:rsidTr="009D31C0">
        <w:trPr>
          <w:trHeight w:val="353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r>
              <w:rPr>
                <w:sz w:val="28"/>
                <w:szCs w:val="28"/>
                <w:lang w:eastAsia="en-US"/>
              </w:rPr>
              <w:t>Ведомственные целевые 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 w:rsidP="008568C2">
            <w:pPr>
              <w:jc w:val="both"/>
            </w:pPr>
            <w:r>
              <w:rPr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F35606" w:rsidTr="008568C2">
        <w:trPr>
          <w:trHeight w:val="947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r>
              <w:rPr>
                <w:color w:val="0D0D0D"/>
                <w:sz w:val="28"/>
                <w:szCs w:val="28"/>
                <w:lang w:eastAsia="en-US"/>
              </w:rPr>
              <w:t>Участники муниципальной 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 w:rsidP="008568C2">
            <w:pPr>
              <w:jc w:val="both"/>
            </w:pPr>
            <w:r>
              <w:rPr>
                <w:color w:val="0D0D0D"/>
                <w:sz w:val="28"/>
                <w:szCs w:val="28"/>
                <w:lang w:eastAsia="en-US"/>
              </w:rPr>
              <w:t>Администрация Красногвардейского сельского поселения Каневского района</w:t>
            </w:r>
          </w:p>
        </w:tc>
      </w:tr>
      <w:tr w:rsidR="00F35606" w:rsidTr="009D31C0">
        <w:trPr>
          <w:trHeight w:val="1198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r>
              <w:rPr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 w:rsidP="008568C2">
            <w:pPr>
              <w:jc w:val="both"/>
            </w:pPr>
            <w:r>
              <w:rPr>
                <w:sz w:val="28"/>
                <w:szCs w:val="28"/>
                <w:lang w:eastAsia="en-US"/>
              </w:rPr>
              <w:t>Комплексное повышение уровня благоустройства т</w:t>
            </w:r>
            <w:r>
              <w:rPr>
                <w:bCs/>
                <w:sz w:val="28"/>
                <w:szCs w:val="28"/>
                <w:lang w:val="ru-RU" w:eastAsia="ru-RU"/>
              </w:rPr>
              <w:t>ерритории</w:t>
            </w:r>
            <w:r>
              <w:rPr>
                <w:bCs/>
                <w:sz w:val="28"/>
                <w:szCs w:val="28"/>
                <w:lang w:eastAsia="ru-RU"/>
              </w:rPr>
              <w:t xml:space="preserve"> Красногвардейского </w:t>
            </w:r>
            <w:r>
              <w:rPr>
                <w:bCs/>
                <w:sz w:val="28"/>
                <w:szCs w:val="28"/>
                <w:lang w:val="ru-RU" w:eastAsia="ru-RU"/>
              </w:rPr>
              <w:t xml:space="preserve">сельского поселения Каневского района </w:t>
            </w:r>
          </w:p>
        </w:tc>
      </w:tr>
      <w:tr w:rsidR="00F35606" w:rsidTr="009D31C0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 w:rsidP="008568C2">
            <w:pPr>
              <w:jc w:val="both"/>
            </w:pPr>
            <w:r>
              <w:rPr>
                <w:sz w:val="28"/>
                <w:szCs w:val="28"/>
                <w:lang w:eastAsia="en-US"/>
              </w:rPr>
              <w:t>Развитие системы благоустройства территории Красногвардейского сельского поселения</w:t>
            </w:r>
          </w:p>
        </w:tc>
      </w:tr>
      <w:tr w:rsidR="00F35606" w:rsidTr="009D31C0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r>
              <w:rPr>
                <w:sz w:val="28"/>
                <w:szCs w:val="28"/>
                <w:lang w:eastAsia="en-US"/>
              </w:rPr>
              <w:t>Перечень целевых показателей подпрограммы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 w:rsidP="008568C2">
            <w:pPr>
              <w:jc w:val="both"/>
            </w:pPr>
            <w:r>
              <w:rPr>
                <w:sz w:val="28"/>
                <w:szCs w:val="28"/>
                <w:lang w:eastAsia="en-US" w:bidi="en-US"/>
              </w:rPr>
              <w:t xml:space="preserve">Площадь благоустроенных парков, мест </w:t>
            </w:r>
            <w:r>
              <w:rPr>
                <w:sz w:val="28"/>
                <w:szCs w:val="28"/>
                <w:lang w:eastAsia="en-US"/>
              </w:rPr>
              <w:t>общего пользования;</w:t>
            </w:r>
          </w:p>
          <w:p w:rsidR="00F35606" w:rsidRDefault="00F35606" w:rsidP="008568C2">
            <w:pPr>
              <w:jc w:val="both"/>
            </w:pPr>
            <w:r>
              <w:rPr>
                <w:sz w:val="28"/>
                <w:szCs w:val="28"/>
                <w:lang w:eastAsia="en-US" w:bidi="en-US"/>
              </w:rPr>
              <w:t>Количество благоустроенных территорий многоквартирных домов.</w:t>
            </w:r>
          </w:p>
        </w:tc>
      </w:tr>
      <w:tr w:rsidR="00F35606" w:rsidTr="009D31C0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r>
              <w:rPr>
                <w:color w:val="000000"/>
                <w:sz w:val="28"/>
                <w:szCs w:val="28"/>
                <w:lang w:eastAsia="en-US"/>
              </w:rPr>
              <w:t>Этапы и сроки реализации подпрограммы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 w:rsidP="008568C2">
            <w:pPr>
              <w:jc w:val="both"/>
            </w:pPr>
            <w:r>
              <w:rPr>
                <w:color w:val="000000"/>
                <w:sz w:val="28"/>
                <w:szCs w:val="28"/>
                <w:lang w:eastAsia="en-US"/>
              </w:rPr>
              <w:t>Этапы не предусмотрены,</w:t>
            </w:r>
          </w:p>
          <w:p w:rsidR="00F35606" w:rsidRDefault="00F35606" w:rsidP="008568C2">
            <w:pPr>
              <w:jc w:val="both"/>
            </w:pPr>
            <w:r>
              <w:rPr>
                <w:color w:val="000000"/>
                <w:sz w:val="28"/>
                <w:szCs w:val="28"/>
                <w:lang w:eastAsia="en-US"/>
              </w:rPr>
              <w:t>срок реализации 2018-2020 год и плановый период до 2024 года</w:t>
            </w:r>
          </w:p>
        </w:tc>
      </w:tr>
      <w:tr w:rsidR="009D31C0" w:rsidTr="009D31C0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1C0" w:rsidRDefault="009D31C0">
            <w:r>
              <w:rPr>
                <w:color w:val="000000"/>
                <w:spacing w:val="6"/>
                <w:sz w:val="28"/>
                <w:szCs w:val="28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C0" w:rsidRPr="009D31C0" w:rsidRDefault="009D31C0" w:rsidP="008568C2">
            <w:pPr>
              <w:snapToGrid w:val="0"/>
              <w:jc w:val="both"/>
              <w:rPr>
                <w:spacing w:val="6"/>
                <w:kern w:val="1"/>
                <w:sz w:val="28"/>
                <w:szCs w:val="28"/>
              </w:rPr>
            </w:pPr>
            <w:r w:rsidRPr="009D31C0">
              <w:rPr>
                <w:spacing w:val="6"/>
                <w:kern w:val="1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D30CEF">
              <w:rPr>
                <w:spacing w:val="6"/>
                <w:kern w:val="1"/>
                <w:sz w:val="28"/>
                <w:szCs w:val="28"/>
              </w:rPr>
              <w:t>21</w:t>
            </w:r>
            <w:r w:rsidR="000F42A3">
              <w:rPr>
                <w:spacing w:val="6"/>
                <w:kern w:val="1"/>
                <w:sz w:val="28"/>
                <w:szCs w:val="28"/>
              </w:rPr>
              <w:t>560</w:t>
            </w:r>
            <w:r w:rsidRPr="00D30CEF">
              <w:rPr>
                <w:rFonts w:eastAsia="DejaVu Sans Condensed"/>
                <w:kern w:val="1"/>
                <w:sz w:val="28"/>
                <w:szCs w:val="28"/>
                <w:lang w:eastAsia="hi-IN" w:bidi="hi-IN"/>
              </w:rPr>
              <w:t>,</w:t>
            </w:r>
            <w:r w:rsidR="009B6C35">
              <w:rPr>
                <w:rFonts w:eastAsia="DejaVu Sans Condensed"/>
                <w:kern w:val="1"/>
                <w:sz w:val="28"/>
                <w:szCs w:val="28"/>
                <w:lang w:eastAsia="hi-IN" w:bidi="hi-IN"/>
              </w:rPr>
              <w:t>9</w:t>
            </w:r>
            <w:r w:rsidRPr="00D30CEF">
              <w:rPr>
                <w:rFonts w:eastAsia="DejaVu Sans Condensed"/>
                <w:kern w:val="1"/>
                <w:sz w:val="28"/>
                <w:szCs w:val="28"/>
                <w:lang w:eastAsia="hi-IN" w:bidi="hi-IN"/>
              </w:rPr>
              <w:t>тыс</w:t>
            </w:r>
            <w:r w:rsidRPr="009D31C0">
              <w:rPr>
                <w:rFonts w:eastAsia="DejaVu Sans Condensed"/>
                <w:kern w:val="1"/>
                <w:sz w:val="28"/>
                <w:szCs w:val="28"/>
                <w:lang w:eastAsia="hi-IN" w:bidi="hi-IN"/>
              </w:rPr>
              <w:t>. рублей</w:t>
            </w:r>
            <w:r w:rsidRPr="009D31C0">
              <w:rPr>
                <w:spacing w:val="6"/>
                <w:kern w:val="1"/>
                <w:sz w:val="28"/>
                <w:szCs w:val="28"/>
              </w:rPr>
              <w:t>, в том числе:</w:t>
            </w:r>
          </w:p>
          <w:p w:rsidR="009D31C0" w:rsidRPr="009D31C0" w:rsidRDefault="009D31C0" w:rsidP="008568C2">
            <w:pPr>
              <w:jc w:val="both"/>
              <w:rPr>
                <w:spacing w:val="6"/>
                <w:kern w:val="1"/>
                <w:sz w:val="28"/>
                <w:szCs w:val="28"/>
              </w:rPr>
            </w:pPr>
            <w:r w:rsidRPr="009D31C0">
              <w:rPr>
                <w:spacing w:val="6"/>
                <w:kern w:val="1"/>
                <w:sz w:val="28"/>
                <w:szCs w:val="28"/>
              </w:rPr>
              <w:t xml:space="preserve">- из средств бюджета </w:t>
            </w:r>
            <w:r w:rsidR="009D719D">
              <w:rPr>
                <w:spacing w:val="6"/>
                <w:kern w:val="1"/>
                <w:sz w:val="28"/>
                <w:szCs w:val="28"/>
              </w:rPr>
              <w:t>Красногвардейского</w:t>
            </w:r>
            <w:r w:rsidRPr="009D31C0">
              <w:rPr>
                <w:spacing w:val="6"/>
                <w:kern w:val="1"/>
                <w:sz w:val="28"/>
                <w:szCs w:val="28"/>
              </w:rPr>
              <w:t xml:space="preserve"> сельского поселения Каневского района  - </w:t>
            </w:r>
            <w:r w:rsidR="000F42A3">
              <w:rPr>
                <w:spacing w:val="6"/>
                <w:kern w:val="1"/>
                <w:sz w:val="28"/>
                <w:szCs w:val="28"/>
              </w:rPr>
              <w:lastRenderedPageBreak/>
              <w:t>2234</w:t>
            </w:r>
            <w:r w:rsidR="009D719D">
              <w:rPr>
                <w:rFonts w:eastAsia="DejaVu Sans Condensed"/>
                <w:kern w:val="1"/>
                <w:sz w:val="28"/>
                <w:szCs w:val="28"/>
                <w:lang w:eastAsia="hi-IN" w:bidi="hi-IN"/>
              </w:rPr>
              <w:t>,1</w:t>
            </w:r>
            <w:r w:rsidRPr="009D31C0">
              <w:rPr>
                <w:spacing w:val="6"/>
                <w:kern w:val="1"/>
                <w:sz w:val="28"/>
                <w:szCs w:val="28"/>
              </w:rPr>
              <w:t xml:space="preserve"> тыс. рублей, из них: </w:t>
            </w:r>
          </w:p>
          <w:p w:rsidR="00602A9F" w:rsidRDefault="00602A9F" w:rsidP="008568C2">
            <w:pPr>
              <w:jc w:val="both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2018 год – 314,5 тыс. руб.</w:t>
            </w:r>
          </w:p>
          <w:p w:rsidR="00602A9F" w:rsidRDefault="00602A9F" w:rsidP="008568C2">
            <w:pPr>
              <w:jc w:val="both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2019 год –  110,0 тыс. руб.</w:t>
            </w:r>
          </w:p>
          <w:p w:rsidR="00602A9F" w:rsidRDefault="00602A9F" w:rsidP="008568C2">
            <w:pPr>
              <w:jc w:val="both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2020 год –  30,0 тыс. руб.</w:t>
            </w:r>
          </w:p>
          <w:p w:rsidR="00602A9F" w:rsidRDefault="00602A9F" w:rsidP="008568C2">
            <w:pPr>
              <w:jc w:val="both"/>
            </w:pPr>
            <w:r>
              <w:rPr>
                <w:spacing w:val="6"/>
                <w:sz w:val="28"/>
                <w:szCs w:val="28"/>
              </w:rPr>
              <w:t xml:space="preserve">2021 год –  </w:t>
            </w:r>
            <w:r w:rsidR="009D719D">
              <w:rPr>
                <w:spacing w:val="6"/>
                <w:sz w:val="28"/>
                <w:szCs w:val="28"/>
              </w:rPr>
              <w:t>1</w:t>
            </w:r>
            <w:r w:rsidR="000F42A3">
              <w:rPr>
                <w:spacing w:val="6"/>
                <w:sz w:val="28"/>
                <w:szCs w:val="28"/>
              </w:rPr>
              <w:t>569</w:t>
            </w:r>
            <w:r>
              <w:rPr>
                <w:spacing w:val="6"/>
                <w:sz w:val="28"/>
                <w:szCs w:val="28"/>
              </w:rPr>
              <w:t>,</w:t>
            </w:r>
            <w:r w:rsidR="009D719D">
              <w:rPr>
                <w:spacing w:val="6"/>
                <w:sz w:val="28"/>
                <w:szCs w:val="28"/>
              </w:rPr>
              <w:t>6</w:t>
            </w:r>
            <w:r>
              <w:rPr>
                <w:spacing w:val="6"/>
                <w:sz w:val="28"/>
                <w:szCs w:val="28"/>
              </w:rPr>
              <w:t xml:space="preserve"> тыс. руб.</w:t>
            </w:r>
          </w:p>
          <w:p w:rsidR="00602A9F" w:rsidRDefault="00602A9F" w:rsidP="008568C2">
            <w:pPr>
              <w:jc w:val="both"/>
            </w:pPr>
            <w:r>
              <w:rPr>
                <w:spacing w:val="6"/>
                <w:sz w:val="28"/>
                <w:szCs w:val="28"/>
              </w:rPr>
              <w:t xml:space="preserve">2022 год –  </w:t>
            </w:r>
            <w:r w:rsidR="00EA72C7">
              <w:rPr>
                <w:spacing w:val="6"/>
                <w:sz w:val="28"/>
                <w:szCs w:val="28"/>
              </w:rPr>
              <w:t>10</w:t>
            </w:r>
            <w:r>
              <w:rPr>
                <w:spacing w:val="6"/>
                <w:sz w:val="28"/>
                <w:szCs w:val="28"/>
              </w:rPr>
              <w:t>0,0 тыс. руб.</w:t>
            </w:r>
          </w:p>
          <w:p w:rsidR="00602A9F" w:rsidRDefault="00602A9F" w:rsidP="008568C2">
            <w:pPr>
              <w:jc w:val="both"/>
            </w:pPr>
            <w:r>
              <w:rPr>
                <w:spacing w:val="6"/>
                <w:sz w:val="28"/>
                <w:szCs w:val="28"/>
                <w:lang w:eastAsia="en-US"/>
              </w:rPr>
              <w:t xml:space="preserve">2023 год – </w:t>
            </w:r>
            <w:r w:rsidR="00EA72C7">
              <w:rPr>
                <w:spacing w:val="6"/>
                <w:sz w:val="28"/>
                <w:szCs w:val="28"/>
                <w:lang w:eastAsia="en-US"/>
              </w:rPr>
              <w:t>110</w:t>
            </w:r>
            <w:r>
              <w:rPr>
                <w:spacing w:val="6"/>
                <w:sz w:val="28"/>
                <w:szCs w:val="28"/>
                <w:lang w:eastAsia="en-US"/>
              </w:rPr>
              <w:t>,0 тыс. руб.</w:t>
            </w:r>
          </w:p>
          <w:p w:rsidR="00602A9F" w:rsidRDefault="00602A9F" w:rsidP="008568C2">
            <w:pPr>
              <w:jc w:val="both"/>
            </w:pPr>
            <w:r>
              <w:rPr>
                <w:spacing w:val="6"/>
                <w:sz w:val="28"/>
                <w:szCs w:val="28"/>
                <w:lang w:eastAsia="en-US"/>
              </w:rPr>
              <w:t>2024 год – 0,0 тыс. руб.</w:t>
            </w:r>
          </w:p>
          <w:p w:rsidR="008568C2" w:rsidRDefault="009D31C0" w:rsidP="008568C2">
            <w:pPr>
              <w:jc w:val="both"/>
              <w:rPr>
                <w:spacing w:val="6"/>
                <w:kern w:val="1"/>
                <w:sz w:val="28"/>
                <w:szCs w:val="28"/>
              </w:rPr>
            </w:pPr>
            <w:r w:rsidRPr="009D31C0">
              <w:rPr>
                <w:spacing w:val="6"/>
                <w:kern w:val="1"/>
                <w:sz w:val="28"/>
                <w:szCs w:val="28"/>
              </w:rPr>
              <w:t>- из средств бюджета Краснодарс</w:t>
            </w:r>
            <w:r w:rsidR="008568C2">
              <w:rPr>
                <w:spacing w:val="6"/>
                <w:kern w:val="1"/>
                <w:sz w:val="28"/>
                <w:szCs w:val="28"/>
              </w:rPr>
              <w:t>-</w:t>
            </w:r>
            <w:r w:rsidRPr="009D31C0">
              <w:rPr>
                <w:spacing w:val="6"/>
                <w:kern w:val="1"/>
                <w:sz w:val="28"/>
                <w:szCs w:val="28"/>
              </w:rPr>
              <w:t>кого края –</w:t>
            </w:r>
            <w:r w:rsidR="00CF053E">
              <w:rPr>
                <w:spacing w:val="6"/>
                <w:kern w:val="1"/>
                <w:sz w:val="28"/>
                <w:szCs w:val="28"/>
              </w:rPr>
              <w:t>18553</w:t>
            </w:r>
            <w:r w:rsidRPr="009D31C0">
              <w:rPr>
                <w:spacing w:val="6"/>
                <w:kern w:val="1"/>
                <w:sz w:val="28"/>
                <w:szCs w:val="28"/>
              </w:rPr>
              <w:t>,</w:t>
            </w:r>
            <w:r w:rsidR="00CF053E">
              <w:rPr>
                <w:spacing w:val="6"/>
                <w:kern w:val="1"/>
                <w:sz w:val="28"/>
                <w:szCs w:val="28"/>
              </w:rPr>
              <w:t>7</w:t>
            </w:r>
            <w:r w:rsidRPr="009D31C0">
              <w:rPr>
                <w:spacing w:val="6"/>
                <w:kern w:val="1"/>
                <w:sz w:val="28"/>
                <w:szCs w:val="28"/>
              </w:rPr>
              <w:t xml:space="preserve"> тыс. рублей, </w:t>
            </w:r>
          </w:p>
          <w:p w:rsidR="009D31C0" w:rsidRPr="009D31C0" w:rsidRDefault="009D31C0" w:rsidP="008568C2">
            <w:pPr>
              <w:jc w:val="both"/>
              <w:rPr>
                <w:spacing w:val="6"/>
                <w:kern w:val="1"/>
                <w:sz w:val="28"/>
                <w:szCs w:val="28"/>
              </w:rPr>
            </w:pPr>
            <w:r w:rsidRPr="009D31C0">
              <w:rPr>
                <w:spacing w:val="6"/>
                <w:kern w:val="1"/>
                <w:sz w:val="28"/>
                <w:szCs w:val="28"/>
              </w:rPr>
              <w:t>из них:</w:t>
            </w:r>
          </w:p>
          <w:p w:rsidR="009D31C0" w:rsidRPr="009D31C0" w:rsidRDefault="009D31C0" w:rsidP="008568C2">
            <w:pPr>
              <w:jc w:val="both"/>
              <w:rPr>
                <w:spacing w:val="6"/>
                <w:kern w:val="1"/>
                <w:sz w:val="28"/>
                <w:szCs w:val="28"/>
              </w:rPr>
            </w:pPr>
            <w:r w:rsidRPr="009D31C0">
              <w:rPr>
                <w:spacing w:val="6"/>
                <w:kern w:val="1"/>
                <w:sz w:val="28"/>
                <w:szCs w:val="28"/>
              </w:rPr>
              <w:t>2019 год –  тыс. руб.</w:t>
            </w:r>
          </w:p>
          <w:p w:rsidR="009D31C0" w:rsidRPr="009D31C0" w:rsidRDefault="009D31C0" w:rsidP="008568C2">
            <w:pPr>
              <w:jc w:val="both"/>
              <w:rPr>
                <w:spacing w:val="6"/>
                <w:kern w:val="1"/>
                <w:sz w:val="28"/>
                <w:szCs w:val="28"/>
              </w:rPr>
            </w:pPr>
            <w:r w:rsidRPr="009D31C0">
              <w:rPr>
                <w:spacing w:val="6"/>
                <w:kern w:val="1"/>
                <w:sz w:val="28"/>
                <w:szCs w:val="28"/>
              </w:rPr>
              <w:t>2020 год –  тыс. руб.</w:t>
            </w:r>
          </w:p>
          <w:p w:rsidR="009D31C0" w:rsidRPr="009D31C0" w:rsidRDefault="009D31C0" w:rsidP="008568C2">
            <w:pPr>
              <w:jc w:val="both"/>
              <w:rPr>
                <w:spacing w:val="6"/>
                <w:kern w:val="1"/>
                <w:sz w:val="28"/>
                <w:szCs w:val="28"/>
              </w:rPr>
            </w:pPr>
            <w:r w:rsidRPr="009D31C0">
              <w:rPr>
                <w:spacing w:val="6"/>
                <w:kern w:val="1"/>
                <w:sz w:val="28"/>
                <w:szCs w:val="28"/>
              </w:rPr>
              <w:t xml:space="preserve">2021 год –  </w:t>
            </w:r>
            <w:r w:rsidR="00CF053E">
              <w:rPr>
                <w:spacing w:val="6"/>
                <w:kern w:val="1"/>
                <w:sz w:val="28"/>
                <w:szCs w:val="28"/>
              </w:rPr>
              <w:t>18553,7</w:t>
            </w:r>
            <w:r w:rsidRPr="009D31C0">
              <w:rPr>
                <w:spacing w:val="6"/>
                <w:kern w:val="1"/>
                <w:sz w:val="28"/>
                <w:szCs w:val="28"/>
              </w:rPr>
              <w:t>тыс. руб.</w:t>
            </w:r>
          </w:p>
          <w:p w:rsidR="009D31C0" w:rsidRPr="009D31C0" w:rsidRDefault="009D31C0" w:rsidP="008568C2">
            <w:pPr>
              <w:jc w:val="both"/>
              <w:rPr>
                <w:spacing w:val="6"/>
                <w:kern w:val="1"/>
                <w:sz w:val="28"/>
                <w:szCs w:val="28"/>
              </w:rPr>
            </w:pPr>
            <w:r w:rsidRPr="009D31C0">
              <w:rPr>
                <w:spacing w:val="6"/>
                <w:kern w:val="1"/>
                <w:sz w:val="28"/>
                <w:szCs w:val="28"/>
              </w:rPr>
              <w:t>2022 год –  тыс. руб.</w:t>
            </w:r>
          </w:p>
          <w:p w:rsidR="009D31C0" w:rsidRPr="009D31C0" w:rsidRDefault="009D31C0" w:rsidP="008568C2">
            <w:pPr>
              <w:jc w:val="both"/>
              <w:rPr>
                <w:spacing w:val="6"/>
                <w:kern w:val="1"/>
                <w:sz w:val="28"/>
                <w:szCs w:val="28"/>
              </w:rPr>
            </w:pPr>
            <w:r w:rsidRPr="009D31C0">
              <w:rPr>
                <w:spacing w:val="6"/>
                <w:kern w:val="1"/>
                <w:sz w:val="28"/>
                <w:szCs w:val="28"/>
              </w:rPr>
              <w:t>2023 год –  тыс. руб.</w:t>
            </w:r>
          </w:p>
          <w:p w:rsidR="009D31C0" w:rsidRPr="009D31C0" w:rsidRDefault="009D31C0" w:rsidP="008568C2">
            <w:pPr>
              <w:jc w:val="both"/>
              <w:rPr>
                <w:spacing w:val="6"/>
                <w:kern w:val="1"/>
                <w:sz w:val="28"/>
                <w:szCs w:val="28"/>
              </w:rPr>
            </w:pPr>
            <w:r w:rsidRPr="009D31C0">
              <w:rPr>
                <w:spacing w:val="6"/>
                <w:kern w:val="1"/>
                <w:sz w:val="28"/>
                <w:szCs w:val="28"/>
              </w:rPr>
              <w:t>2024 год – тыс.руб.</w:t>
            </w:r>
          </w:p>
          <w:p w:rsidR="009D31C0" w:rsidRPr="009D31C0" w:rsidRDefault="009D31C0" w:rsidP="008568C2">
            <w:pPr>
              <w:jc w:val="both"/>
              <w:rPr>
                <w:spacing w:val="6"/>
                <w:kern w:val="1"/>
                <w:sz w:val="28"/>
                <w:szCs w:val="28"/>
              </w:rPr>
            </w:pPr>
            <w:r w:rsidRPr="009D31C0">
              <w:rPr>
                <w:spacing w:val="6"/>
                <w:kern w:val="1"/>
                <w:sz w:val="28"/>
                <w:szCs w:val="28"/>
              </w:rPr>
              <w:t xml:space="preserve">- из средств федерального бюджета – </w:t>
            </w:r>
            <w:r w:rsidR="00CF053E">
              <w:rPr>
                <w:spacing w:val="6"/>
                <w:kern w:val="1"/>
                <w:sz w:val="28"/>
                <w:szCs w:val="28"/>
              </w:rPr>
              <w:t>773,1</w:t>
            </w:r>
            <w:r w:rsidRPr="009D31C0">
              <w:rPr>
                <w:spacing w:val="6"/>
                <w:kern w:val="1"/>
                <w:sz w:val="28"/>
                <w:szCs w:val="28"/>
              </w:rPr>
              <w:t xml:space="preserve"> тыс. рублей, из них:</w:t>
            </w:r>
          </w:p>
          <w:p w:rsidR="009D31C0" w:rsidRPr="009D31C0" w:rsidRDefault="009D31C0" w:rsidP="008568C2">
            <w:pPr>
              <w:jc w:val="both"/>
              <w:rPr>
                <w:spacing w:val="6"/>
                <w:kern w:val="1"/>
                <w:sz w:val="28"/>
                <w:szCs w:val="28"/>
              </w:rPr>
            </w:pPr>
            <w:r w:rsidRPr="009D31C0">
              <w:rPr>
                <w:spacing w:val="6"/>
                <w:kern w:val="1"/>
                <w:sz w:val="28"/>
                <w:szCs w:val="28"/>
              </w:rPr>
              <w:t>2019 год – 0,0 тыс. руб.</w:t>
            </w:r>
          </w:p>
          <w:p w:rsidR="009D31C0" w:rsidRPr="009D31C0" w:rsidRDefault="009D31C0" w:rsidP="008568C2">
            <w:pPr>
              <w:jc w:val="both"/>
              <w:rPr>
                <w:spacing w:val="6"/>
                <w:kern w:val="1"/>
                <w:sz w:val="28"/>
                <w:szCs w:val="28"/>
              </w:rPr>
            </w:pPr>
            <w:r w:rsidRPr="009D31C0">
              <w:rPr>
                <w:spacing w:val="6"/>
                <w:kern w:val="1"/>
                <w:sz w:val="28"/>
                <w:szCs w:val="28"/>
              </w:rPr>
              <w:t xml:space="preserve">2020 год – </w:t>
            </w:r>
            <w:r w:rsidR="00CF053E">
              <w:rPr>
                <w:spacing w:val="6"/>
                <w:kern w:val="1"/>
                <w:sz w:val="28"/>
                <w:szCs w:val="28"/>
              </w:rPr>
              <w:t>0</w:t>
            </w:r>
            <w:r w:rsidRPr="009D31C0">
              <w:rPr>
                <w:spacing w:val="6"/>
                <w:kern w:val="1"/>
                <w:sz w:val="28"/>
                <w:szCs w:val="28"/>
              </w:rPr>
              <w:t>,</w:t>
            </w:r>
            <w:r w:rsidR="00CF053E">
              <w:rPr>
                <w:spacing w:val="6"/>
                <w:kern w:val="1"/>
                <w:sz w:val="28"/>
                <w:szCs w:val="28"/>
              </w:rPr>
              <w:t>0</w:t>
            </w:r>
            <w:r w:rsidRPr="009D31C0">
              <w:rPr>
                <w:spacing w:val="6"/>
                <w:kern w:val="1"/>
                <w:sz w:val="28"/>
                <w:szCs w:val="28"/>
              </w:rPr>
              <w:t xml:space="preserve"> тыс. руб.</w:t>
            </w:r>
          </w:p>
          <w:p w:rsidR="009D31C0" w:rsidRPr="009D31C0" w:rsidRDefault="009D31C0" w:rsidP="008568C2">
            <w:pPr>
              <w:jc w:val="both"/>
              <w:rPr>
                <w:spacing w:val="6"/>
                <w:kern w:val="1"/>
                <w:sz w:val="28"/>
                <w:szCs w:val="28"/>
              </w:rPr>
            </w:pPr>
            <w:r w:rsidRPr="009D31C0">
              <w:rPr>
                <w:spacing w:val="6"/>
                <w:kern w:val="1"/>
                <w:sz w:val="28"/>
                <w:szCs w:val="28"/>
              </w:rPr>
              <w:t xml:space="preserve">2021 год – </w:t>
            </w:r>
            <w:r w:rsidR="00CF053E">
              <w:rPr>
                <w:spacing w:val="6"/>
                <w:kern w:val="1"/>
                <w:sz w:val="28"/>
                <w:szCs w:val="28"/>
              </w:rPr>
              <w:t>773,1</w:t>
            </w:r>
            <w:r w:rsidRPr="009D31C0">
              <w:rPr>
                <w:spacing w:val="6"/>
                <w:kern w:val="1"/>
                <w:sz w:val="28"/>
                <w:szCs w:val="28"/>
              </w:rPr>
              <w:t xml:space="preserve"> тыс. руб.</w:t>
            </w:r>
          </w:p>
          <w:p w:rsidR="009D31C0" w:rsidRPr="009D31C0" w:rsidRDefault="009D31C0" w:rsidP="008568C2">
            <w:pPr>
              <w:jc w:val="both"/>
              <w:rPr>
                <w:spacing w:val="6"/>
                <w:kern w:val="1"/>
                <w:sz w:val="28"/>
                <w:szCs w:val="28"/>
              </w:rPr>
            </w:pPr>
            <w:r w:rsidRPr="009D31C0">
              <w:rPr>
                <w:spacing w:val="6"/>
                <w:kern w:val="1"/>
                <w:sz w:val="28"/>
                <w:szCs w:val="28"/>
              </w:rPr>
              <w:t>2022 год – 0,0 тыс. руб.</w:t>
            </w:r>
          </w:p>
          <w:p w:rsidR="009D31C0" w:rsidRPr="009D31C0" w:rsidRDefault="009D31C0" w:rsidP="008568C2">
            <w:pPr>
              <w:jc w:val="both"/>
              <w:rPr>
                <w:spacing w:val="6"/>
                <w:kern w:val="1"/>
                <w:sz w:val="28"/>
                <w:szCs w:val="28"/>
              </w:rPr>
            </w:pPr>
            <w:r w:rsidRPr="009D31C0">
              <w:rPr>
                <w:spacing w:val="6"/>
                <w:kern w:val="1"/>
                <w:sz w:val="28"/>
                <w:szCs w:val="28"/>
              </w:rPr>
              <w:t>2023 год – 0,0 тыс. руб.</w:t>
            </w:r>
          </w:p>
          <w:p w:rsidR="009D31C0" w:rsidRPr="009D31C0" w:rsidRDefault="009D31C0" w:rsidP="008568C2">
            <w:pPr>
              <w:jc w:val="both"/>
              <w:rPr>
                <w:spacing w:val="6"/>
                <w:kern w:val="1"/>
                <w:sz w:val="28"/>
                <w:szCs w:val="28"/>
              </w:rPr>
            </w:pPr>
            <w:r w:rsidRPr="009D31C0">
              <w:rPr>
                <w:spacing w:val="6"/>
                <w:kern w:val="1"/>
                <w:sz w:val="28"/>
                <w:szCs w:val="28"/>
              </w:rPr>
              <w:t>2024 год – 0,0 тыс. руб.</w:t>
            </w:r>
          </w:p>
          <w:p w:rsidR="009D31C0" w:rsidRPr="009D31C0" w:rsidRDefault="009D31C0" w:rsidP="008568C2">
            <w:pPr>
              <w:jc w:val="both"/>
              <w:rPr>
                <w:sz w:val="28"/>
                <w:szCs w:val="28"/>
              </w:rPr>
            </w:pPr>
            <w:r w:rsidRPr="009D31C0">
              <w:rPr>
                <w:sz w:val="28"/>
                <w:szCs w:val="28"/>
              </w:rPr>
              <w:t xml:space="preserve">В муниципальную программу могут </w:t>
            </w:r>
          </w:p>
          <w:p w:rsidR="009D31C0" w:rsidRPr="004C7397" w:rsidRDefault="009D31C0" w:rsidP="008568C2">
            <w:pPr>
              <w:jc w:val="both"/>
              <w:rPr>
                <w:spacing w:val="6"/>
                <w:kern w:val="1"/>
              </w:rPr>
            </w:pPr>
            <w:r w:rsidRPr="009D31C0">
              <w:rPr>
                <w:sz w:val="28"/>
                <w:szCs w:val="28"/>
              </w:rPr>
              <w:t>вноситься изменения с учетом возможностей доходной части бюджета поселения на очередной финансовый год.</w:t>
            </w:r>
          </w:p>
        </w:tc>
      </w:tr>
    </w:tbl>
    <w:p w:rsidR="00F35606" w:rsidRDefault="00F35606">
      <w:pPr>
        <w:rPr>
          <w:rFonts w:eastAsia="Times New Roman"/>
          <w:color w:val="002339"/>
          <w:sz w:val="28"/>
          <w:szCs w:val="28"/>
          <w:lang w:eastAsia="en-US"/>
        </w:rPr>
      </w:pPr>
    </w:p>
    <w:p w:rsidR="00F35606" w:rsidRDefault="00F35606">
      <w:pPr>
        <w:jc w:val="center"/>
      </w:pPr>
      <w:r>
        <w:rPr>
          <w:rFonts w:eastAsia="Times New Roman"/>
          <w:color w:val="002339"/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. </w:t>
      </w:r>
      <w:r>
        <w:rPr>
          <w:rFonts w:eastAsia="Arial" w:cs="Courier New"/>
          <w:kern w:val="0"/>
          <w:sz w:val="28"/>
          <w:szCs w:val="28"/>
          <w:lang w:eastAsia="ar-SA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:rsidR="00F35606" w:rsidRDefault="00F35606">
      <w:pPr>
        <w:jc w:val="both"/>
        <w:rPr>
          <w:sz w:val="28"/>
          <w:szCs w:val="28"/>
          <w:lang w:eastAsia="en-US"/>
        </w:rPr>
      </w:pPr>
    </w:p>
    <w:p w:rsidR="00F35606" w:rsidRDefault="00F35606">
      <w:pPr>
        <w:autoSpaceDE w:val="0"/>
        <w:ind w:firstLine="567"/>
        <w:jc w:val="both"/>
      </w:pPr>
      <w:r>
        <w:rPr>
          <w:rFonts w:eastAsia="Arial"/>
          <w:kern w:val="0"/>
          <w:sz w:val="28"/>
          <w:szCs w:val="28"/>
          <w:lang w:eastAsia="ar-SA"/>
        </w:rPr>
        <w:t>Программа «Формирование комфортной городской среды на 2018-2024 годы на территории Красногвардейского сельского поселения Каневского района»</w:t>
      </w:r>
      <w:r>
        <w:rPr>
          <w:rFonts w:eastAsia="Arial" w:cs="Courier New"/>
          <w:kern w:val="0"/>
          <w:sz w:val="28"/>
          <w:szCs w:val="28"/>
          <w:lang w:eastAsia="ar-SA"/>
        </w:rPr>
        <w:t xml:space="preserve"> (далее по тексту Программа) является основной для реализации мероприятий по повышению уровня благоустройства территории Красногвардейского сельского поселения Каневского района, в частности </w:t>
      </w:r>
      <w:r>
        <w:rPr>
          <w:rFonts w:eastAsia="Arial" w:cs="Courier New"/>
          <w:color w:val="000000"/>
          <w:kern w:val="0"/>
          <w:sz w:val="28"/>
          <w:szCs w:val="28"/>
          <w:lang w:eastAsia="ar-SA"/>
        </w:rPr>
        <w:t>парков,</w:t>
      </w:r>
      <w:r>
        <w:rPr>
          <w:rFonts w:eastAsia="Arial" w:cs="Courier New"/>
          <w:color w:val="FF0000"/>
          <w:kern w:val="0"/>
          <w:sz w:val="28"/>
          <w:szCs w:val="28"/>
          <w:lang w:eastAsia="ar-SA"/>
        </w:rPr>
        <w:t xml:space="preserve"> </w:t>
      </w:r>
      <w:r>
        <w:rPr>
          <w:rFonts w:eastAsia="Arial" w:cs="Courier New"/>
          <w:kern w:val="0"/>
          <w:sz w:val="28"/>
          <w:szCs w:val="28"/>
          <w:lang w:eastAsia="ar-SA"/>
        </w:rPr>
        <w:t>территорий многоквартирных домов и общего пользования.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Система благоустройства территории поселения нуждается в постоянном обслуживании, ремонте, реконструкции, строительстве новых объектов и модернизации.</w:t>
      </w:r>
    </w:p>
    <w:p w:rsidR="00F35606" w:rsidRDefault="00F35606" w:rsidP="008568C2">
      <w:pPr>
        <w:autoSpaceDE w:val="0"/>
        <w:ind w:firstLine="567"/>
        <w:jc w:val="both"/>
      </w:pPr>
      <w:r>
        <w:rPr>
          <w:rFonts w:eastAsia="Times New Roman"/>
          <w:sz w:val="28"/>
          <w:szCs w:val="28"/>
          <w:lang w:eastAsia="ru-RU"/>
        </w:rPr>
        <w:t>Основные направления реализации муниципальной программы разработаны с целью обеспечения населения Красногвардейского сельского поселения комфортными условиями проживания.</w:t>
      </w:r>
    </w:p>
    <w:p w:rsidR="00F35606" w:rsidRDefault="00F35606">
      <w:pPr>
        <w:autoSpaceDE w:val="0"/>
        <w:jc w:val="both"/>
      </w:pPr>
      <w:r>
        <w:rPr>
          <w:rFonts w:eastAsia="Times New Roman"/>
          <w:sz w:val="28"/>
          <w:szCs w:val="28"/>
          <w:lang w:eastAsia="ru-RU"/>
        </w:rPr>
        <w:tab/>
        <w:t xml:space="preserve">В Красногвардейском сельском поселении </w:t>
      </w:r>
      <w:r w:rsidR="008568C2">
        <w:rPr>
          <w:rFonts w:eastAsia="Times New Roman"/>
          <w:sz w:val="28"/>
          <w:szCs w:val="28"/>
          <w:lang w:eastAsia="ru-RU"/>
        </w:rPr>
        <w:t xml:space="preserve">Каневского района </w:t>
      </w:r>
      <w:r>
        <w:rPr>
          <w:rFonts w:eastAsia="Times New Roman"/>
          <w:sz w:val="28"/>
          <w:szCs w:val="28"/>
          <w:lang w:eastAsia="ru-RU"/>
        </w:rPr>
        <w:t>насчитывается 2494 тыс</w:t>
      </w:r>
      <w:r w:rsidR="008568C2">
        <w:rPr>
          <w:rFonts w:eastAsia="Times New Roman"/>
          <w:sz w:val="28"/>
          <w:szCs w:val="28"/>
          <w:lang w:eastAsia="ru-RU"/>
        </w:rPr>
        <w:t xml:space="preserve">ячи человек, здесь расположены </w:t>
      </w:r>
      <w:r>
        <w:rPr>
          <w:rFonts w:eastAsia="Times New Roman"/>
          <w:sz w:val="28"/>
          <w:szCs w:val="28"/>
          <w:lang w:eastAsia="ru-RU"/>
        </w:rPr>
        <w:t xml:space="preserve">шесть </w:t>
      </w:r>
      <w:r>
        <w:rPr>
          <w:rFonts w:eastAsia="Times New Roman"/>
          <w:sz w:val="28"/>
          <w:szCs w:val="28"/>
          <w:lang w:eastAsia="ru-RU"/>
        </w:rPr>
        <w:lastRenderedPageBreak/>
        <w:t>многоквартирных домов. Большинство жилых домов введено в эксплуатацию в 1980 -1990 годах прошлого столетия.</w:t>
      </w:r>
    </w:p>
    <w:p w:rsidR="00F35606" w:rsidRDefault="00F35606">
      <w:pPr>
        <w:autoSpaceDE w:val="0"/>
        <w:jc w:val="both"/>
      </w:pPr>
      <w:r>
        <w:rPr>
          <w:rFonts w:eastAsia="Times New Roman"/>
          <w:sz w:val="28"/>
          <w:szCs w:val="28"/>
          <w:lang w:eastAsia="ru-RU"/>
        </w:rPr>
        <w:tab/>
        <w:t>В настоящее время на многих дворовых территориях имеется ряд недостатков: отсутствуют скамейки, урны, беседки, состояние детских игровых и спортивных площадок неудовлетворительное, дорожное покрытие разрушено, утрачен внешний облик газонов. Существуют территории, требующие комплексного благоустройства, включающего в себя установку, ремонт и замену детского игрового оборудования, установку элементов малых архитектурных форм, проведения мероприятий по озеленению территорий.</w:t>
      </w:r>
    </w:p>
    <w:p w:rsidR="00F35606" w:rsidRDefault="00F35606">
      <w:pPr>
        <w:autoSpaceDE w:val="0"/>
        <w:jc w:val="both"/>
      </w:pPr>
      <w:r>
        <w:rPr>
          <w:rFonts w:eastAsia="Times New Roman"/>
          <w:sz w:val="28"/>
          <w:szCs w:val="28"/>
          <w:lang w:eastAsia="ru-RU"/>
        </w:rPr>
        <w:tab/>
        <w:t xml:space="preserve">Данные мониторинга показывают, что порядка 90% площадей дворовых проездов требуют реконструкции, а детскими площадками, соответствующими требованиям безопасности, обеспечено не более 10% дворовых территорий. </w:t>
      </w:r>
    </w:p>
    <w:p w:rsidR="00F35606" w:rsidRDefault="00F35606">
      <w:pPr>
        <w:autoSpaceDE w:val="0"/>
        <w:jc w:val="both"/>
      </w:pPr>
      <w:r>
        <w:rPr>
          <w:rFonts w:eastAsia="Times New Roman"/>
          <w:sz w:val="28"/>
          <w:szCs w:val="28"/>
          <w:lang w:eastAsia="ru-RU"/>
        </w:rPr>
        <w:tab/>
        <w:t>Дворовые территории многоквартирных домов и проезды к дворовым территориям являются важнейшей составной частью транспортной системы. От уровня транспортно-эксплуатационного состояния дворовых территорий и проездов во многом зависит качество жизни населения. Без должного благоустройства дворов благоустройство поселения не может носить комплексный характер и эффективно влиять на повы</w:t>
      </w:r>
      <w:r w:rsidR="008568C2">
        <w:rPr>
          <w:rFonts w:eastAsia="Times New Roman"/>
          <w:sz w:val="28"/>
          <w:szCs w:val="28"/>
          <w:lang w:eastAsia="ru-RU"/>
        </w:rPr>
        <w:t>шение качества жизни населения.</w:t>
      </w:r>
      <w:r>
        <w:rPr>
          <w:rFonts w:eastAsia="Times New Roman"/>
          <w:sz w:val="28"/>
          <w:szCs w:val="28"/>
          <w:lang w:eastAsia="ru-RU"/>
        </w:rPr>
        <w:t xml:space="preserve"> Для эффективного функционирования поселения большое значение имеет инженерное благоустройство  дворовых территорий многоквартирных домов.</w:t>
      </w:r>
    </w:p>
    <w:p w:rsidR="00F35606" w:rsidRDefault="00F35606">
      <w:pPr>
        <w:autoSpaceDE w:val="0"/>
        <w:jc w:val="both"/>
      </w:pPr>
      <w:r>
        <w:rPr>
          <w:rFonts w:eastAsia="Times New Roman"/>
          <w:sz w:val="28"/>
          <w:szCs w:val="28"/>
          <w:lang w:eastAsia="ru-RU"/>
        </w:rPr>
        <w:tab/>
      </w:r>
      <w:r>
        <w:rPr>
          <w:sz w:val="28"/>
          <w:szCs w:val="28"/>
          <w:lang w:eastAsia="en-US"/>
        </w:rPr>
        <w:t>Одним из факторов сдерживания темпов развития системы благоустройства в Красногвардейском сельском поселении является недостаточность объёмов финансирования мероприятий.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Сложившаяся ситуация препятствует формированию социально-экономических условий устойчивого развития поселения.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Решение организационно-методических, экономических и правовых проблем в сфере благоустройства Красногвардейского сельского поселения требует использования программно-целевого метода. 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Внешний облик поселка Красногвардеец, его эстетический вид во многом зависит от степени благоустройства не только дворовых территорий многоквартирных домов, но и от степени благоустройства общественных территорий, от площади озеленения.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Озеленение территории сельского поселения, формирует благоприятную и комфортную среду для жителей и гостей поселения, выполняет рекреационные и санитарно-защитные функции.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Для обеспечения благоустройства общественных территорий целесообразно проводить следующие мероприятия: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озеленение и уход за зелеными насаждениями;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оборудование малыми архитектурными формами, фонтанами, иными некапитальными объектами;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устройство пешеходных дорожек;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освещение территории;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lastRenderedPageBreak/>
        <w:t>- обустройство площадок для отдыха детей и взрослого населения;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установка скамеек и урн, контейнеров для сбора мусора;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оформление цветников;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обеспечение физической, пространственной и информационной доступности общественных территорий для инвалидов и других маломобильных групп населения в соответствии с установленными нормами и правилами.</w:t>
      </w:r>
    </w:p>
    <w:p w:rsidR="00F35606" w:rsidRDefault="00F35606">
      <w:pPr>
        <w:ind w:firstLine="567"/>
        <w:jc w:val="both"/>
      </w:pPr>
      <w:r>
        <w:rPr>
          <w:color w:val="000000"/>
          <w:sz w:val="28"/>
          <w:szCs w:val="28"/>
          <w:lang w:eastAsia="en-US"/>
        </w:rPr>
        <w:t>Адресный перечень общественных территорий, нуждающихся в благоустройстве (с учетом их физического состояния по результатам инвентаризации общественных территорий) и подлежащих благоустройству в период с 2018 по 2024 год, в рамках реализации Программы приведен в приложении № 4.</w:t>
      </w:r>
    </w:p>
    <w:p w:rsidR="00F35606" w:rsidRDefault="00F35606">
      <w:pPr>
        <w:jc w:val="center"/>
        <w:rPr>
          <w:color w:val="000000"/>
          <w:sz w:val="28"/>
          <w:szCs w:val="28"/>
          <w:lang w:eastAsia="en-US"/>
        </w:rPr>
      </w:pPr>
    </w:p>
    <w:p w:rsidR="00F35606" w:rsidRDefault="00F35606">
      <w:pPr>
        <w:jc w:val="center"/>
      </w:pPr>
      <w:r>
        <w:rPr>
          <w:sz w:val="28"/>
          <w:szCs w:val="28"/>
          <w:lang w:eastAsia="en-US"/>
        </w:rPr>
        <w:t>2.</w:t>
      </w: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Цели, задачи и целевые показатели, сроки и этапы реализации программы</w:t>
      </w:r>
    </w:p>
    <w:p w:rsidR="00F35606" w:rsidRDefault="00F35606">
      <w:pPr>
        <w:rPr>
          <w:rFonts w:eastAsia="DejaVu Sans Condensed"/>
          <w:bCs/>
          <w:color w:val="000000"/>
          <w:kern w:val="0"/>
          <w:sz w:val="28"/>
          <w:szCs w:val="28"/>
          <w:lang w:eastAsia="ru-RU"/>
        </w:rPr>
      </w:pP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Выбор целей и задач Программы основывается на приоритетных направлениях, по стратегическому развитию Красногвардейского сельского поселения.</w:t>
      </w:r>
    </w:p>
    <w:p w:rsidR="00F35606" w:rsidRDefault="00F35606">
      <w:pPr>
        <w:jc w:val="both"/>
      </w:pPr>
      <w:r>
        <w:rPr>
          <w:sz w:val="28"/>
          <w:szCs w:val="28"/>
          <w:lang w:eastAsia="en-US"/>
        </w:rPr>
        <w:tab/>
        <w:t>Целью Программы является комплексное повышение уровня благоустройства территории поселения.</w:t>
      </w:r>
    </w:p>
    <w:p w:rsidR="00F35606" w:rsidRDefault="00F35606">
      <w:pPr>
        <w:jc w:val="both"/>
      </w:pPr>
      <w:r>
        <w:rPr>
          <w:sz w:val="28"/>
          <w:szCs w:val="28"/>
          <w:lang w:eastAsia="en-US"/>
        </w:rPr>
        <w:tab/>
        <w:t>Задача Программы - развитие системы благоустройства Красногвардейского сельского поселения Каневского района.</w:t>
      </w:r>
    </w:p>
    <w:p w:rsidR="00F35606" w:rsidRDefault="00F35606">
      <w:pPr>
        <w:jc w:val="both"/>
      </w:pPr>
      <w:r>
        <w:rPr>
          <w:sz w:val="28"/>
          <w:szCs w:val="28"/>
          <w:lang w:eastAsia="en-US"/>
        </w:rPr>
        <w:tab/>
        <w:t>Минимальный перечень видов работ по благоустройству дворовых территорий многоквартирных домов:</w:t>
      </w:r>
    </w:p>
    <w:p w:rsidR="00F35606" w:rsidRDefault="00F35606">
      <w:pPr>
        <w:jc w:val="both"/>
      </w:pPr>
      <w:r>
        <w:rPr>
          <w:sz w:val="28"/>
          <w:szCs w:val="28"/>
          <w:lang w:eastAsia="en-US"/>
        </w:rPr>
        <w:t>- ремонт дворовых проездов;</w:t>
      </w:r>
    </w:p>
    <w:p w:rsidR="00F35606" w:rsidRDefault="00F35606">
      <w:pPr>
        <w:jc w:val="both"/>
      </w:pPr>
      <w:r>
        <w:rPr>
          <w:sz w:val="28"/>
          <w:szCs w:val="28"/>
          <w:lang w:eastAsia="en-US"/>
        </w:rPr>
        <w:t>- обеспечение освещение дворовых территорий;</w:t>
      </w:r>
    </w:p>
    <w:p w:rsidR="00F35606" w:rsidRDefault="00F35606">
      <w:pPr>
        <w:jc w:val="both"/>
      </w:pPr>
      <w:r>
        <w:rPr>
          <w:sz w:val="28"/>
          <w:szCs w:val="28"/>
          <w:lang w:eastAsia="en-US"/>
        </w:rPr>
        <w:t>- установка, замена скамеек, урн для мусора.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Перечень дополнительных видов работ по благоустройству дворовых территорий:</w:t>
      </w:r>
    </w:p>
    <w:p w:rsidR="00F35606" w:rsidRDefault="00F35606">
      <w:pPr>
        <w:jc w:val="both"/>
      </w:pPr>
      <w:r>
        <w:rPr>
          <w:sz w:val="28"/>
          <w:szCs w:val="28"/>
          <w:lang w:eastAsia="en-US"/>
        </w:rPr>
        <w:t>- оборудование детских и (или) спортивных площадок;</w:t>
      </w:r>
    </w:p>
    <w:p w:rsidR="00F35606" w:rsidRDefault="00F35606">
      <w:pPr>
        <w:jc w:val="both"/>
      </w:pPr>
      <w:r>
        <w:rPr>
          <w:color w:val="000000"/>
          <w:sz w:val="28"/>
          <w:szCs w:val="28"/>
          <w:lang w:eastAsia="en-US"/>
        </w:rPr>
        <w:t>- устройство, оборудование автомобильных парковок;</w:t>
      </w:r>
    </w:p>
    <w:p w:rsidR="00F35606" w:rsidRDefault="00F35606">
      <w:pPr>
        <w:jc w:val="both"/>
      </w:pPr>
      <w:r>
        <w:rPr>
          <w:sz w:val="28"/>
          <w:szCs w:val="28"/>
          <w:lang w:eastAsia="en-US"/>
        </w:rPr>
        <w:t>- высадка зеленых насаждений в виде деревьев и многолетних кустарников;</w:t>
      </w:r>
    </w:p>
    <w:p w:rsidR="00F35606" w:rsidRDefault="00F35606">
      <w:pPr>
        <w:jc w:val="both"/>
      </w:pPr>
      <w:r>
        <w:rPr>
          <w:sz w:val="28"/>
          <w:szCs w:val="28"/>
          <w:lang w:eastAsia="en-US"/>
        </w:rPr>
        <w:t>- устройство,</w:t>
      </w:r>
      <w:r>
        <w:rPr>
          <w:color w:val="000000"/>
          <w:sz w:val="28"/>
          <w:szCs w:val="28"/>
          <w:lang w:eastAsia="en-US"/>
        </w:rPr>
        <w:t xml:space="preserve"> реконструкция</w:t>
      </w:r>
      <w:r>
        <w:rPr>
          <w:sz w:val="28"/>
          <w:szCs w:val="28"/>
          <w:lang w:eastAsia="en-US"/>
        </w:rPr>
        <w:t>, ремонт тротуаров;</w:t>
      </w:r>
    </w:p>
    <w:p w:rsidR="00F35606" w:rsidRDefault="00F35606">
      <w:pPr>
        <w:jc w:val="both"/>
      </w:pPr>
      <w:r>
        <w:rPr>
          <w:sz w:val="28"/>
          <w:szCs w:val="28"/>
          <w:lang w:eastAsia="en-US"/>
        </w:rPr>
        <w:t>- разработка смет, дизайн-проектов;</w:t>
      </w:r>
    </w:p>
    <w:p w:rsidR="00F35606" w:rsidRDefault="00F35606">
      <w:pPr>
        <w:jc w:val="both"/>
      </w:pPr>
      <w:r>
        <w:rPr>
          <w:sz w:val="28"/>
          <w:szCs w:val="28"/>
          <w:lang w:eastAsia="en-US"/>
        </w:rPr>
        <w:t>- обустройство велопарковок.</w:t>
      </w:r>
    </w:p>
    <w:p w:rsidR="00F35606" w:rsidRDefault="00F35606">
      <w:pPr>
        <w:suppressAutoHyphens w:val="0"/>
        <w:autoSpaceDE w:val="0"/>
        <w:ind w:firstLine="567"/>
        <w:jc w:val="both"/>
      </w:pPr>
      <w:r>
        <w:rPr>
          <w:rFonts w:eastAsia="Times New Roman"/>
          <w:kern w:val="0"/>
          <w:sz w:val="28"/>
          <w:szCs w:val="28"/>
          <w:lang w:eastAsia="ru-RU"/>
        </w:rPr>
        <w:t>Нормативная стоимость (единичные расценки) работ по благоустройству дворовых территорий приведена в таблице № 1.</w:t>
      </w:r>
    </w:p>
    <w:p w:rsidR="00F35606" w:rsidRDefault="00F35606">
      <w:pPr>
        <w:suppressAutoHyphens w:val="0"/>
        <w:autoSpaceDE w:val="0"/>
        <w:jc w:val="right"/>
      </w:pPr>
      <w:r>
        <w:rPr>
          <w:rFonts w:eastAsia="Times New Roman"/>
          <w:kern w:val="0"/>
          <w:sz w:val="28"/>
          <w:szCs w:val="28"/>
          <w:lang w:eastAsia="ru-RU"/>
        </w:rPr>
        <w:t>Таблица № 1</w:t>
      </w:r>
    </w:p>
    <w:tbl>
      <w:tblPr>
        <w:tblW w:w="0" w:type="auto"/>
        <w:tblInd w:w="-20" w:type="dxa"/>
        <w:tblLayout w:type="fixed"/>
        <w:tblLook w:val="0000"/>
      </w:tblPr>
      <w:tblGrid>
        <w:gridCol w:w="705"/>
        <w:gridCol w:w="4947"/>
        <w:gridCol w:w="2238"/>
        <w:gridCol w:w="1925"/>
      </w:tblGrid>
      <w:tr w:rsidR="00F35606">
        <w:trPr>
          <w:trHeight w:val="7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tabs>
                <w:tab w:val="left" w:pos="6600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tabs>
                <w:tab w:val="left" w:pos="6382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Вид работ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tabs>
                <w:tab w:val="left" w:pos="6600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tabs>
                <w:tab w:val="left" w:pos="6600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Единичная расценка, руб.</w:t>
            </w:r>
          </w:p>
        </w:tc>
      </w:tr>
      <w:tr w:rsidR="00F35606">
        <w:trPr>
          <w:trHeight w:val="13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 w:rsidP="008568C2">
            <w:pPr>
              <w:tabs>
                <w:tab w:val="left" w:pos="6600"/>
              </w:tabs>
              <w:jc w:val="both"/>
            </w:pPr>
            <w:r>
              <w:rPr>
                <w:color w:val="000000"/>
                <w:sz w:val="28"/>
                <w:szCs w:val="28"/>
                <w:lang w:eastAsia="en-US"/>
              </w:rPr>
              <w:t>Ремонт внутриквартального дворового проезда с фрезерованием верхнего слоя и асфальтобетонным покрытием                (без бордюра)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кв.м.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5400,00</w:t>
            </w:r>
          </w:p>
        </w:tc>
      </w:tr>
      <w:tr w:rsidR="00F35606">
        <w:trPr>
          <w:trHeight w:val="6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 w:rsidP="008568C2">
            <w:pPr>
              <w:tabs>
                <w:tab w:val="left" w:pos="6600"/>
              </w:tabs>
              <w:jc w:val="both"/>
            </w:pPr>
            <w:r>
              <w:rPr>
                <w:color w:val="000000"/>
                <w:sz w:val="28"/>
                <w:szCs w:val="28"/>
                <w:lang w:eastAsia="en-US"/>
              </w:rPr>
              <w:t>Поднятие горловины колодца (без стоимости люка)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3000,00</w:t>
            </w:r>
          </w:p>
        </w:tc>
      </w:tr>
      <w:tr w:rsidR="00F35606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 w:rsidP="008568C2">
            <w:pPr>
              <w:tabs>
                <w:tab w:val="left" w:pos="6600"/>
              </w:tabs>
              <w:jc w:val="both"/>
            </w:pPr>
            <w:r>
              <w:rPr>
                <w:color w:val="000000"/>
                <w:sz w:val="28"/>
                <w:szCs w:val="28"/>
                <w:lang w:eastAsia="en-US"/>
              </w:rPr>
              <w:t>Установка скамейки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600,00</w:t>
            </w:r>
          </w:p>
        </w:tc>
      </w:tr>
      <w:tr w:rsidR="00F35606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 w:rsidP="008568C2">
            <w:pPr>
              <w:tabs>
                <w:tab w:val="left" w:pos="6600"/>
              </w:tabs>
              <w:jc w:val="both"/>
            </w:pPr>
            <w:r>
              <w:rPr>
                <w:color w:val="000000"/>
                <w:sz w:val="28"/>
                <w:szCs w:val="28"/>
                <w:lang w:eastAsia="en-US"/>
              </w:rPr>
              <w:t>Стоимость скамейки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12500,00</w:t>
            </w:r>
          </w:p>
        </w:tc>
      </w:tr>
      <w:tr w:rsidR="00F35606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 w:rsidP="008568C2">
            <w:pPr>
              <w:tabs>
                <w:tab w:val="left" w:pos="6600"/>
              </w:tabs>
              <w:jc w:val="both"/>
            </w:pPr>
            <w:r>
              <w:rPr>
                <w:color w:val="000000"/>
                <w:sz w:val="28"/>
                <w:szCs w:val="28"/>
                <w:lang w:eastAsia="en-US"/>
              </w:rPr>
              <w:t>Установка урны для мусора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350,00</w:t>
            </w:r>
          </w:p>
        </w:tc>
      </w:tr>
      <w:tr w:rsidR="00F35606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 w:rsidP="008568C2">
            <w:pPr>
              <w:tabs>
                <w:tab w:val="left" w:pos="6600"/>
              </w:tabs>
              <w:jc w:val="both"/>
            </w:pPr>
            <w:r>
              <w:rPr>
                <w:color w:val="000000"/>
                <w:sz w:val="28"/>
                <w:szCs w:val="28"/>
                <w:lang w:eastAsia="en-US"/>
              </w:rPr>
              <w:t>Стоимость урны для мусора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2500,00</w:t>
            </w:r>
          </w:p>
        </w:tc>
      </w:tr>
      <w:tr w:rsidR="00F35606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 w:rsidP="008568C2">
            <w:pPr>
              <w:tabs>
                <w:tab w:val="left" w:pos="6600"/>
              </w:tabs>
              <w:jc w:val="both"/>
            </w:pPr>
            <w:r>
              <w:rPr>
                <w:color w:val="000000"/>
                <w:sz w:val="28"/>
                <w:szCs w:val="28"/>
                <w:lang w:eastAsia="en-US"/>
              </w:rPr>
              <w:t>Стоимость светильника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3900,00</w:t>
            </w:r>
          </w:p>
        </w:tc>
      </w:tr>
      <w:tr w:rsidR="00F35606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 w:rsidP="008568C2">
            <w:pPr>
              <w:tabs>
                <w:tab w:val="left" w:pos="6600"/>
              </w:tabs>
              <w:jc w:val="both"/>
            </w:pPr>
            <w:r>
              <w:rPr>
                <w:color w:val="000000"/>
                <w:sz w:val="28"/>
                <w:szCs w:val="28"/>
                <w:lang w:eastAsia="en-US"/>
              </w:rPr>
              <w:t>Установка светильника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1000,00</w:t>
            </w:r>
          </w:p>
        </w:tc>
      </w:tr>
      <w:tr w:rsidR="00F35606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 w:rsidP="008568C2">
            <w:pPr>
              <w:tabs>
                <w:tab w:val="left" w:pos="6600"/>
              </w:tabs>
              <w:jc w:val="both"/>
            </w:pPr>
            <w:r>
              <w:rPr>
                <w:color w:val="000000"/>
                <w:sz w:val="28"/>
                <w:szCs w:val="28"/>
                <w:lang w:eastAsia="en-US"/>
              </w:rPr>
              <w:t>Горка детская (длина: 273 см, ширина: 68,8 см, высота: 227 см)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29000,00</w:t>
            </w:r>
          </w:p>
        </w:tc>
      </w:tr>
      <w:tr w:rsidR="00F35606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 w:rsidP="008568C2">
            <w:pPr>
              <w:tabs>
                <w:tab w:val="left" w:pos="6600"/>
              </w:tabs>
              <w:jc w:val="both"/>
            </w:pPr>
            <w:r>
              <w:rPr>
                <w:color w:val="000000"/>
                <w:sz w:val="28"/>
                <w:szCs w:val="28"/>
                <w:lang w:eastAsia="en-US"/>
              </w:rPr>
              <w:t>Качалка балансир (длина: 210 см, ширина: 44 см, высота: 90)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15000,00</w:t>
            </w:r>
          </w:p>
        </w:tc>
      </w:tr>
      <w:tr w:rsidR="00F35606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 w:rsidP="008568C2">
            <w:pPr>
              <w:tabs>
                <w:tab w:val="left" w:pos="6600"/>
              </w:tabs>
              <w:jc w:val="both"/>
            </w:pPr>
            <w:r>
              <w:rPr>
                <w:color w:val="000000"/>
                <w:sz w:val="28"/>
                <w:szCs w:val="28"/>
                <w:lang w:eastAsia="en-US"/>
              </w:rPr>
              <w:t>Качели "Двойные" (длина: 207 см, ширина: 100 см, высота: 240)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24000,00</w:t>
            </w:r>
          </w:p>
        </w:tc>
      </w:tr>
      <w:tr w:rsidR="00F35606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 w:rsidP="008568C2">
            <w:pPr>
              <w:tabs>
                <w:tab w:val="left" w:pos="6600"/>
              </w:tabs>
              <w:jc w:val="both"/>
            </w:pPr>
            <w:r>
              <w:rPr>
                <w:color w:val="000000"/>
                <w:sz w:val="28"/>
                <w:szCs w:val="28"/>
                <w:lang w:eastAsia="en-US"/>
              </w:rPr>
              <w:t>Карусель "Шестиместная" (длина: 153см, ширина: 153 см, высота: 65)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22000,00</w:t>
            </w:r>
          </w:p>
        </w:tc>
      </w:tr>
      <w:tr w:rsidR="00F35606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 w:rsidP="008568C2">
            <w:pPr>
              <w:tabs>
                <w:tab w:val="left" w:pos="6600"/>
              </w:tabs>
              <w:jc w:val="both"/>
            </w:pPr>
            <w:r>
              <w:rPr>
                <w:color w:val="000000"/>
                <w:sz w:val="28"/>
                <w:szCs w:val="28"/>
                <w:lang w:eastAsia="en-US"/>
              </w:rPr>
              <w:t>Песочница  (длина: 140 см, ширина: 140 см, высота: 35)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10500,00</w:t>
            </w:r>
          </w:p>
        </w:tc>
      </w:tr>
      <w:tr w:rsidR="00F35606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 w:rsidP="008568C2">
            <w:pPr>
              <w:tabs>
                <w:tab w:val="left" w:pos="6600"/>
              </w:tabs>
              <w:jc w:val="both"/>
            </w:pPr>
            <w:r>
              <w:rPr>
                <w:color w:val="000000"/>
                <w:sz w:val="28"/>
                <w:szCs w:val="28"/>
                <w:lang w:eastAsia="en-US"/>
              </w:rPr>
              <w:t>Велопарковка стальная на 5 мест (способ фиксации велосипеда – за колесо)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9000,00</w:t>
            </w:r>
          </w:p>
        </w:tc>
      </w:tr>
    </w:tbl>
    <w:p w:rsidR="00F35606" w:rsidRDefault="00F35606">
      <w:pPr>
        <w:jc w:val="both"/>
      </w:pPr>
      <w:r>
        <w:rPr>
          <w:color w:val="000000"/>
          <w:sz w:val="28"/>
          <w:szCs w:val="28"/>
          <w:lang w:eastAsia="en-US"/>
        </w:rPr>
        <w:tab/>
        <w:t>Порядок разработки, обсуждения с заинтересованными лицами и утверждения дизайн-проектов благоустройства дворовых территорий и общественных территорий, подлежащих благоустройству в период с 2018 по 2024 годы, для включения в Программу представлен в приложении № 3 к настоящей муниципальной подпрограмме.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Действие настоящей Программы рассчитано на период 2018-2024 годы.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 xml:space="preserve">Все мероприятия планируются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 </w:t>
      </w:r>
    </w:p>
    <w:p w:rsidR="00F35606" w:rsidRDefault="00F35606">
      <w:pPr>
        <w:jc w:val="both"/>
      </w:pPr>
      <w:r>
        <w:rPr>
          <w:sz w:val="28"/>
          <w:szCs w:val="28"/>
          <w:lang w:eastAsia="en-US"/>
        </w:rPr>
        <w:tab/>
        <w:t>В Программе предусмотрено наличие одного этапа с определением характера работ во время этого периода и в случае необходимости его корректировки:</w:t>
      </w:r>
    </w:p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Целевые показатели, характеризующие цели и задачи программы приведены в таблице № 2.</w:t>
      </w:r>
    </w:p>
    <w:p w:rsidR="00F35606" w:rsidRDefault="00F35606">
      <w:pPr>
        <w:jc w:val="right"/>
      </w:pPr>
      <w:r>
        <w:rPr>
          <w:rFonts w:eastAsia="Times New Roman"/>
        </w:rPr>
        <w:t xml:space="preserve">   </w:t>
      </w:r>
      <w:r>
        <w:t>Таблица № 2</w:t>
      </w:r>
    </w:p>
    <w:tbl>
      <w:tblPr>
        <w:tblW w:w="0" w:type="auto"/>
        <w:tblInd w:w="-438" w:type="dxa"/>
        <w:tblLayout w:type="fixed"/>
        <w:tblLook w:val="0000"/>
      </w:tblPr>
      <w:tblGrid>
        <w:gridCol w:w="630"/>
        <w:gridCol w:w="2430"/>
        <w:gridCol w:w="675"/>
        <w:gridCol w:w="585"/>
        <w:gridCol w:w="795"/>
        <w:gridCol w:w="735"/>
        <w:gridCol w:w="705"/>
        <w:gridCol w:w="705"/>
        <w:gridCol w:w="705"/>
        <w:gridCol w:w="720"/>
        <w:gridCol w:w="705"/>
        <w:gridCol w:w="1166"/>
      </w:tblGrid>
      <w:tr w:rsidR="00F35606">
        <w:trPr>
          <w:trHeight w:val="40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lang w:val="en-US" w:eastAsia="en-US" w:bidi="en-US"/>
              </w:rPr>
              <w:t>№</w:t>
            </w:r>
            <w:r>
              <w:rPr>
                <w:rFonts w:eastAsia="Times New Roman"/>
                <w:lang w:val="en-US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п/п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lang w:val="en-US" w:eastAsia="en-US" w:bidi="en-US"/>
              </w:rPr>
              <w:t>Наименование целевого показателя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lang w:val="en-US" w:eastAsia="en-US" w:bidi="en-US"/>
              </w:rPr>
              <w:t>Ед.</w:t>
            </w:r>
          </w:p>
          <w:p w:rsidR="00F35606" w:rsidRDefault="00F35606">
            <w:pPr>
              <w:jc w:val="center"/>
            </w:pPr>
            <w:r>
              <w:rPr>
                <w:lang w:val="en-US" w:eastAsia="en-US" w:bidi="en-US"/>
              </w:rPr>
              <w:t>изм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lang w:val="en-US" w:eastAsia="en-US" w:bidi="en-US"/>
              </w:rPr>
              <w:t>Ста-тус</w:t>
            </w:r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Значение показателей</w:t>
            </w:r>
          </w:p>
        </w:tc>
      </w:tr>
      <w:tr w:rsidR="00F35606">
        <w:trPr>
          <w:trHeight w:val="272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lang w:val="en-US" w:eastAsia="en-US" w:bidi="en-US"/>
              </w:rPr>
              <w:t>201</w:t>
            </w:r>
            <w:r>
              <w:rPr>
                <w:lang w:eastAsia="en-US" w:bidi="en-US"/>
              </w:rPr>
              <w:t>8</w:t>
            </w:r>
            <w:r>
              <w:rPr>
                <w:lang w:val="en-US" w:eastAsia="en-US" w:bidi="en-US"/>
              </w:rPr>
              <w:t xml:space="preserve"> 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2019 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2020 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2021 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2022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2023</w:t>
            </w:r>
          </w:p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2024</w:t>
            </w:r>
          </w:p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lang w:val="en-US" w:eastAsia="en-US" w:bidi="en-US"/>
              </w:rPr>
              <w:t>Итого</w:t>
            </w:r>
          </w:p>
        </w:tc>
      </w:tr>
      <w:tr w:rsidR="00F3560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lang w:val="en-US" w:eastAsia="en-US" w:bidi="en-US"/>
              </w:rPr>
              <w:t>1.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r>
              <w:rPr>
                <w:lang w:eastAsia="en-US" w:bidi="en-US"/>
              </w:rPr>
              <w:t>Количество благоустроенных общественных территорий Красногвардейского сельского поселения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Pr="008568C2" w:rsidRDefault="00F35606">
            <w:pPr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</w:pPr>
            <w:r>
              <w:rPr>
                <w:lang w:eastAsia="en-US" w:bidi="en-US"/>
              </w:rPr>
              <w:t>0</w:t>
            </w:r>
          </w:p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</w:pPr>
            <w:r>
              <w:rPr>
                <w:rFonts w:eastAsia="Times New Roman"/>
                <w:lang w:eastAsia="en-US" w:bidi="en-US"/>
              </w:rPr>
              <w:t xml:space="preserve"> </w:t>
            </w:r>
            <w:r>
              <w:rPr>
                <w:lang w:eastAsia="en-US" w:bidi="en-US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</w:pPr>
            <w:r>
              <w:rPr>
                <w:lang w:eastAsia="en-US" w:bidi="en-US"/>
              </w:rPr>
              <w:t>2</w:t>
            </w:r>
          </w:p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</w:tc>
      </w:tr>
      <w:tr w:rsidR="00F3560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2</w:t>
            </w:r>
            <w:r>
              <w:rPr>
                <w:lang w:val="en-US" w:eastAsia="en-US" w:bidi="en-US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both"/>
            </w:pPr>
            <w:r>
              <w:rPr>
                <w:lang w:eastAsia="en-US" w:bidi="en-US"/>
              </w:rPr>
              <w:t>Количество благоустроенных территорий многоквартирных домов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6</w:t>
            </w:r>
          </w:p>
        </w:tc>
      </w:tr>
    </w:tbl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Этапы реализации подпрограммы не предусмотрены. Срок реализации </w:t>
      </w:r>
      <w:r>
        <w:rPr>
          <w:rFonts w:eastAsia="DejaVu Sans Condensed"/>
          <w:color w:val="000000"/>
          <w:sz w:val="28"/>
          <w:szCs w:val="28"/>
          <w:lang w:eastAsia="hi-IN" w:bidi="hi-IN"/>
        </w:rPr>
        <w:lastRenderedPageBreak/>
        <w:t>программы - 2018-2024 годы.</w:t>
      </w:r>
    </w:p>
    <w:p w:rsidR="00F35606" w:rsidRDefault="00F35606">
      <w:pPr>
        <w:suppressAutoHyphens w:val="0"/>
        <w:autoSpaceDE w:val="0"/>
        <w:rPr>
          <w:rFonts w:eastAsia="Times New Roman"/>
          <w:bCs/>
          <w:color w:val="000000"/>
          <w:kern w:val="0"/>
          <w:sz w:val="28"/>
          <w:szCs w:val="28"/>
          <w:lang w:eastAsia="ru-RU" w:bidi="hi-IN"/>
        </w:rPr>
      </w:pPr>
    </w:p>
    <w:p w:rsidR="00F35606" w:rsidRDefault="00F35606">
      <w:pPr>
        <w:suppressAutoHyphens w:val="0"/>
        <w:autoSpaceDE w:val="0"/>
        <w:jc w:val="center"/>
        <w:rPr>
          <w:rFonts w:eastAsia="Times New Roman"/>
          <w:bCs/>
          <w:color w:val="000000"/>
          <w:kern w:val="0"/>
          <w:sz w:val="28"/>
          <w:szCs w:val="28"/>
          <w:lang w:eastAsia="ru-RU" w:bidi="hi-IN"/>
        </w:rPr>
      </w:pPr>
    </w:p>
    <w:p w:rsidR="00F35606" w:rsidRDefault="00F35606">
      <w:pPr>
        <w:suppressAutoHyphens w:val="0"/>
        <w:autoSpaceDE w:val="0"/>
        <w:jc w:val="center"/>
      </w:pP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3. Перечень и краткое описание подпрограмм, ведомственных целевых</w:t>
      </w:r>
    </w:p>
    <w:p w:rsidR="00F35606" w:rsidRDefault="00F35606">
      <w:pPr>
        <w:suppressAutoHyphens w:val="0"/>
        <w:autoSpaceDE w:val="0"/>
        <w:jc w:val="center"/>
      </w:pP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программ и основных мероприятий программы</w:t>
      </w:r>
    </w:p>
    <w:p w:rsidR="00F35606" w:rsidRDefault="00F35606">
      <w:pPr>
        <w:rPr>
          <w:rFonts w:eastAsia="DejaVu Sans Condensed"/>
          <w:bCs/>
          <w:color w:val="FF0000"/>
          <w:kern w:val="0"/>
          <w:sz w:val="28"/>
          <w:szCs w:val="28"/>
          <w:lang w:eastAsia="hi-IN" w:bidi="hi-IN"/>
        </w:rPr>
      </w:pPr>
    </w:p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Перечень основных мероприятий муниципальной программы с указанием источников и объемов финансирования определяется </w:t>
      </w:r>
      <w:r w:rsidRPr="008568C2">
        <w:rPr>
          <w:rFonts w:eastAsia="DejaVu Sans Condensed"/>
          <w:color w:val="000000"/>
          <w:sz w:val="28"/>
          <w:szCs w:val="28"/>
          <w:lang w:eastAsia="hi-IN" w:bidi="hi-IN"/>
        </w:rPr>
        <w:t xml:space="preserve">согласно </w:t>
      </w:r>
      <w:hyperlink w:anchor="sub_1100" w:history="1">
        <w:r w:rsidRPr="008568C2">
          <w:rPr>
            <w:rStyle w:val="a5"/>
            <w:rFonts w:eastAsia="DejaVu Sans Condensed"/>
            <w:color w:val="000000"/>
            <w:sz w:val="28"/>
            <w:szCs w:val="28"/>
            <w:u w:val="none"/>
            <w:lang w:eastAsia="hi-IN" w:bidi="hi-IN"/>
          </w:rPr>
          <w:t>приложению</w:t>
        </w:r>
      </w:hyperlink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 № 1 к настоящей программе.</w:t>
      </w:r>
    </w:p>
    <w:p w:rsidR="00F35606" w:rsidRDefault="00F35606">
      <w:pPr>
        <w:rPr>
          <w:rFonts w:eastAsia="DejaVu Sans Condensed"/>
          <w:color w:val="000000"/>
          <w:sz w:val="28"/>
          <w:szCs w:val="28"/>
          <w:lang w:eastAsia="hi-IN" w:bidi="hi-IN"/>
        </w:rPr>
      </w:pPr>
    </w:p>
    <w:p w:rsidR="00F35606" w:rsidRDefault="00F35606">
      <w:pPr>
        <w:widowControl/>
        <w:numPr>
          <w:ilvl w:val="0"/>
          <w:numId w:val="2"/>
        </w:numPr>
        <w:suppressAutoHyphens w:val="0"/>
        <w:autoSpaceDE w:val="0"/>
        <w:spacing w:after="160" w:line="252" w:lineRule="auto"/>
        <w:jc w:val="center"/>
      </w:pP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Обоснование ресурсного обеспечения программы</w:t>
      </w:r>
    </w:p>
    <w:p w:rsidR="00F35606" w:rsidRDefault="00F35606">
      <w:pPr>
        <w:jc w:val="both"/>
      </w:pPr>
      <w:r>
        <w:rPr>
          <w:rFonts w:eastAsia="Times New Roman"/>
          <w:bCs/>
          <w:color w:val="000000"/>
          <w:kern w:val="0"/>
          <w:sz w:val="28"/>
          <w:szCs w:val="28"/>
          <w:lang w:eastAsia="ru-RU" w:bidi="hi-IN"/>
        </w:rPr>
        <w:tab/>
      </w:r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Финансирование программы осуществляется за счет средств федерального бюджета, краевого бюджета, бюджета Красногвардейского сельского поселения Каневского района и из внебюджетных источников, согласно приложению № 1 к программе и сводной </w:t>
      </w:r>
      <w:hyperlink r:id="rId8" w:anchor="sub_4051%23sub_4051" w:history="1">
        <w:r w:rsidRPr="008568C2">
          <w:rPr>
            <w:rStyle w:val="a5"/>
            <w:rFonts w:eastAsia="DejaVu Sans Condensed"/>
            <w:color w:val="000000"/>
            <w:sz w:val="28"/>
            <w:szCs w:val="28"/>
            <w:u w:val="none"/>
            <w:lang w:eastAsia="hi-IN" w:bidi="hi-IN"/>
          </w:rPr>
          <w:t>таблице</w:t>
        </w:r>
      </w:hyperlink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 № 3.</w:t>
      </w:r>
    </w:p>
    <w:p w:rsidR="00F35606" w:rsidRDefault="00F35606">
      <w:pPr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ab/>
        <w:t>В дальнейшем, предполагается участие средств федерального бюджета, согласно федерального приоритетного проекта «Формирование комфортной городской среды», утвержденного президиумом Совета при Президенте Российской Федерации по стратегическому развитию и приоритетным проектам (протокол от 21 ноября 2016 г. № 10), а также краевого бюджета в рамках государственной программы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 августа 2017 года № 655.</w:t>
      </w:r>
    </w:p>
    <w:p w:rsidR="00F35606" w:rsidRDefault="00F35606">
      <w:pPr>
        <w:jc w:val="right"/>
      </w:pPr>
      <w:r>
        <w:t>Таблица № 3</w:t>
      </w:r>
    </w:p>
    <w:tbl>
      <w:tblPr>
        <w:tblW w:w="0" w:type="auto"/>
        <w:tblInd w:w="-309" w:type="dxa"/>
        <w:tblLayout w:type="fixed"/>
        <w:tblLook w:val="0000"/>
      </w:tblPr>
      <w:tblGrid>
        <w:gridCol w:w="1835"/>
        <w:gridCol w:w="1417"/>
        <w:gridCol w:w="993"/>
        <w:gridCol w:w="992"/>
        <w:gridCol w:w="850"/>
        <w:gridCol w:w="1134"/>
        <w:gridCol w:w="1030"/>
        <w:gridCol w:w="851"/>
        <w:gridCol w:w="891"/>
      </w:tblGrid>
      <w:tr w:rsidR="00F35606" w:rsidTr="008568C2">
        <w:trPr>
          <w:trHeight w:val="416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Объем финансирования, (тыс. 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5606" w:rsidRDefault="00F35606">
            <w:pPr>
              <w:suppressAutoHyphens w:val="0"/>
              <w:autoSpaceDE w:val="0"/>
              <w:ind w:right="-108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ИТОГО, 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5606" w:rsidRDefault="00F35606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5606" w:rsidRDefault="00F35606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5606" w:rsidRDefault="00F35606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5606" w:rsidRDefault="00F35606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2021 год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5606" w:rsidRDefault="00F35606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5606" w:rsidRDefault="00F35606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2023</w:t>
            </w:r>
          </w:p>
          <w:p w:rsidR="00F35606" w:rsidRDefault="00F35606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год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2024</w:t>
            </w:r>
          </w:p>
          <w:p w:rsidR="00F35606" w:rsidRDefault="00F35606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год</w:t>
            </w:r>
          </w:p>
        </w:tc>
      </w:tr>
      <w:tr w:rsidR="00425CC2" w:rsidTr="008568C2">
        <w:trPr>
          <w:trHeight w:val="282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Default="00425CC2">
            <w:pPr>
              <w:suppressAutoHyphens w:val="0"/>
              <w:autoSpaceDE w:val="0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из местного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Default="00226AEC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2234,1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Pr="0017017D" w:rsidRDefault="00425CC2" w:rsidP="00425CC2">
            <w:pPr>
              <w:jc w:val="center"/>
              <w:rPr>
                <w:sz w:val="28"/>
                <w:szCs w:val="28"/>
              </w:rPr>
            </w:pPr>
            <w:r w:rsidRPr="0017017D">
              <w:rPr>
                <w:rFonts w:eastAsia="DejaVu Sans Condensed"/>
                <w:sz w:val="28"/>
                <w:szCs w:val="28"/>
                <w:lang w:eastAsia="hi-IN" w:bidi="hi-IN"/>
              </w:rPr>
              <w:t>314,5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Pr="0017017D" w:rsidRDefault="00425CC2" w:rsidP="00425CC2">
            <w:pPr>
              <w:jc w:val="center"/>
              <w:rPr>
                <w:sz w:val="28"/>
                <w:szCs w:val="28"/>
              </w:rPr>
            </w:pPr>
            <w:r w:rsidRPr="0017017D">
              <w:rPr>
                <w:rFonts w:eastAsia="DejaVu Sans Condensed"/>
                <w:sz w:val="28"/>
                <w:szCs w:val="28"/>
                <w:lang w:eastAsia="hi-IN" w:bidi="hi-IN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Pr="0017017D" w:rsidRDefault="00425CC2" w:rsidP="00425CC2">
            <w:pPr>
              <w:jc w:val="center"/>
              <w:rPr>
                <w:sz w:val="28"/>
                <w:szCs w:val="28"/>
              </w:rPr>
            </w:pPr>
            <w:r>
              <w:rPr>
                <w:rFonts w:eastAsia="DejaVu Sans Condensed"/>
                <w:sz w:val="28"/>
                <w:szCs w:val="28"/>
                <w:lang w:eastAsia="hi-IN" w:bidi="hi-IN"/>
              </w:rPr>
              <w:t>30,</w:t>
            </w:r>
            <w:r w:rsidRPr="0017017D">
              <w:rPr>
                <w:rFonts w:eastAsia="DejaVu Sans Condensed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Pr="0017017D" w:rsidRDefault="00226AEC" w:rsidP="00425CC2">
            <w:pPr>
              <w:jc w:val="center"/>
              <w:rPr>
                <w:sz w:val="28"/>
                <w:szCs w:val="28"/>
              </w:rPr>
            </w:pPr>
            <w:r>
              <w:rPr>
                <w:rFonts w:eastAsia="DejaVu Sans Condensed"/>
                <w:sz w:val="28"/>
                <w:szCs w:val="28"/>
                <w:lang w:eastAsia="hi-IN" w:bidi="hi-IN"/>
              </w:rPr>
              <w:t>1569,6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Pr="0017017D" w:rsidRDefault="00226AEC" w:rsidP="00425CC2">
            <w:pPr>
              <w:jc w:val="center"/>
              <w:rPr>
                <w:sz w:val="28"/>
                <w:szCs w:val="28"/>
              </w:rPr>
            </w:pPr>
            <w:r>
              <w:rPr>
                <w:rFonts w:eastAsia="DejaVu Sans Condensed"/>
                <w:sz w:val="28"/>
                <w:szCs w:val="28"/>
                <w:lang w:eastAsia="hi-IN" w:bidi="hi-IN"/>
              </w:rPr>
              <w:t>10</w:t>
            </w:r>
            <w:r w:rsidR="00425CC2">
              <w:rPr>
                <w:rFonts w:eastAsia="DejaVu Sans Condensed"/>
                <w:sz w:val="28"/>
                <w:szCs w:val="28"/>
                <w:lang w:eastAsia="hi-IN" w:bidi="hi-IN"/>
              </w:rPr>
              <w:t>0</w:t>
            </w:r>
            <w:r w:rsidR="00425CC2" w:rsidRPr="0017017D">
              <w:rPr>
                <w:rFonts w:eastAsia="DejaVu Sans Condensed"/>
                <w:sz w:val="28"/>
                <w:szCs w:val="28"/>
                <w:lang w:eastAsia="hi-IN" w:bidi="hi-IN"/>
              </w:rPr>
              <w:t>,</w:t>
            </w:r>
            <w:r w:rsidR="00425CC2">
              <w:rPr>
                <w:rFonts w:eastAsia="DejaVu Sans Condensed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Pr="0017017D" w:rsidRDefault="00226AEC" w:rsidP="00425CC2">
            <w:pPr>
              <w:jc w:val="center"/>
              <w:rPr>
                <w:sz w:val="28"/>
                <w:szCs w:val="28"/>
              </w:rPr>
            </w:pPr>
            <w:r>
              <w:rPr>
                <w:rFonts w:eastAsia="DejaVu Sans Condensed"/>
                <w:sz w:val="28"/>
                <w:szCs w:val="28"/>
                <w:lang w:eastAsia="hi-IN" w:bidi="hi-IN"/>
              </w:rPr>
              <w:t>110</w:t>
            </w:r>
            <w:r w:rsidR="00425CC2" w:rsidRPr="0017017D">
              <w:rPr>
                <w:rFonts w:eastAsia="DejaVu Sans Condensed"/>
                <w:sz w:val="28"/>
                <w:szCs w:val="28"/>
                <w:lang w:eastAsia="hi-IN" w:bidi="hi-IN"/>
              </w:rPr>
              <w:t>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CC2" w:rsidRPr="0017017D" w:rsidRDefault="00425CC2" w:rsidP="00425CC2">
            <w:pPr>
              <w:jc w:val="center"/>
              <w:rPr>
                <w:sz w:val="28"/>
                <w:szCs w:val="28"/>
              </w:rPr>
            </w:pPr>
            <w:r w:rsidRPr="0017017D">
              <w:rPr>
                <w:rFonts w:eastAsia="DejaVu Sans Condensed"/>
                <w:sz w:val="28"/>
                <w:szCs w:val="28"/>
                <w:lang w:eastAsia="hi-IN" w:bidi="hi-IN"/>
              </w:rPr>
              <w:t>0,00</w:t>
            </w:r>
          </w:p>
        </w:tc>
      </w:tr>
      <w:tr w:rsidR="00425CC2" w:rsidTr="008568C2">
        <w:trPr>
          <w:trHeight w:val="282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Default="00425CC2">
            <w:pPr>
              <w:suppressAutoHyphens w:val="0"/>
              <w:autoSpaceDE w:val="0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из краевого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Default="00425CC2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18553,7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Pr="0017017D" w:rsidRDefault="00425CC2" w:rsidP="00425CC2">
            <w:pPr>
              <w:jc w:val="center"/>
              <w:rPr>
                <w:sz w:val="28"/>
                <w:szCs w:val="28"/>
              </w:rPr>
            </w:pPr>
            <w:r w:rsidRPr="0017017D">
              <w:rPr>
                <w:rFonts w:eastAsia="DejaVu Sans Condensed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Pr="0017017D" w:rsidRDefault="00425CC2" w:rsidP="00425CC2">
            <w:pPr>
              <w:jc w:val="center"/>
              <w:rPr>
                <w:sz w:val="28"/>
                <w:szCs w:val="28"/>
              </w:rPr>
            </w:pPr>
            <w:r w:rsidRPr="0017017D">
              <w:rPr>
                <w:rFonts w:eastAsia="DejaVu Sans Condensed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Pr="0017017D" w:rsidRDefault="00425CC2" w:rsidP="00425CC2">
            <w:pPr>
              <w:jc w:val="center"/>
              <w:rPr>
                <w:sz w:val="28"/>
                <w:szCs w:val="28"/>
              </w:rPr>
            </w:pPr>
            <w:r w:rsidRPr="0017017D">
              <w:rPr>
                <w:rFonts w:eastAsia="DejaVu Sans Condensed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Pr="0017017D" w:rsidRDefault="00425CC2" w:rsidP="00425CC2">
            <w:pPr>
              <w:jc w:val="center"/>
              <w:rPr>
                <w:sz w:val="28"/>
                <w:szCs w:val="28"/>
              </w:rPr>
            </w:pPr>
            <w:r>
              <w:rPr>
                <w:rFonts w:eastAsia="DejaVu Sans Condensed"/>
                <w:sz w:val="28"/>
                <w:szCs w:val="28"/>
                <w:lang w:eastAsia="hi-IN" w:bidi="hi-IN"/>
              </w:rPr>
              <w:t>18553,7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Pr="0017017D" w:rsidRDefault="00425CC2" w:rsidP="00425CC2">
            <w:pPr>
              <w:jc w:val="center"/>
              <w:rPr>
                <w:sz w:val="28"/>
                <w:szCs w:val="28"/>
              </w:rPr>
            </w:pPr>
            <w:r w:rsidRPr="0017017D">
              <w:rPr>
                <w:rFonts w:eastAsia="DejaVu Sans Condensed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Pr="0017017D" w:rsidRDefault="00425CC2" w:rsidP="00425CC2">
            <w:pPr>
              <w:jc w:val="center"/>
              <w:rPr>
                <w:sz w:val="28"/>
                <w:szCs w:val="28"/>
              </w:rPr>
            </w:pPr>
            <w:r w:rsidRPr="0017017D">
              <w:rPr>
                <w:rFonts w:eastAsia="DejaVu Sans Condensed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CC2" w:rsidRPr="0017017D" w:rsidRDefault="00425CC2" w:rsidP="00425CC2">
            <w:pPr>
              <w:jc w:val="center"/>
              <w:rPr>
                <w:sz w:val="28"/>
                <w:szCs w:val="28"/>
              </w:rPr>
            </w:pPr>
            <w:r w:rsidRPr="0017017D">
              <w:rPr>
                <w:rFonts w:eastAsia="DejaVu Sans Condensed"/>
                <w:sz w:val="28"/>
                <w:szCs w:val="28"/>
                <w:lang w:eastAsia="hi-IN" w:bidi="hi-IN"/>
              </w:rPr>
              <w:t>0,00</w:t>
            </w:r>
          </w:p>
        </w:tc>
      </w:tr>
      <w:tr w:rsidR="00425CC2" w:rsidTr="008568C2">
        <w:trPr>
          <w:trHeight w:val="282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Default="00425CC2">
            <w:pPr>
              <w:suppressAutoHyphens w:val="0"/>
              <w:autoSpaceDE w:val="0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Default="00425CC2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773,1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Pr="0017017D" w:rsidRDefault="00425CC2" w:rsidP="00425CC2">
            <w:pPr>
              <w:jc w:val="center"/>
              <w:rPr>
                <w:sz w:val="28"/>
                <w:szCs w:val="28"/>
              </w:rPr>
            </w:pPr>
            <w:r w:rsidRPr="0017017D">
              <w:rPr>
                <w:rFonts w:eastAsia="DejaVu Sans Condensed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Pr="0017017D" w:rsidRDefault="00425CC2" w:rsidP="00425CC2">
            <w:pPr>
              <w:jc w:val="center"/>
              <w:rPr>
                <w:sz w:val="28"/>
                <w:szCs w:val="28"/>
              </w:rPr>
            </w:pPr>
            <w:r w:rsidRPr="0017017D">
              <w:rPr>
                <w:rFonts w:eastAsia="DejaVu Sans Condensed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Pr="0017017D" w:rsidRDefault="00425CC2" w:rsidP="00425CC2">
            <w:pPr>
              <w:jc w:val="center"/>
              <w:rPr>
                <w:sz w:val="28"/>
                <w:szCs w:val="28"/>
              </w:rPr>
            </w:pPr>
            <w:r w:rsidRPr="0017017D">
              <w:rPr>
                <w:rFonts w:eastAsia="DejaVu Sans Condensed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Pr="0017017D" w:rsidRDefault="00425CC2" w:rsidP="00425CC2">
            <w:pPr>
              <w:jc w:val="center"/>
              <w:rPr>
                <w:sz w:val="28"/>
                <w:szCs w:val="28"/>
              </w:rPr>
            </w:pPr>
            <w:r>
              <w:rPr>
                <w:rFonts w:eastAsia="DejaVu Sans Condensed"/>
                <w:sz w:val="28"/>
                <w:szCs w:val="28"/>
                <w:lang w:eastAsia="hi-IN" w:bidi="hi-IN"/>
              </w:rPr>
              <w:t>773,1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Pr="0017017D" w:rsidRDefault="00425CC2" w:rsidP="00425CC2">
            <w:pPr>
              <w:jc w:val="center"/>
              <w:rPr>
                <w:sz w:val="28"/>
                <w:szCs w:val="28"/>
              </w:rPr>
            </w:pPr>
            <w:r w:rsidRPr="0017017D">
              <w:rPr>
                <w:rFonts w:eastAsia="DejaVu Sans Condensed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Pr="0017017D" w:rsidRDefault="00425CC2" w:rsidP="00425CC2">
            <w:pPr>
              <w:jc w:val="center"/>
              <w:rPr>
                <w:sz w:val="28"/>
                <w:szCs w:val="28"/>
              </w:rPr>
            </w:pPr>
            <w:r w:rsidRPr="0017017D">
              <w:rPr>
                <w:rFonts w:eastAsia="DejaVu Sans Condensed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CC2" w:rsidRPr="0017017D" w:rsidRDefault="00425CC2" w:rsidP="00425CC2">
            <w:pPr>
              <w:jc w:val="center"/>
              <w:rPr>
                <w:sz w:val="28"/>
                <w:szCs w:val="28"/>
              </w:rPr>
            </w:pPr>
            <w:r w:rsidRPr="0017017D">
              <w:rPr>
                <w:rFonts w:eastAsia="DejaVu Sans Condensed"/>
                <w:sz w:val="28"/>
                <w:szCs w:val="28"/>
                <w:lang w:eastAsia="hi-IN" w:bidi="hi-IN"/>
              </w:rPr>
              <w:t>0,00</w:t>
            </w:r>
          </w:p>
        </w:tc>
      </w:tr>
      <w:tr w:rsidR="00425CC2" w:rsidTr="008568C2">
        <w:trPr>
          <w:trHeight w:val="282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Default="00425CC2">
            <w:pPr>
              <w:suppressAutoHyphens w:val="0"/>
              <w:autoSpaceDE w:val="0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Default="00226AEC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21560,9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Pr="0017017D" w:rsidRDefault="00425CC2" w:rsidP="00425CC2">
            <w:pPr>
              <w:jc w:val="center"/>
              <w:rPr>
                <w:sz w:val="28"/>
                <w:szCs w:val="28"/>
              </w:rPr>
            </w:pPr>
            <w:r w:rsidRPr="0017017D">
              <w:rPr>
                <w:rFonts w:eastAsia="DejaVu Sans Condensed"/>
                <w:sz w:val="28"/>
                <w:szCs w:val="28"/>
                <w:lang w:eastAsia="hi-IN" w:bidi="hi-IN"/>
              </w:rPr>
              <w:t>314,5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Pr="0017017D" w:rsidRDefault="00425CC2" w:rsidP="00425CC2">
            <w:pPr>
              <w:jc w:val="center"/>
              <w:rPr>
                <w:sz w:val="28"/>
                <w:szCs w:val="28"/>
              </w:rPr>
            </w:pPr>
            <w:r w:rsidRPr="0017017D">
              <w:rPr>
                <w:rFonts w:eastAsia="DejaVu Sans Condensed"/>
                <w:sz w:val="28"/>
                <w:szCs w:val="28"/>
                <w:lang w:eastAsia="hi-IN" w:bidi="hi-IN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Pr="0017017D" w:rsidRDefault="00425CC2" w:rsidP="00425CC2">
            <w:pPr>
              <w:jc w:val="center"/>
              <w:rPr>
                <w:sz w:val="28"/>
                <w:szCs w:val="28"/>
              </w:rPr>
            </w:pPr>
            <w:r>
              <w:rPr>
                <w:rFonts w:eastAsia="DejaVu Sans Condensed"/>
                <w:sz w:val="28"/>
                <w:szCs w:val="28"/>
                <w:lang w:eastAsia="hi-IN" w:bidi="hi-IN"/>
              </w:rPr>
              <w:t>3</w:t>
            </w:r>
            <w:r w:rsidRPr="0017017D">
              <w:rPr>
                <w:rFonts w:eastAsia="DejaVu Sans Condensed"/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Pr="0017017D" w:rsidRDefault="008B1D14" w:rsidP="00425CC2">
            <w:pPr>
              <w:jc w:val="center"/>
              <w:rPr>
                <w:sz w:val="28"/>
                <w:szCs w:val="28"/>
              </w:rPr>
            </w:pPr>
            <w:r>
              <w:rPr>
                <w:rFonts w:eastAsia="DejaVu Sans Condensed"/>
                <w:sz w:val="28"/>
                <w:szCs w:val="28"/>
                <w:lang w:eastAsia="hi-IN" w:bidi="hi-IN"/>
              </w:rPr>
              <w:t>20896,4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Pr="0017017D" w:rsidRDefault="008B1D14" w:rsidP="00425CC2">
            <w:pPr>
              <w:jc w:val="center"/>
              <w:rPr>
                <w:sz w:val="28"/>
                <w:szCs w:val="28"/>
              </w:rPr>
            </w:pPr>
            <w:r>
              <w:rPr>
                <w:rFonts w:eastAsia="DejaVu Sans Condensed"/>
                <w:sz w:val="28"/>
                <w:szCs w:val="28"/>
                <w:lang w:eastAsia="hi-IN" w:bidi="hi-I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CC2" w:rsidRPr="0017017D" w:rsidRDefault="008B1D14" w:rsidP="00425CC2">
            <w:pPr>
              <w:jc w:val="center"/>
              <w:rPr>
                <w:sz w:val="28"/>
                <w:szCs w:val="28"/>
              </w:rPr>
            </w:pPr>
            <w:r>
              <w:rPr>
                <w:rFonts w:eastAsia="DejaVu Sans Condensed"/>
                <w:sz w:val="28"/>
                <w:szCs w:val="28"/>
                <w:lang w:eastAsia="hi-IN" w:bidi="hi-IN"/>
              </w:rPr>
              <w:t>110</w:t>
            </w:r>
            <w:r w:rsidR="00425CC2" w:rsidRPr="0017017D">
              <w:rPr>
                <w:rFonts w:eastAsia="DejaVu Sans Condensed"/>
                <w:sz w:val="28"/>
                <w:szCs w:val="28"/>
                <w:lang w:eastAsia="hi-IN" w:bidi="hi-IN"/>
              </w:rPr>
              <w:t>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CC2" w:rsidRPr="0017017D" w:rsidRDefault="00425CC2" w:rsidP="00425CC2">
            <w:pPr>
              <w:jc w:val="center"/>
              <w:rPr>
                <w:sz w:val="28"/>
                <w:szCs w:val="28"/>
              </w:rPr>
            </w:pPr>
            <w:r w:rsidRPr="0017017D">
              <w:rPr>
                <w:rFonts w:eastAsia="DejaVu Sans Condensed"/>
                <w:sz w:val="28"/>
                <w:szCs w:val="28"/>
                <w:lang w:eastAsia="hi-IN" w:bidi="hi-IN"/>
              </w:rPr>
              <w:t>0,00</w:t>
            </w:r>
          </w:p>
        </w:tc>
      </w:tr>
    </w:tbl>
    <w:p w:rsidR="00F35606" w:rsidRDefault="00F35606">
      <w:pPr>
        <w:ind w:firstLine="567"/>
        <w:jc w:val="both"/>
        <w:rPr>
          <w:rFonts w:eastAsia="DejaVu Sans Condensed"/>
          <w:sz w:val="28"/>
          <w:szCs w:val="28"/>
          <w:lang w:eastAsia="hi-IN" w:bidi="hi-IN"/>
        </w:rPr>
      </w:pPr>
    </w:p>
    <w:p w:rsidR="00F35606" w:rsidRDefault="00F35606">
      <w:pPr>
        <w:ind w:firstLine="567"/>
        <w:jc w:val="both"/>
      </w:pPr>
      <w:r>
        <w:rPr>
          <w:rFonts w:eastAsia="DejaVu Sans Condensed"/>
          <w:sz w:val="28"/>
          <w:szCs w:val="28"/>
          <w:lang w:eastAsia="hi-IN" w:bidi="hi-IN"/>
        </w:rPr>
        <w:t>Содержание и объемы финансирования мероприятий, реализуемых программой, могут уточняться на основе отчетов о выполнении программных мероприятий и оценки их эффективности.</w:t>
      </w:r>
    </w:p>
    <w:p w:rsidR="00F35606" w:rsidRDefault="00F35606">
      <w:pPr>
        <w:widowControl/>
        <w:suppressAutoHyphens w:val="0"/>
        <w:ind w:firstLine="567"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Соглашения по результатам закупки товаров, работ и услуг для обеспечения муниципальных нужд в целях реализации Программы не позднее 1 июля года предоставления субсидии - для заключения соглашения на выполнение работ по благоустройству общественных территорий, не позднее 1 мая года предоставления субсидии – для заключения соглашения на выполнение работ по благоустройству дворовых территорий, за исключением случаев обжалования действий (бездействия) заказчика и (или) комиссии по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>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продляется на срок указанного обжалования.</w:t>
      </w:r>
    </w:p>
    <w:p w:rsidR="00F35606" w:rsidRDefault="00F35606">
      <w:pPr>
        <w:widowControl/>
        <w:suppressAutoHyphens w:val="0"/>
        <w:autoSpaceDE w:val="0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F35606" w:rsidRDefault="00F35606">
      <w:pPr>
        <w:widowControl/>
        <w:suppressAutoHyphens w:val="0"/>
        <w:autoSpaceDE w:val="0"/>
        <w:ind w:left="1430"/>
        <w:contextualSpacing/>
        <w:jc w:val="center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5. Характеристика сферы благоустройства объектов, находящихся</w:t>
      </w:r>
    </w:p>
    <w:p w:rsidR="008568C2" w:rsidRDefault="00F35606">
      <w:pPr>
        <w:widowControl/>
        <w:suppressAutoHyphens w:val="0"/>
        <w:autoSpaceDE w:val="0"/>
        <w:contextualSpacing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в частной собственности (пользовании) и прилегающих </w:t>
      </w:r>
    </w:p>
    <w:p w:rsidR="00F35606" w:rsidRDefault="00F35606">
      <w:pPr>
        <w:widowControl/>
        <w:suppressAutoHyphens w:val="0"/>
        <w:autoSpaceDE w:val="0"/>
        <w:contextualSpacing/>
        <w:jc w:val="center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к ним территорий</w:t>
      </w:r>
    </w:p>
    <w:p w:rsidR="00F35606" w:rsidRDefault="00F35606">
      <w:pPr>
        <w:widowControl/>
        <w:suppressAutoHyphens w:val="0"/>
        <w:autoSpaceDE w:val="0"/>
        <w:contextualSpacing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F35606" w:rsidRDefault="00F35606">
      <w:pPr>
        <w:widowControl/>
        <w:suppressAutoHyphens w:val="0"/>
        <w:autoSpaceDE w:val="0"/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Под объектами, находящимися в частной собственности (пользовании) и прилегающими к ним территориями в Программе следует понимать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а также индивидуальные жилые дома и земельные участки, предоставленные для их размещения.</w:t>
      </w:r>
    </w:p>
    <w:p w:rsidR="00F35606" w:rsidRDefault="00F35606">
      <w:pPr>
        <w:widowControl/>
        <w:suppressAutoHyphens w:val="0"/>
        <w:autoSpaceDE w:val="0"/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Значительная часть застроенной территории находится в частной собственности и предназначена для строительства и эксплуатации объектов различного назначения: жилой застройки, зданий общественно-делового и производственного назначения и т.д. Данные объекты являются элементами формирования городской среды и должны соответствовать критериям качества и комфорта, установленным на территории Красногвардейского сельского поселения Каневского района с целью формирования единого облика.</w:t>
      </w:r>
    </w:p>
    <w:p w:rsidR="00F35606" w:rsidRDefault="00F35606">
      <w:pPr>
        <w:widowControl/>
        <w:suppressAutoHyphens w:val="0"/>
        <w:autoSpaceDE w:val="0"/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Благоустройство таких территорий должно осуществляться собственниками объектов, а также правообладателями земельных участков, согласно установленным нормам в части содержания: территории, зданий (сооружений), асфальтирования, озеленения, вывесок и рекламных конструкций и т.д.</w:t>
      </w:r>
    </w:p>
    <w:p w:rsidR="00F35606" w:rsidRDefault="00F35606">
      <w:pPr>
        <w:widowControl/>
        <w:suppressAutoHyphens w:val="0"/>
        <w:autoSpaceDE w:val="0"/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Требования к благоустройству объектов содержатся в Правилах благоустройства территории Красногвардейского сельского поселения Каневского района, утвержденных решением Совета Красногвардейского сельского поселения Каневского района.</w:t>
      </w:r>
    </w:p>
    <w:p w:rsidR="00F35606" w:rsidRDefault="00F35606">
      <w:pPr>
        <w:widowControl/>
        <w:suppressAutoHyphens w:val="0"/>
        <w:autoSpaceDE w:val="0"/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муниципальной программы за счет средств указанных лиц, приведен в приложении № 5 к настоящей Программе. На момент утверждения Программы таких объектов не выявлено, в случае их выявления по итогам проводимой инвентаризации, данные объекты подлежат включению в данный адресный перечень.</w:t>
      </w:r>
    </w:p>
    <w:p w:rsidR="00F35606" w:rsidRDefault="00F35606">
      <w:pPr>
        <w:widowControl/>
        <w:suppressAutoHyphens w:val="0"/>
        <w:autoSpaceDE w:val="0"/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Красногвардейского сельского поселения Каневского района.</w:t>
      </w:r>
    </w:p>
    <w:p w:rsidR="00F35606" w:rsidRDefault="00F35606">
      <w:pPr>
        <w:widowControl/>
        <w:suppressAutoHyphens w:val="0"/>
        <w:autoSpaceDE w:val="0"/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заключенными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 приведены в приложении № 6 к настоящей Программе. 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Администрация Красногвардейского сельского поселения Каневского района имеет право исключить из адресного перечня дворовых и общественных территорий, подлежащих благоустройству в рамках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(семьдесят) процентов, а так же территории, планируемые к изъятию для государственных или муниципальных нужд в соответствии с генеральным планом,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Так же в случае отказа собственников помещений многоквартирных домов от благоустройства дворовой территории в рамках реализации муниципальной программы или не принятия решения о благоустройстве дворовой территории в сроки, установленные муниципальной программой, администрация сельского поселения имеет право исключить такие территории многоквартирных домов из адресного перечня дворовых территорий, подлежащих благоустройству в рамках реализации Программы. При этом исключение дворовой территории из перечня дворовых территорий, подлежащих благоустройству в рамках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F35606" w:rsidRDefault="00F35606">
      <w:pPr>
        <w:widowControl/>
        <w:suppressAutoHyphens w:val="0"/>
        <w:autoSpaceDE w:val="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F35606" w:rsidRDefault="00F35606">
      <w:pPr>
        <w:widowControl/>
        <w:numPr>
          <w:ilvl w:val="0"/>
          <w:numId w:val="2"/>
        </w:numPr>
        <w:suppressAutoHyphens w:val="0"/>
        <w:autoSpaceDE w:val="0"/>
        <w:spacing w:after="160" w:line="252" w:lineRule="auto"/>
        <w:ind w:left="426"/>
        <w:contextualSpacing/>
        <w:jc w:val="center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Синхронизация выполнения работ в рамках муниципальной программы с федеральными, региональными и муниципальными программами</w:t>
      </w:r>
    </w:p>
    <w:p w:rsidR="00F35606" w:rsidRDefault="00F35606">
      <w:pPr>
        <w:widowControl/>
        <w:suppressAutoHyphens w:val="0"/>
        <w:autoSpaceDE w:val="0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F35606" w:rsidRDefault="00F35606">
      <w:pPr>
        <w:widowControl/>
        <w:suppressAutoHyphens w:val="0"/>
        <w:autoSpaceDE w:val="0"/>
        <w:ind w:firstLine="567"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Синхронизация выполнения работ в рамках Программы со следующими государственными и муниципальными программами:</w:t>
      </w:r>
    </w:p>
    <w:p w:rsidR="00F35606" w:rsidRDefault="00F35606">
      <w:pPr>
        <w:widowControl/>
        <w:suppressAutoHyphens w:val="0"/>
        <w:autoSpaceDE w:val="0"/>
        <w:ind w:firstLine="567"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1. программы и региональные (муниципальные) «дорожные карты», принятые в соответствии со статьей 26 Федерального закона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F35606" w:rsidRDefault="00F35606">
      <w:pPr>
        <w:widowControl/>
        <w:suppressAutoHyphens w:val="0"/>
        <w:autoSpaceDE w:val="0"/>
        <w:ind w:firstLine="567"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2. региональная программа «Капитальный ремонт общего имущества многоквартирных домов»;</w:t>
      </w:r>
    </w:p>
    <w:p w:rsidR="00F35606" w:rsidRDefault="00F35606">
      <w:pPr>
        <w:widowControl/>
        <w:suppressAutoHyphens w:val="0"/>
        <w:autoSpaceDE w:val="0"/>
        <w:ind w:firstLine="567"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3. государственная программа Краснодарского края «Развитие сети автомобильных дорог Краснодарского края»;</w:t>
      </w:r>
    </w:p>
    <w:p w:rsidR="00F35606" w:rsidRDefault="00F35606">
      <w:pPr>
        <w:widowControl/>
        <w:suppressAutoHyphens w:val="0"/>
        <w:autoSpaceDE w:val="0"/>
        <w:ind w:firstLine="567"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4. муниципальная программа ««Комплексное и устойчивое развитие Красногвардейского сельского поселения Каневского района в сфере дорожного хозяйства» на 2018-2020 годы»;</w:t>
      </w:r>
    </w:p>
    <w:p w:rsidR="00F35606" w:rsidRDefault="00F35606">
      <w:pPr>
        <w:widowControl/>
        <w:suppressAutoHyphens w:val="0"/>
        <w:autoSpaceDE w:val="0"/>
        <w:ind w:firstLine="567"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>5. муниципальная программа «Развитие жилищно-коммунального хозяйства Красногвардейского сельского поселения Каневского района» на 2018-2020 годы»;</w:t>
      </w:r>
    </w:p>
    <w:p w:rsidR="00F35606" w:rsidRDefault="00F35606">
      <w:pPr>
        <w:widowControl/>
        <w:suppressAutoHyphens w:val="0"/>
        <w:autoSpaceDE w:val="0"/>
        <w:ind w:firstLine="567"/>
        <w:jc w:val="both"/>
      </w:pPr>
      <w:r>
        <w:rPr>
          <w:rFonts w:eastAsia="Times New Roman"/>
          <w:kern w:val="0"/>
          <w:sz w:val="28"/>
          <w:szCs w:val="28"/>
          <w:lang w:eastAsia="ru-RU"/>
        </w:rPr>
        <w:t>Так же в рамках реализации данной муниципальной программы все предусмотренные мероприятия подлежат синхронизации с мероприятиями   реализуемыми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F35606" w:rsidRDefault="00F35606">
      <w:pPr>
        <w:widowControl/>
        <w:suppressAutoHyphens w:val="0"/>
        <w:autoSpaceDE w:val="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F35606" w:rsidRDefault="00F35606">
      <w:pPr>
        <w:widowControl/>
        <w:suppressAutoHyphens w:val="0"/>
        <w:autoSpaceDE w:val="0"/>
        <w:jc w:val="center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7. Методика оценки эффективности реализации программы</w:t>
      </w:r>
    </w:p>
    <w:p w:rsidR="00F35606" w:rsidRDefault="00F35606">
      <w:pPr>
        <w:jc w:val="both"/>
        <w:rPr>
          <w:rFonts w:eastAsia="DejaVu Sans Condensed"/>
          <w:color w:val="000000"/>
          <w:kern w:val="0"/>
          <w:sz w:val="28"/>
          <w:szCs w:val="28"/>
          <w:lang w:eastAsia="hi-IN" w:bidi="hi-IN"/>
        </w:rPr>
      </w:pPr>
    </w:p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Оценка эффективности реализации программы производится ежегодно по типовой методике, предусмотренной Порядком принятия решения о разработке, формирования, реализации и оценки эффективности реализации муниципальных программ Красногвардейского сельского поселения Каневского района, утверждённым </w:t>
      </w:r>
      <w:hyperlink r:id="rId9" w:history="1">
        <w:r w:rsidRPr="008568C2">
          <w:rPr>
            <w:rStyle w:val="a5"/>
            <w:rFonts w:eastAsia="DejaVu Sans Condensed"/>
            <w:color w:val="000000"/>
            <w:sz w:val="28"/>
            <w:szCs w:val="28"/>
            <w:u w:val="none"/>
            <w:lang w:eastAsia="hi-IN" w:bidi="hi-IN"/>
          </w:rPr>
          <w:t>постановлением</w:t>
        </w:r>
      </w:hyperlink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 администрации Красногвардейского сельского поселения Каневского района.</w:t>
      </w:r>
    </w:p>
    <w:p w:rsidR="00F35606" w:rsidRDefault="00F35606">
      <w:pPr>
        <w:jc w:val="both"/>
        <w:rPr>
          <w:rFonts w:eastAsia="DejaVu Sans Condensed"/>
          <w:color w:val="000000"/>
          <w:sz w:val="28"/>
          <w:szCs w:val="28"/>
          <w:lang w:eastAsia="hi-IN" w:bidi="hi-IN"/>
        </w:rPr>
      </w:pPr>
    </w:p>
    <w:p w:rsidR="00F35606" w:rsidRDefault="00F35606">
      <w:pPr>
        <w:widowControl/>
        <w:suppressAutoHyphens w:val="0"/>
        <w:autoSpaceDE w:val="0"/>
        <w:jc w:val="center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8. Механизм реализации программы и контроль за ее выполнением</w:t>
      </w:r>
    </w:p>
    <w:p w:rsidR="00F35606" w:rsidRDefault="00F35606">
      <w:pPr>
        <w:jc w:val="both"/>
        <w:rPr>
          <w:rFonts w:eastAsia="DejaVu Sans Condensed"/>
          <w:color w:val="000000"/>
          <w:kern w:val="0"/>
          <w:sz w:val="28"/>
          <w:szCs w:val="28"/>
          <w:lang w:eastAsia="hi-IN" w:bidi="hi-IN"/>
        </w:rPr>
      </w:pPr>
    </w:p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Текущее управление подпрограммой осуществляет ее координатор – </w:t>
      </w: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>Администрация Красногвардейского сельского поселения Каневского района</w:t>
      </w:r>
      <w:r>
        <w:rPr>
          <w:rFonts w:eastAsia="DejaVu Sans Condensed"/>
          <w:color w:val="000000"/>
          <w:sz w:val="28"/>
          <w:szCs w:val="28"/>
          <w:lang w:eastAsia="hi-IN" w:bidi="hi-IN"/>
        </w:rPr>
        <w:t>, который:</w:t>
      </w:r>
    </w:p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организует реализацию подпрограммы, координацию деятельности участников подпрограммы;</w:t>
      </w:r>
    </w:p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принимает решение о необходимости внесения в установленном порядке изменений в подпрограмму;</w:t>
      </w:r>
    </w:p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несет ответственность за достижение целевых показателей подпрограммы;</w:t>
      </w:r>
    </w:p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осуществляет подготовку предложений по объемам и источникам финансирования реализации подпрограммы на основании предложений участников подпрограммы;</w:t>
      </w:r>
    </w:p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разрабатывает формы отчетности для участников подпрограммы, необходимые для осуществления контроля за выполнением подпрограммы, устанавливает сроки их предоставления;</w:t>
      </w:r>
    </w:p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проводит мониторинг реализации подпрограммы и анализ отчетности, представляемой участниками подпрограммы;</w:t>
      </w:r>
    </w:p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ежегодно проводит оценку эффективности реализации подпрограммы;</w:t>
      </w:r>
    </w:p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готовит ежегодный доклад о ходе реализации подпрограммы и оценке эффективности ее реализации (далее - доклад о ходе реализации подпрограммы);</w:t>
      </w:r>
    </w:p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lastRenderedPageBreak/>
        <w:t>- организует информационную и разъяснительную работу, направленную на освещение целей и задач подпрограммы в печатных средствах массовой информации, на официальном сайте в информационно-телекоммуникационной сети "Интернет";</w:t>
      </w:r>
    </w:p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размещает информацию о ходе реализации и достигнутых результатах подпрограммы на официальном сайте в информационно-телекоммуникационной сети "Интернет";</w:t>
      </w:r>
    </w:p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осуществляет иные полномочия, установленные подпрограммой.</w:t>
      </w:r>
    </w:p>
    <w:p w:rsidR="00F35606" w:rsidRDefault="00F35606">
      <w:pPr>
        <w:widowControl/>
        <w:suppressAutoHyphens w:val="0"/>
        <w:autoSpaceDE w:val="0"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 w:bidi="hi-IN"/>
        </w:rPr>
        <w:tab/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Участники отдельных мероприятий подпрограммы, несут ответственность за целевое и эффективное использование выделенных им бюджетных средств, ежеквартально в срок до 10 числа, следующего за отчетным кварталом, предоставляют информацию о реализации мероприятий подпрограммы заместителю главы Красногвардейского сельского поселения Каневского района В.Н. Жилиной.</w:t>
      </w:r>
    </w:p>
    <w:p w:rsidR="00F35606" w:rsidRDefault="00F35606">
      <w:pPr>
        <w:jc w:val="both"/>
        <w:rPr>
          <w:rFonts w:eastAsia="DejaVu Sans Condensed"/>
          <w:color w:val="000000"/>
          <w:spacing w:val="6"/>
          <w:kern w:val="0"/>
          <w:sz w:val="28"/>
          <w:szCs w:val="28"/>
          <w:lang w:eastAsia="hi-IN" w:bidi="hi-IN"/>
        </w:rPr>
      </w:pPr>
    </w:p>
    <w:p w:rsidR="00F35606" w:rsidRDefault="00F35606">
      <w:pPr>
        <w:jc w:val="both"/>
        <w:rPr>
          <w:rFonts w:eastAsia="DejaVu Sans Condensed"/>
          <w:color w:val="000000"/>
          <w:spacing w:val="6"/>
          <w:kern w:val="0"/>
          <w:sz w:val="28"/>
          <w:szCs w:val="28"/>
          <w:lang w:eastAsia="hi-IN" w:bidi="hi-IN"/>
        </w:rPr>
      </w:pPr>
    </w:p>
    <w:p w:rsidR="008568C2" w:rsidRDefault="008568C2">
      <w:pPr>
        <w:jc w:val="both"/>
        <w:rPr>
          <w:rFonts w:eastAsia="DejaVu Sans Condensed"/>
          <w:color w:val="000000"/>
          <w:spacing w:val="6"/>
          <w:kern w:val="0"/>
          <w:sz w:val="28"/>
          <w:szCs w:val="28"/>
          <w:lang w:eastAsia="hi-IN" w:bidi="hi-IN"/>
        </w:rPr>
      </w:pPr>
    </w:p>
    <w:p w:rsidR="008568C2" w:rsidRDefault="00F35606">
      <w:pPr>
        <w:jc w:val="both"/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</w:pP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 xml:space="preserve">Заместитель главы, начальник общего </w:t>
      </w:r>
    </w:p>
    <w:p w:rsidR="008568C2" w:rsidRDefault="00F35606">
      <w:pPr>
        <w:jc w:val="both"/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</w:pP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>отдела администрации</w:t>
      </w:r>
      <w:r w:rsidR="008568C2">
        <w:t xml:space="preserve"> </w:t>
      </w: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 xml:space="preserve">Красногвардейского </w:t>
      </w:r>
    </w:p>
    <w:p w:rsidR="00F35606" w:rsidRDefault="00F35606">
      <w:pPr>
        <w:jc w:val="both"/>
        <w:sectPr w:rsidR="00F35606" w:rsidSect="008568C2">
          <w:pgSz w:w="11906" w:h="16838"/>
          <w:pgMar w:top="776" w:right="707" w:bottom="567" w:left="1701" w:header="720" w:footer="720" w:gutter="0"/>
          <w:cols w:space="720"/>
          <w:titlePg/>
          <w:docGrid w:linePitch="360"/>
        </w:sectPr>
      </w:pP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 xml:space="preserve">сельского поселения Каневского района        </w:t>
      </w:r>
      <w:r w:rsidR="008568C2"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 xml:space="preserve">                             С.П.Волков</w:t>
      </w:r>
    </w:p>
    <w:p w:rsidR="00F35606" w:rsidRDefault="00F35606">
      <w:pPr>
        <w:jc w:val="both"/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</w:pPr>
    </w:p>
    <w:tbl>
      <w:tblPr>
        <w:tblW w:w="0" w:type="auto"/>
        <w:jc w:val="right"/>
        <w:tblLayout w:type="fixed"/>
        <w:tblLook w:val="0000"/>
      </w:tblPr>
      <w:tblGrid>
        <w:gridCol w:w="1133"/>
        <w:gridCol w:w="5037"/>
      </w:tblGrid>
      <w:tr w:rsidR="00F35606">
        <w:trPr>
          <w:jc w:val="right"/>
        </w:trPr>
        <w:tc>
          <w:tcPr>
            <w:tcW w:w="1133" w:type="dxa"/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rFonts w:eastAsia="DejaVu Sans Condensed"/>
                <w:b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</w:tc>
        <w:tc>
          <w:tcPr>
            <w:tcW w:w="5037" w:type="dxa"/>
            <w:shd w:val="clear" w:color="auto" w:fill="auto"/>
          </w:tcPr>
          <w:p w:rsidR="00F35606" w:rsidRDefault="00F35606">
            <w:pPr>
              <w:snapToGrid w:val="0"/>
              <w:rPr>
                <w:rFonts w:eastAsia="DejaVu Sans Condensed"/>
                <w:b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F35606" w:rsidRPr="008568C2" w:rsidRDefault="00F35606" w:rsidP="008568C2"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ПРИЛОЖЕНИЕ № 1</w:t>
            </w:r>
          </w:p>
          <w:p w:rsidR="00F35606" w:rsidRDefault="00F35606" w:rsidP="008568C2"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F35606" w:rsidRDefault="00F35606" w:rsidP="008568C2">
            <w:r>
              <w:rPr>
                <w:bCs/>
                <w:sz w:val="28"/>
                <w:szCs w:val="28"/>
                <w:lang w:eastAsia="en-US"/>
              </w:rPr>
              <w:t>«Формирование комфортной городской среды на 2018-2024 годы на территории</w:t>
            </w:r>
          </w:p>
          <w:p w:rsidR="00F35606" w:rsidRDefault="00F35606" w:rsidP="008568C2">
            <w:r>
              <w:rPr>
                <w:bCs/>
                <w:sz w:val="28"/>
                <w:szCs w:val="28"/>
                <w:lang w:eastAsia="en-US"/>
              </w:rPr>
              <w:t>Красногвардейского сельского поселения Каневского района»</w:t>
            </w: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 </w:t>
            </w:r>
          </w:p>
        </w:tc>
      </w:tr>
    </w:tbl>
    <w:p w:rsidR="00F35606" w:rsidRDefault="00F35606">
      <w:pPr>
        <w:jc w:val="center"/>
        <w:rPr>
          <w:rFonts w:eastAsia="DejaVu Sans Condensed"/>
          <w:color w:val="000000"/>
          <w:lang w:eastAsia="hi-IN" w:bidi="hi-IN"/>
        </w:rPr>
      </w:pPr>
    </w:p>
    <w:p w:rsidR="00F35606" w:rsidRDefault="00F35606">
      <w:pPr>
        <w:jc w:val="center"/>
        <w:rPr>
          <w:rFonts w:eastAsia="DejaVu Sans Condensed"/>
          <w:color w:val="000000"/>
          <w:lang w:eastAsia="hi-IN" w:bidi="hi-IN"/>
        </w:rPr>
      </w:pPr>
    </w:p>
    <w:p w:rsidR="00F35606" w:rsidRDefault="00F35606">
      <w:pPr>
        <w:jc w:val="center"/>
      </w:pPr>
      <w:r>
        <w:rPr>
          <w:rFonts w:eastAsia="DejaVu Sans Condensed"/>
          <w:color w:val="000000"/>
          <w:lang w:eastAsia="hi-IN" w:bidi="hi-IN"/>
        </w:rPr>
        <w:t>ПЕРЕЧЕНЬ ОСНОВНЫХ МЕРОПРИЯТИЙ</w:t>
      </w:r>
    </w:p>
    <w:p w:rsidR="00F35606" w:rsidRDefault="00F35606">
      <w:pPr>
        <w:keepNext/>
        <w:jc w:val="center"/>
      </w:pPr>
      <w:r>
        <w:rPr>
          <w:sz w:val="28"/>
          <w:szCs w:val="28"/>
          <w:lang w:eastAsia="en-US"/>
        </w:rPr>
        <w:t xml:space="preserve">муниципальной программы </w:t>
      </w:r>
      <w:r>
        <w:rPr>
          <w:bCs/>
          <w:sz w:val="28"/>
          <w:szCs w:val="28"/>
          <w:lang w:eastAsia="en-US"/>
        </w:rPr>
        <w:t>«Формирование комфортной городской среды на 2018-2024 годы на территории</w:t>
      </w:r>
    </w:p>
    <w:p w:rsidR="00F35606" w:rsidRDefault="00F35606">
      <w:pPr>
        <w:keepNext/>
        <w:jc w:val="center"/>
      </w:pPr>
      <w:r>
        <w:rPr>
          <w:rFonts w:eastAsia="DejaVu Sans Condensed"/>
          <w:bCs/>
          <w:color w:val="000000"/>
          <w:sz w:val="28"/>
          <w:szCs w:val="28"/>
          <w:lang w:eastAsia="en-US" w:bidi="hi-IN"/>
        </w:rPr>
        <w:t>Красногвардейского сельского поселения Каневского района»</w:t>
      </w:r>
      <w:r>
        <w:rPr>
          <w:rFonts w:eastAsia="DejaVu Sans Condensed"/>
          <w:color w:val="000000"/>
          <w:sz w:val="28"/>
          <w:szCs w:val="28"/>
          <w:lang w:eastAsia="en-US" w:bidi="hi-IN"/>
        </w:rPr>
        <w:t>»</w:t>
      </w:r>
    </w:p>
    <w:p w:rsidR="00F35606" w:rsidRDefault="00F35606">
      <w:pPr>
        <w:keepNext/>
        <w:ind w:firstLine="709"/>
        <w:jc w:val="center"/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</w:pPr>
    </w:p>
    <w:tbl>
      <w:tblPr>
        <w:tblW w:w="15940" w:type="dxa"/>
        <w:tblInd w:w="-302" w:type="dxa"/>
        <w:tblLayout w:type="fixed"/>
        <w:tblLook w:val="0000"/>
      </w:tblPr>
      <w:tblGrid>
        <w:gridCol w:w="541"/>
        <w:gridCol w:w="2500"/>
        <w:gridCol w:w="1429"/>
        <w:gridCol w:w="1311"/>
        <w:gridCol w:w="714"/>
        <w:gridCol w:w="47"/>
        <w:gridCol w:w="762"/>
        <w:gridCol w:w="25"/>
        <w:gridCol w:w="714"/>
        <w:gridCol w:w="23"/>
        <w:gridCol w:w="763"/>
        <w:gridCol w:w="48"/>
        <w:gridCol w:w="903"/>
        <w:gridCol w:w="1083"/>
        <w:gridCol w:w="1271"/>
        <w:gridCol w:w="1786"/>
        <w:gridCol w:w="2020"/>
      </w:tblGrid>
      <w:tr w:rsidR="00F35606" w:rsidTr="00593B3D">
        <w:trPr>
          <w:cantSplit/>
          <w:trHeight w:val="1000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Times New Roman"/>
                <w:color w:val="000000"/>
                <w:lang w:eastAsia="hi-IN" w:bidi="hi-IN"/>
              </w:rPr>
              <w:t>№</w:t>
            </w: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Наименование</w:t>
            </w: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мероприятия</w:t>
            </w:r>
          </w:p>
          <w:p w:rsidR="00F35606" w:rsidRDefault="00F35606">
            <w:pPr>
              <w:jc w:val="center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 xml:space="preserve">Источник </w:t>
            </w: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финансирования</w:t>
            </w:r>
          </w:p>
        </w:tc>
        <w:tc>
          <w:tcPr>
            <w:tcW w:w="76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Объем финансирования, (тыс. руб.)</w:t>
            </w:r>
          </w:p>
          <w:p w:rsidR="00F35606" w:rsidRDefault="00F35606">
            <w:pPr>
              <w:jc w:val="center"/>
            </w:pP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pacing w:line="216" w:lineRule="auto"/>
              <w:ind w:left="-113" w:right="-57"/>
              <w:jc w:val="center"/>
            </w:pPr>
            <w:r>
              <w:rPr>
                <w:rFonts w:eastAsia="DejaVu Sans Condensed"/>
                <w:shd w:val="clear" w:color="auto" w:fill="FFFFFF"/>
                <w:lang w:eastAsia="hi-IN" w:bidi="hi-IN"/>
              </w:rPr>
              <w:t xml:space="preserve">Непосредственный </w:t>
            </w: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shd w:val="clear" w:color="auto" w:fill="FFFFFF"/>
                <w:lang w:eastAsia="hi-IN" w:bidi="hi-IN"/>
              </w:rPr>
              <w:t>результат реализации мероприятия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Участник программы</w:t>
            </w:r>
          </w:p>
          <w:p w:rsidR="00F35606" w:rsidRDefault="00F35606">
            <w:pPr>
              <w:jc w:val="center"/>
            </w:pPr>
          </w:p>
        </w:tc>
      </w:tr>
      <w:tr w:rsidR="00F35606" w:rsidTr="00593B3D">
        <w:trPr>
          <w:cantSplit/>
          <w:trHeight w:val="61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2018 год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2019 год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2020 год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2021 год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2022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2023</w:t>
            </w: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 xml:space="preserve">2024 </w:t>
            </w: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год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spacing w:line="216" w:lineRule="auto"/>
              <w:ind w:left="-113" w:right="-57"/>
              <w:jc w:val="center"/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</w:p>
        </w:tc>
      </w:tr>
      <w:tr w:rsidR="00F35606" w:rsidTr="00593B3D">
        <w:trPr>
          <w:trHeight w:val="28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3</w:t>
            </w:r>
          </w:p>
        </w:tc>
        <w:tc>
          <w:tcPr>
            <w:tcW w:w="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rFonts w:eastAsia="DejaVu Sans Condensed"/>
                <w:color w:val="000000"/>
                <w:spacing w:val="6"/>
                <w:lang w:eastAsia="hi-IN" w:bidi="hi-I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rFonts w:eastAsia="DejaVu Sans Condensed"/>
                <w:color w:val="000000"/>
                <w:spacing w:val="6"/>
                <w:lang w:eastAsia="hi-IN" w:bidi="hi-I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6</w:t>
            </w:r>
          </w:p>
        </w:tc>
      </w:tr>
      <w:tr w:rsidR="001560A1" w:rsidTr="00593B3D">
        <w:trPr>
          <w:cantSplit/>
          <w:trHeight w:val="343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jc w:val="center"/>
            </w:pPr>
            <w:r>
              <w:rPr>
                <w:rFonts w:eastAsia="DejaVu Sans Condensed"/>
                <w:spacing w:val="6"/>
                <w:lang w:eastAsia="hi-IN" w:bidi="hi-IN"/>
              </w:rPr>
              <w:t>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0A1" w:rsidRDefault="001560A1">
            <w:r>
              <w:rPr>
                <w:b/>
              </w:rPr>
              <w:t>Основное мероприятие № 1</w:t>
            </w:r>
          </w:p>
          <w:p w:rsidR="001560A1" w:rsidRDefault="001560A1">
            <w:r>
              <w:t>Мероприятия по благоустройству парков, скверов, мест общего пользования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5F720C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21400,9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110,0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jc w:val="center"/>
            </w:pPr>
            <w:r>
              <w:t>30,0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5F720C" w:rsidP="001560A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20896,4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jc w:val="center"/>
            </w:pPr>
            <w:r>
              <w:t>50,0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0A1" w:rsidRDefault="001560A1">
            <w:r>
              <w:t>благоустройство парков, скверов и мест общего пользования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0A1" w:rsidRDefault="001560A1">
            <w:pPr>
              <w:shd w:val="clear" w:color="auto" w:fill="FFFFFF"/>
              <w:tabs>
                <w:tab w:val="left" w:pos="4075"/>
              </w:tabs>
            </w:pPr>
            <w:r>
              <w:t>администрация Красногвардейского сельского поселения Каневского района – заказчик</w:t>
            </w:r>
            <w:r>
              <w:rPr>
                <w:rFonts w:eastAsia="DejaVu Sans Condensed"/>
                <w:lang w:eastAsia="hi-IN" w:bidi="hi-IN"/>
              </w:rPr>
              <w:t xml:space="preserve"> </w:t>
            </w:r>
          </w:p>
        </w:tc>
      </w:tr>
      <w:tr w:rsidR="001560A1" w:rsidTr="00593B3D">
        <w:trPr>
          <w:cantSplit/>
          <w:trHeight w:val="34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0A1" w:rsidRDefault="001560A1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6850F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1738,1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 w:rsidP="009D74E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 w:rsidP="009D74E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110,0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 w:rsidP="009D74E5">
            <w:pPr>
              <w:jc w:val="center"/>
            </w:pPr>
            <w:r>
              <w:t>30,0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 w:rsidP="001560A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1233,6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50,0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0A1" w:rsidRDefault="001560A1">
            <w:pPr>
              <w:snapToGrid w:val="0"/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0A1" w:rsidRDefault="001560A1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1560A1" w:rsidTr="00593B3D">
        <w:trPr>
          <w:cantSplit/>
          <w:trHeight w:val="48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0A1" w:rsidRDefault="001560A1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18553,7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 w:rsidP="001560A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18553,7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0A1" w:rsidRDefault="001560A1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0A1" w:rsidRDefault="001560A1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1560A1" w:rsidTr="00593B3D">
        <w:trPr>
          <w:cantSplit/>
          <w:trHeight w:val="599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0A1" w:rsidRDefault="001560A1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773,1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 w:rsidP="001560A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773,1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0A1" w:rsidRDefault="001560A1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0A1" w:rsidRDefault="001560A1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1560A1" w:rsidTr="00593B3D">
        <w:trPr>
          <w:cantSplit/>
          <w:trHeight w:val="29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0A1" w:rsidRDefault="001560A1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0A1" w:rsidRDefault="001560A1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0A1" w:rsidRDefault="001560A1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0A1" w:rsidRDefault="001560A1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1560A1" w:rsidTr="00593B3D">
        <w:trPr>
          <w:cantSplit/>
          <w:trHeight w:val="31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60A1" w:rsidRDefault="001560A1" w:rsidP="00E7525E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lastRenderedPageBreak/>
              <w:t>1.1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60A1" w:rsidRDefault="001560A1" w:rsidP="001A7158">
            <w:pPr>
              <w:snapToGrid w:val="0"/>
            </w:pPr>
            <w:r>
              <w:rPr>
                <w:kern w:val="1"/>
              </w:rPr>
              <w:t>Мероприятия по благоустройству парк</w:t>
            </w:r>
            <w:r w:rsidRPr="004F5579">
              <w:rPr>
                <w:kern w:val="1"/>
              </w:rPr>
              <w:t xml:space="preserve">а: </w:t>
            </w:r>
            <w:r w:rsidRPr="004F5579">
              <w:t xml:space="preserve">Благоустройство территории парковой зоны, расположенной по адресу: Краснодарский край, Каневской район, </w:t>
            </w:r>
            <w:r>
              <w:t>пос</w:t>
            </w:r>
            <w:r w:rsidRPr="004F5579">
              <w:t xml:space="preserve">. </w:t>
            </w:r>
            <w:r>
              <w:t>Красногвардеец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A12F8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20560,4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20560,4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60A1" w:rsidRDefault="00AA451E">
            <w:pPr>
              <w:snapToGrid w:val="0"/>
              <w:rPr>
                <w:rFonts w:eastAsia="DejaVu Sans Condensed"/>
                <w:lang w:eastAsia="hi-IN" w:bidi="hi-IN"/>
              </w:rPr>
            </w:pPr>
            <w:r>
              <w:rPr>
                <w:kern w:val="1"/>
              </w:rPr>
              <w:t>благоустройство общественных территорий, парков, скверов и мест общего пользования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0A1" w:rsidRDefault="00F1495C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1560A1" w:rsidTr="00593B3D">
        <w:trPr>
          <w:cantSplit/>
          <w:trHeight w:val="420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60A1" w:rsidRDefault="001560A1" w:rsidP="00E7525E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60A1" w:rsidRDefault="001560A1">
            <w:pPr>
              <w:snapToGrid w:val="0"/>
              <w:rPr>
                <w:kern w:val="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A12F8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1233,6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1233,6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7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60A1" w:rsidRDefault="001560A1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0A1" w:rsidRDefault="001560A1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1560A1" w:rsidTr="00593B3D">
        <w:trPr>
          <w:cantSplit/>
          <w:trHeight w:val="540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60A1" w:rsidRDefault="001560A1" w:rsidP="00E7525E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60A1" w:rsidRDefault="001560A1">
            <w:pPr>
              <w:snapToGrid w:val="0"/>
              <w:rPr>
                <w:kern w:val="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A12F8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18553,7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18553,7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7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60A1" w:rsidRDefault="001560A1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0A1" w:rsidRDefault="001560A1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1560A1" w:rsidTr="00593B3D">
        <w:trPr>
          <w:cantSplit/>
          <w:trHeight w:val="405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60A1" w:rsidRDefault="001560A1" w:rsidP="00E7525E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60A1" w:rsidRDefault="001560A1">
            <w:pPr>
              <w:snapToGrid w:val="0"/>
              <w:rPr>
                <w:kern w:val="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A12F8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773,1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773,1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7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60A1" w:rsidRDefault="001560A1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0A1" w:rsidRDefault="001560A1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8568C2" w:rsidTr="008568C2">
        <w:trPr>
          <w:cantSplit/>
          <w:trHeight w:val="859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68C2" w:rsidRDefault="008568C2" w:rsidP="00E7525E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568C2" w:rsidRDefault="008568C2">
            <w:pPr>
              <w:snapToGrid w:val="0"/>
              <w:rPr>
                <w:kern w:val="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568C2" w:rsidRDefault="008568C2" w:rsidP="005A12F8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568C2" w:rsidRDefault="008568C2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568C2" w:rsidRDefault="008568C2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568C2" w:rsidRDefault="008568C2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568C2" w:rsidRDefault="008568C2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568C2" w:rsidRDefault="008568C2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568C2" w:rsidRDefault="008568C2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568C2" w:rsidRDefault="008568C2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568C2" w:rsidRDefault="008568C2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7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568C2" w:rsidRDefault="008568C2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8C2" w:rsidRDefault="008568C2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1560A1" w:rsidTr="005A12F8">
        <w:trPr>
          <w:cantSplit/>
          <w:trHeight w:val="591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60A1" w:rsidRDefault="001560A1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1.2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60A1" w:rsidRPr="00341960" w:rsidRDefault="001560A1" w:rsidP="00E7525E">
            <w:pPr>
              <w:snapToGrid w:val="0"/>
              <w:rPr>
                <w:b/>
                <w:kern w:val="1"/>
              </w:rPr>
            </w:pPr>
            <w:r w:rsidRPr="00341960">
              <w:rPr>
                <w:kern w:val="1"/>
              </w:rPr>
              <w:t>Мероприятия по благоустройству  общественных территорий:</w:t>
            </w:r>
          </w:p>
          <w:p w:rsidR="001560A1" w:rsidRPr="00341960" w:rsidRDefault="001560A1" w:rsidP="00E7525E">
            <w:pPr>
              <w:snapToGrid w:val="0"/>
              <w:rPr>
                <w:kern w:val="1"/>
              </w:rPr>
            </w:pPr>
            <w:r w:rsidRPr="00341960">
              <w:rPr>
                <w:kern w:val="1"/>
              </w:rPr>
              <w:t>Благоустройство сквера возле Обелиск</w:t>
            </w:r>
            <w:r w:rsidR="000B0D02">
              <w:rPr>
                <w:kern w:val="1"/>
              </w:rPr>
              <w:t>а</w:t>
            </w:r>
            <w:r w:rsidR="00341960" w:rsidRPr="00341960">
              <w:rPr>
                <w:kern w:val="1"/>
              </w:rPr>
              <w:t xml:space="preserve"> землякам, погибшим в годы ВОВ</w:t>
            </w:r>
            <w:r w:rsidR="000B0D02">
              <w:rPr>
                <w:kern w:val="1"/>
              </w:rPr>
              <w:t>,</w:t>
            </w:r>
            <w:r w:rsidR="00341960" w:rsidRPr="00341960">
              <w:rPr>
                <w:kern w:val="1"/>
              </w:rPr>
              <w:t xml:space="preserve"> </w:t>
            </w:r>
            <w:r w:rsidR="000B0D02">
              <w:rPr>
                <w:kern w:val="1"/>
              </w:rPr>
              <w:t>о</w:t>
            </w:r>
            <w:r w:rsidRPr="00341960">
              <w:rPr>
                <w:kern w:val="1"/>
              </w:rPr>
              <w:t>бустройство тротуара</w:t>
            </w:r>
          </w:p>
          <w:p w:rsidR="001560A1" w:rsidRPr="008568C2" w:rsidRDefault="001560A1" w:rsidP="00E7525E">
            <w:pPr>
              <w:snapToGrid w:val="0"/>
              <w:rPr>
                <w:kern w:val="1"/>
              </w:rPr>
            </w:pPr>
            <w:r w:rsidRPr="00341960">
              <w:rPr>
                <w:kern w:val="1"/>
              </w:rPr>
              <w:t xml:space="preserve"> по ул. </w:t>
            </w:r>
            <w:r w:rsidR="00341960" w:rsidRPr="00341960">
              <w:rPr>
                <w:kern w:val="1"/>
              </w:rPr>
              <w:t>Красн</w:t>
            </w:r>
            <w:r w:rsidR="008568C2">
              <w:rPr>
                <w:kern w:val="1"/>
              </w:rPr>
              <w:t>ой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A12F8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5F720C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336,0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5F720C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336,0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60A1" w:rsidRDefault="00AA451E">
            <w:pPr>
              <w:snapToGrid w:val="0"/>
              <w:rPr>
                <w:rFonts w:eastAsia="DejaVu Sans Condensed"/>
                <w:lang w:eastAsia="hi-IN" w:bidi="hi-IN"/>
              </w:rPr>
            </w:pPr>
            <w:r>
              <w:rPr>
                <w:kern w:val="1"/>
              </w:rPr>
              <w:t>благоустройство общественных территорий, парков, скверов и мест общего пользования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0A1" w:rsidRDefault="00F1495C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1560A1" w:rsidTr="005A12F8">
        <w:trPr>
          <w:cantSplit/>
          <w:trHeight w:val="420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60A1" w:rsidRDefault="001560A1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60A1" w:rsidRDefault="001560A1" w:rsidP="00E7525E">
            <w:pPr>
              <w:snapToGrid w:val="0"/>
              <w:rPr>
                <w:kern w:val="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A12F8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5F720C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336,0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5F720C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336,0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7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60A1" w:rsidRDefault="001560A1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0A1" w:rsidRDefault="001560A1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1560A1" w:rsidTr="005A12F8">
        <w:trPr>
          <w:cantSplit/>
          <w:trHeight w:val="555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60A1" w:rsidRDefault="001560A1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60A1" w:rsidRDefault="001560A1" w:rsidP="00E7525E">
            <w:pPr>
              <w:snapToGrid w:val="0"/>
              <w:rPr>
                <w:kern w:val="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A12F8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7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60A1" w:rsidRDefault="001560A1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0A1" w:rsidRDefault="001560A1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1560A1" w:rsidTr="005A12F8">
        <w:trPr>
          <w:cantSplit/>
          <w:trHeight w:val="600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60A1" w:rsidRDefault="001560A1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60A1" w:rsidRDefault="001560A1" w:rsidP="00E7525E">
            <w:pPr>
              <w:snapToGrid w:val="0"/>
              <w:rPr>
                <w:kern w:val="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A12F8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0A1" w:rsidRDefault="001560A1" w:rsidP="00571001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7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60A1" w:rsidRDefault="001560A1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0A1" w:rsidRDefault="001560A1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8568C2" w:rsidTr="008568C2">
        <w:trPr>
          <w:cantSplit/>
          <w:trHeight w:val="918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68C2" w:rsidRDefault="008568C2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568C2" w:rsidRDefault="008568C2" w:rsidP="00E7525E">
            <w:pPr>
              <w:snapToGrid w:val="0"/>
              <w:rPr>
                <w:kern w:val="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568C2" w:rsidRDefault="008568C2" w:rsidP="005A12F8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568C2" w:rsidRDefault="008568C2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568C2" w:rsidRDefault="008568C2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568C2" w:rsidRDefault="008568C2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568C2" w:rsidRDefault="008568C2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568C2" w:rsidRDefault="008568C2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568C2" w:rsidRDefault="008568C2" w:rsidP="00571001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568C2" w:rsidRDefault="008568C2" w:rsidP="00571001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568C2" w:rsidRDefault="008568C2" w:rsidP="00571001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7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568C2" w:rsidRDefault="008568C2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8C2" w:rsidRDefault="008568C2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A05F03" w:rsidTr="00593B3D">
        <w:trPr>
          <w:cantSplit/>
          <w:trHeight w:val="34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03" w:rsidRDefault="00A05F03">
            <w:pPr>
              <w:jc w:val="center"/>
            </w:pPr>
            <w:r>
              <w:rPr>
                <w:rFonts w:eastAsia="DejaVu Sans Condensed"/>
                <w:spacing w:val="6"/>
                <w:lang w:eastAsia="hi-IN" w:bidi="hi-IN"/>
              </w:rPr>
              <w:t>2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F03" w:rsidRDefault="00A05F03">
            <w:r>
              <w:rPr>
                <w:b/>
              </w:rPr>
              <w:t>Основное мероприятие № 2</w:t>
            </w:r>
          </w:p>
          <w:p w:rsidR="00A05F03" w:rsidRDefault="00A05F03">
            <w:r>
              <w:t>Мероприятия по благоустройству территорий многоквартирных домов</w:t>
            </w:r>
          </w:p>
          <w:p w:rsidR="00A05F03" w:rsidRDefault="00A05F03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03" w:rsidRDefault="00A05F03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03" w:rsidRDefault="00815418" w:rsidP="00A05F03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160,0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03" w:rsidRDefault="00A05F03" w:rsidP="00A05F03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03" w:rsidRDefault="00A05F03" w:rsidP="00A05F03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03" w:rsidRDefault="00A05F03" w:rsidP="00A05F03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03" w:rsidRDefault="00A05F03" w:rsidP="00A05F03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03" w:rsidRDefault="005F720C" w:rsidP="00A05F03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50,0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03" w:rsidRDefault="005F720C" w:rsidP="00A05F03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110</w:t>
            </w:r>
            <w:r w:rsidR="00A05F03">
              <w:rPr>
                <w:rFonts w:eastAsia="DejaVu Sans Condensed"/>
                <w:lang w:eastAsia="hi-IN" w:bidi="hi-IN"/>
              </w:rPr>
              <w:t>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03" w:rsidRDefault="00A05F03" w:rsidP="00A05F03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F03" w:rsidRDefault="00A05F03">
            <w:r>
              <w:t>благоустройство территорий многоквартирных домов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F03" w:rsidRDefault="00A05F03">
            <w:pPr>
              <w:shd w:val="clear" w:color="auto" w:fill="FFFFFF"/>
              <w:tabs>
                <w:tab w:val="left" w:pos="4075"/>
              </w:tabs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815418" w:rsidTr="00593B3D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18" w:rsidRDefault="00815418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 w:rsidP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160,0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 w:rsidP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 w:rsidP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 w:rsidP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 w:rsidP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 w:rsidP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50,0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 w:rsidP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110,00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 w:rsidP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18" w:rsidRDefault="00815418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18" w:rsidRDefault="00815418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815418" w:rsidTr="00593B3D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18" w:rsidRDefault="00815418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18" w:rsidRDefault="00815418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18" w:rsidRDefault="00815418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815418" w:rsidTr="00593B3D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18" w:rsidRDefault="00815418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18" w:rsidRDefault="00815418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18" w:rsidRDefault="00815418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815418" w:rsidTr="00593B3D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18" w:rsidRDefault="00815418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18" w:rsidRDefault="00815418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18" w:rsidRDefault="00815418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815418" w:rsidTr="00593B3D">
        <w:trPr>
          <w:cantSplit/>
          <w:trHeight w:val="34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spacing w:val="6"/>
                <w:lang w:eastAsia="hi-IN" w:bidi="hi-IN"/>
              </w:rPr>
              <w:t>3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18" w:rsidRDefault="00815418">
            <w:r>
              <w:t>Итого: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A84A7A" w:rsidP="006803A0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2234,1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 w:rsidP="00A05F03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 w:rsidP="00A05F03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110,0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 w:rsidP="00A05F03">
            <w:pPr>
              <w:jc w:val="center"/>
            </w:pPr>
            <w:r>
              <w:t>30,0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A84A7A" w:rsidP="00A84A7A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1569,6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 w:rsidP="00A05F03">
            <w:pPr>
              <w:jc w:val="center"/>
            </w:pPr>
            <w: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110,0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18" w:rsidRDefault="00815418">
            <w:pPr>
              <w:snapToGrid w:val="0"/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18" w:rsidRDefault="00815418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815418" w:rsidTr="00593B3D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18" w:rsidRDefault="00815418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 w:rsidP="006803A0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18553,7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18553,7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18" w:rsidRDefault="00815418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18" w:rsidRDefault="00815418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815418" w:rsidTr="008568C2">
        <w:trPr>
          <w:cantSplit/>
          <w:trHeight w:val="566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18" w:rsidRDefault="00815418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 w:rsidP="006803A0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773,1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773,1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18" w:rsidRDefault="00815418">
            <w:pPr>
              <w:snapToGrid w:val="0"/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18" w:rsidRDefault="00815418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815418" w:rsidTr="00593B3D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18" w:rsidRDefault="00815418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 w:rsidP="006803A0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18" w:rsidRDefault="00815418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18" w:rsidRDefault="00815418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18" w:rsidRDefault="00815418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</w:tbl>
    <w:p w:rsidR="00F35606" w:rsidRDefault="00F35606">
      <w:pPr>
        <w:pStyle w:val="1"/>
        <w:numPr>
          <w:ilvl w:val="0"/>
          <w:numId w:val="0"/>
        </w:numPr>
        <w:tabs>
          <w:tab w:val="left" w:pos="792"/>
          <w:tab w:val="left" w:pos="6912"/>
        </w:tabs>
        <w:ind w:left="6244"/>
        <w:jc w:val="center"/>
        <w:rPr>
          <w:rFonts w:ascii="Times New Roman" w:eastAsia="DejaVu Sans Condensed" w:hAnsi="Times New Roman" w:cs="Times New Roman"/>
          <w:color w:val="000000"/>
          <w:szCs w:val="28"/>
          <w:lang w:eastAsia="hi-IN"/>
        </w:rPr>
      </w:pPr>
    </w:p>
    <w:p w:rsidR="00F35606" w:rsidRDefault="00F35606">
      <w:pPr>
        <w:jc w:val="center"/>
        <w:rPr>
          <w:rFonts w:eastAsia="DejaVu Sans Condensed"/>
          <w:color w:val="000000"/>
          <w:szCs w:val="28"/>
          <w:lang w:eastAsia="hi-IN" w:bidi="hi-IN"/>
        </w:rPr>
      </w:pPr>
    </w:p>
    <w:p w:rsidR="00F35606" w:rsidRDefault="00F35606">
      <w:pPr>
        <w:jc w:val="center"/>
        <w:rPr>
          <w:rFonts w:eastAsia="DejaVu Sans Condensed"/>
          <w:color w:val="000000"/>
          <w:szCs w:val="28"/>
          <w:lang w:eastAsia="hi-IN" w:bidi="hi-IN"/>
        </w:rPr>
      </w:pPr>
    </w:p>
    <w:p w:rsidR="00F35606" w:rsidRDefault="00F35606">
      <w:pPr>
        <w:keepNext/>
        <w:jc w:val="center"/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</w:pPr>
    </w:p>
    <w:p w:rsidR="008568C2" w:rsidRDefault="008568C2" w:rsidP="008568C2">
      <w:pPr>
        <w:jc w:val="both"/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</w:pP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 xml:space="preserve">Заместитель главы, начальник общего </w:t>
      </w:r>
    </w:p>
    <w:p w:rsidR="008568C2" w:rsidRDefault="008568C2" w:rsidP="008568C2">
      <w:pPr>
        <w:jc w:val="both"/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</w:pP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>отдела администрации</w:t>
      </w:r>
      <w:r>
        <w:t xml:space="preserve"> </w:t>
      </w: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 xml:space="preserve">Красногвардейского </w:t>
      </w:r>
    </w:p>
    <w:p w:rsidR="00F35606" w:rsidRDefault="008568C2" w:rsidP="008568C2">
      <w:pPr>
        <w:jc w:val="both"/>
        <w:sectPr w:rsidR="00F35606">
          <w:headerReference w:type="even" r:id="rId10"/>
          <w:headerReference w:type="default" r:id="rId11"/>
          <w:headerReference w:type="first" r:id="rId12"/>
          <w:pgSz w:w="16838" w:h="11906" w:orient="landscape"/>
          <w:pgMar w:top="1134" w:right="992" w:bottom="567" w:left="709" w:header="720" w:footer="720" w:gutter="0"/>
          <w:cols w:space="720"/>
          <w:docGrid w:linePitch="360"/>
        </w:sectPr>
      </w:pP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>сельского поселения Каневского района                                                                                                                С.П.Волков</w:t>
      </w:r>
    </w:p>
    <w:p w:rsidR="00F35606" w:rsidRDefault="00F35606">
      <w:pPr>
        <w:jc w:val="both"/>
        <w:rPr>
          <w:rFonts w:eastAsia="SimSun"/>
          <w:color w:val="000000"/>
          <w:spacing w:val="6"/>
          <w:sz w:val="28"/>
          <w:szCs w:val="28"/>
          <w:lang w:eastAsia="ar-SA" w:bidi="hi-IN"/>
        </w:rPr>
      </w:pPr>
    </w:p>
    <w:p w:rsidR="00F35606" w:rsidRDefault="00F35606">
      <w:pPr>
        <w:jc w:val="both"/>
        <w:rPr>
          <w:rFonts w:eastAsia="SimSun"/>
          <w:color w:val="000000"/>
          <w:spacing w:val="6"/>
          <w:sz w:val="28"/>
          <w:szCs w:val="28"/>
          <w:lang w:eastAsia="ar-SA" w:bidi="hi-IN"/>
        </w:rPr>
      </w:pPr>
    </w:p>
    <w:tbl>
      <w:tblPr>
        <w:tblW w:w="4677" w:type="dxa"/>
        <w:tblInd w:w="5070" w:type="dxa"/>
        <w:tblLayout w:type="fixed"/>
        <w:tblLook w:val="0000"/>
      </w:tblPr>
      <w:tblGrid>
        <w:gridCol w:w="4677"/>
      </w:tblGrid>
      <w:tr w:rsidR="00F35606" w:rsidTr="008568C2">
        <w:tc>
          <w:tcPr>
            <w:tcW w:w="4677" w:type="dxa"/>
            <w:shd w:val="clear" w:color="auto" w:fill="auto"/>
          </w:tcPr>
          <w:p w:rsidR="00F35606" w:rsidRPr="008568C2" w:rsidRDefault="00F35606" w:rsidP="008568C2">
            <w:pPr>
              <w:ind w:left="318"/>
            </w:pPr>
            <w:r>
              <w:rPr>
                <w:sz w:val="28"/>
                <w:szCs w:val="28"/>
                <w:lang w:eastAsia="en-US"/>
              </w:rPr>
              <w:t>ПРИЛОЖЕНИЕ № 2</w:t>
            </w:r>
          </w:p>
          <w:p w:rsidR="00F35606" w:rsidRDefault="00F35606" w:rsidP="008568C2">
            <w:pPr>
              <w:ind w:left="318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F35606" w:rsidRPr="008568C2" w:rsidRDefault="00F35606" w:rsidP="008568C2">
            <w:pPr>
              <w:ind w:left="318"/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«Формирование комфортной городской среды на 2018-2024 годы на территории</w:t>
            </w:r>
            <w:r w:rsidR="008568C2">
              <w:t xml:space="preserve"> </w:t>
            </w: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Красногвардейского сельского поселения Каневского района»</w:t>
            </w:r>
          </w:p>
        </w:tc>
      </w:tr>
    </w:tbl>
    <w:p w:rsidR="00F35606" w:rsidRDefault="00F35606">
      <w:pPr>
        <w:jc w:val="right"/>
        <w:rPr>
          <w:sz w:val="28"/>
          <w:szCs w:val="28"/>
          <w:lang w:eastAsia="en-US"/>
        </w:rPr>
      </w:pPr>
    </w:p>
    <w:p w:rsidR="00F35606" w:rsidRDefault="00F35606">
      <w:pPr>
        <w:jc w:val="center"/>
        <w:rPr>
          <w:b/>
          <w:sz w:val="28"/>
          <w:szCs w:val="28"/>
          <w:lang w:eastAsia="en-US"/>
        </w:rPr>
      </w:pPr>
    </w:p>
    <w:p w:rsidR="00F35606" w:rsidRDefault="00F35606">
      <w:pPr>
        <w:jc w:val="center"/>
      </w:pPr>
      <w:r>
        <w:rPr>
          <w:sz w:val="28"/>
          <w:szCs w:val="28"/>
          <w:lang w:eastAsia="en-US"/>
        </w:rPr>
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</w:t>
      </w:r>
    </w:p>
    <w:p w:rsidR="00F35606" w:rsidRDefault="00F35606">
      <w:pPr>
        <w:jc w:val="center"/>
        <w:rPr>
          <w:sz w:val="28"/>
          <w:szCs w:val="28"/>
          <w:lang w:eastAsia="en-US"/>
        </w:rPr>
      </w:pPr>
    </w:p>
    <w:p w:rsidR="00F35606" w:rsidRDefault="00F35606">
      <w:pPr>
        <w:jc w:val="center"/>
      </w:pPr>
      <w:r>
        <w:rPr>
          <w:sz w:val="28"/>
          <w:szCs w:val="28"/>
          <w:lang w:eastAsia="en-US"/>
        </w:rPr>
        <w:t>1. Общие положения</w:t>
      </w:r>
      <w:r w:rsidR="0047581A">
        <w:rPr>
          <w:sz w:val="28"/>
          <w:szCs w:val="28"/>
          <w:lang w:eastAsia="en-US"/>
        </w:rPr>
        <w:t>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1. Настоящий Порядок разработан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 169 (далее –Правила предоставления федеральной субсидии),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среды», и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Красногвардейского сельского поселения Каневского района (далее – дворовые территории), механизм контроля за их расходованием, а также устанавливает порядок и формы финансового и (или) трудового участия граждан в выполнении указанных работ.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1.2. Для целей настоящего Порядка: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1.2.1.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1.2.2.Под формой финансового участия понимается: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 xml:space="preserve">-минимальная доля финансового участия граждан (организаций, заинтересованных лиц) в выполнении минимального перечня работ по благоустройству дворовых территорий в случае, если </w:t>
      </w:r>
      <w:r>
        <w:rPr>
          <w:color w:val="000000"/>
          <w:sz w:val="28"/>
          <w:szCs w:val="28"/>
          <w:lang w:eastAsia="en-US"/>
        </w:rPr>
        <w:t xml:space="preserve">Правительством Российской Федерации или администрацией Краснодарского края </w:t>
      </w:r>
      <w:r>
        <w:rPr>
          <w:sz w:val="28"/>
          <w:szCs w:val="28"/>
          <w:lang w:eastAsia="en-US"/>
        </w:rPr>
        <w:t xml:space="preserve">принято решение о таком участии; 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lastRenderedPageBreak/>
        <w:t xml:space="preserve">-минимальная доля финансового участия граждан (организаций, заинтересованных лиц) в выполнении дополнительного перечня работ по благоустройству дворовых территорий в случае, если </w:t>
      </w:r>
      <w:r>
        <w:rPr>
          <w:color w:val="000000"/>
          <w:sz w:val="28"/>
          <w:szCs w:val="28"/>
          <w:lang w:eastAsia="en-US"/>
        </w:rPr>
        <w:t xml:space="preserve">Правительством Российской Федерации или администрацией Краснодарского края </w:t>
      </w:r>
      <w:r>
        <w:rPr>
          <w:sz w:val="28"/>
          <w:szCs w:val="28"/>
          <w:lang w:eastAsia="en-US"/>
        </w:rPr>
        <w:t>принято решение о таком участии.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При этом доля участия определяется, как процент от стоимости мероприятий по благоустройству дворовых территорий многоквартирных домов и составляет не менее 20 (двадцати) процентов.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1.2.3. Под формой трудового участия понимается неоплачиваемая трудовая  деятельность граждан (организаций, заинтересованных лиц), имеющая социально полезную направленность, не требующая специальной квалификации организуемая в качестве: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трудового участия в выполнении минимального перечня работ по благоустройству дворовых территорий в случае, если Краснодарским краем принято решение о таком участии;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-трудового участия в выполнении дополнительного перечня работ по благоустройству дворовых территорий в случае, если Краснодарским краем принято решение о таком участии.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Трудовое участие может быть выражено в следующих формах: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субботники;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подготовка дворовой территории к началу работ (земляные работы);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участие в строительных работах: снятие старого оборудования, установка уличной мебели, зачистка от ржавчины, окрашивание элементов благоустройства;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участие в озеленении территории: высадка растений, создание клумб, уборка территории;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:rsidR="00F35606" w:rsidRDefault="00F35606">
      <w:pPr>
        <w:ind w:firstLine="567"/>
        <w:jc w:val="both"/>
      </w:pPr>
      <w:r>
        <w:rPr>
          <w:color w:val="000000"/>
          <w:sz w:val="28"/>
          <w:szCs w:val="28"/>
          <w:lang w:eastAsia="en-US"/>
        </w:rPr>
        <w:t>Информация о начале реализации мероприятий по благоустройству (конкретная дата, место проведения, памятка и другие материалы) размещается администрацией сельского поселения на официальном веб-сайте в сети «Интернет», а также непосредственно в многоквартирных домах – на информационных стендах.</w:t>
      </w:r>
    </w:p>
    <w:p w:rsidR="00F35606" w:rsidRDefault="00F35606">
      <w:pPr>
        <w:ind w:firstLine="567"/>
        <w:jc w:val="both"/>
      </w:pPr>
      <w:r>
        <w:rPr>
          <w:color w:val="000000"/>
          <w:sz w:val="28"/>
          <w:szCs w:val="28"/>
          <w:lang w:eastAsia="en-US"/>
        </w:rPr>
        <w:t xml:space="preserve">В качестве документов (материалов), подтверждающих трудовое участие, могут быть представлены отчет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 Документы, подтверждающие трудовое участие, представляются в администрацию сельского поселения не позднее 10 календарных дней со дня окончания работ, выполняемых заинтересованными лицами. </w:t>
      </w:r>
    </w:p>
    <w:p w:rsidR="00F35606" w:rsidRDefault="00F35606">
      <w:pPr>
        <w:jc w:val="center"/>
        <w:rPr>
          <w:color w:val="000000"/>
          <w:sz w:val="28"/>
          <w:szCs w:val="28"/>
          <w:lang w:eastAsia="en-US"/>
        </w:rPr>
      </w:pPr>
    </w:p>
    <w:p w:rsidR="00F35606" w:rsidRPr="0047581A" w:rsidRDefault="00F35606">
      <w:pPr>
        <w:jc w:val="center"/>
      </w:pPr>
      <w:r>
        <w:rPr>
          <w:sz w:val="28"/>
          <w:szCs w:val="28"/>
          <w:lang w:eastAsia="en-US"/>
        </w:rPr>
        <w:lastRenderedPageBreak/>
        <w:t>2.Порядок финансового и (или) трудового участия граждан</w:t>
      </w:r>
      <w:r w:rsidR="0047581A">
        <w:t>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2.1.Условия финансового участия граждан в выполнении минимального и дополнительного перечней работ по благоустройству дворовых территорий определяются администрацией Красногвардейского сельского поселения Каневского района в случае, если Краснодарским краем принято решение о таком участии.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 xml:space="preserve">Финансовое и (или) трудовое участие граждан в выполнении мероприятий по благоустройству дворовых территорий должно подтверждаться документально в зависимости от формы такого участия. 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В качестве документов, подтверждающих финансовое участие, могут быть представлены: копии платежных поручений о перечислении средств или внесении средств на счет; копии ведомостей сбора средств с физических лиц, которые впоследствии также вносятся на счет, иные расчетно-платежные документы.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2.2. Условия трудового участия граждан в выполнении минимального, дополнительного перечней работ по благоустройству дворовых территорий определяются администрацией Красногвардейского сельского поселения Каневского района в случае, если Краснодарским краем принято решение о таком участии.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Организация трудового участия, в случае принятия соответствующего решения, осуществляется гражданами,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с решением собственников иных зданий и сооружений, расположенных в границах дворовой территории, подлежащей благоустройству.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Организация трудового участия призвана обеспечить реализацию потребностей в благоустройстве соответствующей дворовой территории, исходя из необходимости и целесообразности организации таких работ.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 xml:space="preserve">В качестве документов (материалов), подтверждающих трудовое участие могут быть представлены: отчет подрядной организации о выполнении работ, включающий информацию о проведении мероприятия с трудовым участием граждан; отчет совета многоквартирного дома, лица, управляющего многоквартирным домом, о проведении мероприятия с трудовым участием граждан. 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При этом рекомендуется в качестве приложения к такому отчету представлять фотоматериалы, видеоматериалы, подтверждающие проведение мероприятия с трудовым участием граждан и размещать указанные материалы в средствах массовой информации, социальных сетях, информационно-телекоммуникационной сети Интернет.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2.3. Допускается финансовое и (или) трудовое участие организаций, заинтересованных лиц в порядке, установленном настоящим разделом.</w:t>
      </w:r>
    </w:p>
    <w:p w:rsidR="00F35606" w:rsidRDefault="00F35606">
      <w:pPr>
        <w:ind w:firstLine="567"/>
        <w:jc w:val="both"/>
      </w:pPr>
      <w:r>
        <w:rPr>
          <w:color w:val="000000"/>
          <w:sz w:val="28"/>
          <w:szCs w:val="28"/>
          <w:lang w:eastAsia="en-US"/>
        </w:rPr>
        <w:t xml:space="preserve">2.4. При этом работы по благоустройству дворовых территорий софинансируемые из федерального бюджета, бюджета субъекта Российской </w:t>
      </w:r>
      <w:r>
        <w:rPr>
          <w:color w:val="000000"/>
          <w:sz w:val="28"/>
          <w:szCs w:val="28"/>
          <w:lang w:eastAsia="en-US"/>
        </w:rPr>
        <w:lastRenderedPageBreak/>
        <w:t>Федерации и местного бюджета осуществляются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F35606" w:rsidRDefault="00F35606">
      <w:pPr>
        <w:jc w:val="both"/>
        <w:rPr>
          <w:color w:val="000000"/>
          <w:sz w:val="28"/>
          <w:szCs w:val="28"/>
          <w:lang w:eastAsia="en-US"/>
        </w:rPr>
      </w:pPr>
    </w:p>
    <w:p w:rsidR="0047581A" w:rsidRDefault="00F3560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Аккумулирование и расходование средств граждан, </w:t>
      </w:r>
    </w:p>
    <w:p w:rsidR="00F35606" w:rsidRPr="0047581A" w:rsidRDefault="00F35606">
      <w:pPr>
        <w:jc w:val="center"/>
      </w:pPr>
      <w:r>
        <w:rPr>
          <w:sz w:val="28"/>
          <w:szCs w:val="28"/>
          <w:lang w:eastAsia="en-US"/>
        </w:rPr>
        <w:t>заинтересованных лиц, организаций</w:t>
      </w:r>
      <w:r w:rsidR="0047581A">
        <w:t>.</w:t>
      </w:r>
    </w:p>
    <w:p w:rsidR="00F35606" w:rsidRDefault="00F35606" w:rsidP="0047581A">
      <w:pPr>
        <w:ind w:firstLine="567"/>
        <w:jc w:val="both"/>
      </w:pPr>
      <w:r>
        <w:rPr>
          <w:sz w:val="28"/>
          <w:szCs w:val="28"/>
          <w:lang w:eastAsia="en-US"/>
        </w:rPr>
        <w:t>3.1. На территории Красногвардейского сельского поселения Каневского района уполномоченным учреждением по аккумулированию и расходованию средств заинтересованных лиц, направляемых на выполнение минимального, дополнительного перечней работ по благоустройству дворовых территорий, является администрация Красногвардейского сельского поселения Каневского района (далее – Администрация).</w:t>
      </w:r>
    </w:p>
    <w:p w:rsidR="00F35606" w:rsidRDefault="00F35606" w:rsidP="0047581A">
      <w:pPr>
        <w:ind w:firstLine="567"/>
        <w:jc w:val="both"/>
      </w:pPr>
      <w:r>
        <w:rPr>
          <w:sz w:val="28"/>
          <w:szCs w:val="28"/>
          <w:lang w:eastAsia="en-US"/>
        </w:rPr>
        <w:t>3.2. Администрация заключает договоры (соглашения) с заинтересованными лицами, принявшими решение о благоустройстве дворовых территорий, в которых определяются порядок и объем денежных средств, подлежащих перечислению заинтересованными лицами, порядок расходования и возврата указанных средств, права, обязанности и ответственность сторон договора (соглашения), условия и порядок контроля заинтересованными лицами за операциями с указанными средствами, иные условия.</w:t>
      </w:r>
    </w:p>
    <w:p w:rsidR="00F35606" w:rsidRDefault="00F35606" w:rsidP="0047581A">
      <w:pPr>
        <w:ind w:firstLine="567"/>
        <w:jc w:val="both"/>
      </w:pPr>
      <w:r>
        <w:rPr>
          <w:sz w:val="28"/>
          <w:szCs w:val="28"/>
          <w:lang w:eastAsia="en-US"/>
        </w:rPr>
        <w:t>3.3. Перечисление денежных средств заинтересованными лицами осуществляется до начала работ по благоустройству дворовой территории на лицевой счет Администрации, открытый ею в Управлении Федерального казначейства по Краснодарскому краю.</w:t>
      </w:r>
    </w:p>
    <w:p w:rsidR="00F35606" w:rsidRDefault="00F35606" w:rsidP="0047581A">
      <w:pPr>
        <w:ind w:firstLine="567"/>
        <w:jc w:val="both"/>
      </w:pPr>
      <w:r>
        <w:rPr>
          <w:sz w:val="28"/>
          <w:szCs w:val="28"/>
          <w:lang w:eastAsia="en-US"/>
        </w:rPr>
        <w:t>3.4. Администрация обеспечивает учет денежных средств, поступающих на лицевой счет от заинтересованных лиц, в разрезе многоквартирных домов, дворовые территории которых подлежат благоустройству.</w:t>
      </w:r>
    </w:p>
    <w:p w:rsidR="00F35606" w:rsidRDefault="00F35606" w:rsidP="0047581A">
      <w:pPr>
        <w:ind w:firstLine="567"/>
        <w:jc w:val="both"/>
      </w:pPr>
      <w:r>
        <w:rPr>
          <w:sz w:val="28"/>
          <w:szCs w:val="28"/>
          <w:lang w:eastAsia="en-US"/>
        </w:rPr>
        <w:t>3.5. Администрация ежемесячно обеспечивает опубликование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 на официальном сайте администрации Красногвардейского сельского поселения Каневского района в информационно-телекоммуникационной сети «Интернет».</w:t>
      </w:r>
    </w:p>
    <w:p w:rsidR="00F35606" w:rsidRDefault="00F35606" w:rsidP="0047581A">
      <w:pPr>
        <w:ind w:firstLine="567"/>
        <w:jc w:val="both"/>
      </w:pPr>
      <w:r>
        <w:rPr>
          <w:sz w:val="28"/>
          <w:szCs w:val="28"/>
          <w:lang w:eastAsia="en-US"/>
        </w:rPr>
        <w:t>3.6. Расходование аккумулированных денежных средств заинтересованных лиц осуществляется Администрацией на:</w:t>
      </w:r>
    </w:p>
    <w:p w:rsidR="00F35606" w:rsidRDefault="00F35606" w:rsidP="0047581A">
      <w:pPr>
        <w:ind w:firstLine="567"/>
        <w:jc w:val="both"/>
      </w:pPr>
      <w:r>
        <w:rPr>
          <w:sz w:val="28"/>
          <w:szCs w:val="28"/>
          <w:lang w:eastAsia="en-US"/>
        </w:rPr>
        <w:t>-оплату минимального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F35606" w:rsidRDefault="00F35606" w:rsidP="0047581A">
      <w:pPr>
        <w:ind w:firstLine="567"/>
        <w:jc w:val="both"/>
      </w:pPr>
      <w:r>
        <w:rPr>
          <w:sz w:val="28"/>
          <w:szCs w:val="28"/>
          <w:lang w:eastAsia="en-US"/>
        </w:rPr>
        <w:t>-оплату дополнительного перечня работ по благоустройству дворовых территорий, включенных в дизайн-проект благоустройства дворовой территории.</w:t>
      </w:r>
    </w:p>
    <w:p w:rsidR="00F35606" w:rsidRDefault="00F35606" w:rsidP="0047581A">
      <w:pPr>
        <w:ind w:firstLine="567"/>
        <w:jc w:val="both"/>
      </w:pPr>
      <w:r>
        <w:rPr>
          <w:sz w:val="28"/>
          <w:szCs w:val="28"/>
          <w:lang w:eastAsia="en-US"/>
        </w:rPr>
        <w:t xml:space="preserve">Расходование аккумулированных денежных средств заинтересованных лиц осуществляется в соответствии с условиями заключенных договоров </w:t>
      </w:r>
      <w:r>
        <w:rPr>
          <w:sz w:val="28"/>
          <w:szCs w:val="28"/>
          <w:lang w:eastAsia="en-US"/>
        </w:rPr>
        <w:lastRenderedPageBreak/>
        <w:t>(соглашений) с заинтересованными лицами, дизайн-проектами и сметными расчетами на выполнение работ в разрезе многоквартирных домов, дворовые территории которых подлежат благоустройству.</w:t>
      </w:r>
    </w:p>
    <w:p w:rsidR="00F35606" w:rsidRDefault="00F35606" w:rsidP="0047581A">
      <w:pPr>
        <w:ind w:firstLine="567"/>
        <w:jc w:val="both"/>
      </w:pPr>
      <w:r>
        <w:rPr>
          <w:sz w:val="28"/>
          <w:szCs w:val="28"/>
          <w:lang w:eastAsia="en-US"/>
        </w:rPr>
        <w:t>3.7. Администрация обеспечивает возврат аккумулированных денежных средств, неиспользованных в отчетном финансовом году, заинтересованным лицам по реквизитам, указанным в заключенных договорах (соглашениях) с заинтересованными лицами, при условии:</w:t>
      </w:r>
    </w:p>
    <w:p w:rsidR="00F35606" w:rsidRDefault="00F35606" w:rsidP="0047581A">
      <w:pPr>
        <w:ind w:firstLine="567"/>
        <w:jc w:val="both"/>
      </w:pPr>
      <w:r>
        <w:rPr>
          <w:sz w:val="28"/>
          <w:szCs w:val="28"/>
          <w:lang w:eastAsia="en-US"/>
        </w:rPr>
        <w:t>- экономии денежных средств по итогам проведения конкурсных процедур;</w:t>
      </w:r>
    </w:p>
    <w:p w:rsidR="00F35606" w:rsidRDefault="00F35606" w:rsidP="0047581A">
      <w:pPr>
        <w:ind w:firstLine="567"/>
        <w:jc w:val="both"/>
      </w:pPr>
      <w:r>
        <w:rPr>
          <w:sz w:val="28"/>
          <w:szCs w:val="28"/>
          <w:lang w:eastAsia="en-US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F35606" w:rsidRDefault="00F35606" w:rsidP="0047581A">
      <w:pPr>
        <w:ind w:firstLine="567"/>
        <w:jc w:val="both"/>
      </w:pPr>
      <w:r>
        <w:rPr>
          <w:sz w:val="28"/>
          <w:szCs w:val="28"/>
          <w:lang w:eastAsia="en-US"/>
        </w:rPr>
        <w:t>- возникновения обстоятельств непреодолимой силы;</w:t>
      </w:r>
    </w:p>
    <w:p w:rsidR="00F35606" w:rsidRDefault="00F35606" w:rsidP="0047581A">
      <w:pPr>
        <w:ind w:firstLine="567"/>
        <w:jc w:val="both"/>
      </w:pPr>
      <w:r>
        <w:rPr>
          <w:sz w:val="28"/>
          <w:szCs w:val="28"/>
          <w:lang w:eastAsia="en-US"/>
        </w:rPr>
        <w:t>- возникновения иных оснований, установленных действующим законодательством.</w:t>
      </w:r>
    </w:p>
    <w:p w:rsidR="00F35606" w:rsidRDefault="00F35606" w:rsidP="0047581A">
      <w:pPr>
        <w:ind w:firstLine="567"/>
        <w:jc w:val="both"/>
      </w:pPr>
      <w:r>
        <w:rPr>
          <w:sz w:val="28"/>
          <w:szCs w:val="28"/>
          <w:lang w:eastAsia="en-US"/>
        </w:rPr>
        <w:t>3.8. Допускается аккумулирование и расходование средств иных граждан и организаций, не отнесенных к категории заинтересованных лиц, в порядке, установленном настоящим разделом.</w:t>
      </w:r>
    </w:p>
    <w:p w:rsidR="00F35606" w:rsidRDefault="00F35606">
      <w:pPr>
        <w:jc w:val="both"/>
        <w:rPr>
          <w:sz w:val="28"/>
          <w:szCs w:val="28"/>
          <w:lang w:eastAsia="en-US"/>
        </w:rPr>
      </w:pPr>
    </w:p>
    <w:p w:rsidR="00F35606" w:rsidRPr="0047581A" w:rsidRDefault="00F35606">
      <w:pPr>
        <w:jc w:val="center"/>
      </w:pPr>
      <w:r>
        <w:rPr>
          <w:sz w:val="28"/>
          <w:szCs w:val="28"/>
          <w:lang w:eastAsia="en-US"/>
        </w:rPr>
        <w:t>4.Контроль за соблюдением условий порядка</w:t>
      </w:r>
      <w:r w:rsidR="0047581A">
        <w:t>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4.1. Контроль за своевременным отражением поступления денежных средств заинтересованных лиц, опубликованием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на официальном сайте администрации Красногвардейского сельского поселения Каневского района в информационно-телекоммуникационной сети «Интернет» осуществляет уполномоченная общественная комиссия.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4.2. Контроль за целевым расходованием, а также своевременным и в полном объеме возвратом неиспользованного остатка аккумулированных денежных средств заинтересованных лиц осуществляет финансово-экономический отдел администрации Красногвардейского сельского поселения Каневского района.</w:t>
      </w:r>
    </w:p>
    <w:p w:rsidR="00F35606" w:rsidRDefault="00F35606">
      <w:pPr>
        <w:ind w:firstLine="709"/>
        <w:jc w:val="both"/>
      </w:pPr>
      <w:r>
        <w:rPr>
          <w:sz w:val="28"/>
          <w:szCs w:val="28"/>
          <w:lang w:eastAsia="en-US"/>
        </w:rPr>
        <w:t>4.3. Органы государственного и муниципального финансового контроля осуществляют контроль за целевым расходованием аккумулированных денежных средств заинтересованных лиц в соответствии с бюджетным законодательством Российской Федерации.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4.4. Гарантийный срок на результаты выполненных работ по благоустройству дворовых территорий, при заключении соглашений на выполнение таких работ, услуг определить не менее 3-х (трех) лет с даты подписания акта приемки выполненных работ, оказанных услуг.</w:t>
      </w:r>
    </w:p>
    <w:p w:rsidR="00F35606" w:rsidRDefault="00F35606">
      <w:pPr>
        <w:jc w:val="both"/>
        <w:rPr>
          <w:sz w:val="28"/>
          <w:szCs w:val="28"/>
          <w:lang w:eastAsia="en-US"/>
        </w:rPr>
      </w:pPr>
    </w:p>
    <w:p w:rsidR="00F35606" w:rsidRDefault="00F35606">
      <w:pPr>
        <w:jc w:val="both"/>
        <w:rPr>
          <w:rFonts w:eastAsia="Calibri"/>
          <w:sz w:val="28"/>
          <w:szCs w:val="28"/>
          <w:lang w:eastAsia="en-US"/>
        </w:rPr>
      </w:pPr>
    </w:p>
    <w:p w:rsidR="0047581A" w:rsidRDefault="0047581A" w:rsidP="0047581A">
      <w:pPr>
        <w:jc w:val="both"/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</w:pP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 xml:space="preserve">Заместитель главы, начальник общего </w:t>
      </w:r>
    </w:p>
    <w:p w:rsidR="0047581A" w:rsidRDefault="0047581A" w:rsidP="0047581A">
      <w:pPr>
        <w:jc w:val="both"/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</w:pP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>отдела администрации</w:t>
      </w:r>
      <w:r>
        <w:t xml:space="preserve"> </w:t>
      </w: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 xml:space="preserve">Красногвардейского </w:t>
      </w:r>
    </w:p>
    <w:p w:rsidR="00F35606" w:rsidRDefault="0047581A" w:rsidP="0047581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 xml:space="preserve">сельского поселения Каневского района                                        </w:t>
      </w:r>
      <w:r>
        <w:rPr>
          <w:rFonts w:eastAsia="Calibri"/>
          <w:sz w:val="28"/>
          <w:szCs w:val="28"/>
          <w:lang w:eastAsia="en-US"/>
        </w:rPr>
        <w:t>С.П.Волков</w:t>
      </w:r>
    </w:p>
    <w:p w:rsidR="0047581A" w:rsidRDefault="0047581A" w:rsidP="0047581A">
      <w:pPr>
        <w:jc w:val="both"/>
      </w:pPr>
    </w:p>
    <w:tbl>
      <w:tblPr>
        <w:tblW w:w="0" w:type="auto"/>
        <w:tblLayout w:type="fixed"/>
        <w:tblLook w:val="0000"/>
      </w:tblPr>
      <w:tblGrid>
        <w:gridCol w:w="4253"/>
        <w:gridCol w:w="5353"/>
      </w:tblGrid>
      <w:tr w:rsidR="00F35606" w:rsidTr="0047581A">
        <w:tc>
          <w:tcPr>
            <w:tcW w:w="4253" w:type="dxa"/>
            <w:shd w:val="clear" w:color="auto" w:fill="auto"/>
          </w:tcPr>
          <w:p w:rsidR="00F35606" w:rsidRDefault="00F35606">
            <w:pPr>
              <w:snapToGri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53" w:type="dxa"/>
            <w:shd w:val="clear" w:color="auto" w:fill="auto"/>
          </w:tcPr>
          <w:p w:rsidR="00F35606" w:rsidRPr="0047581A" w:rsidRDefault="00F35606" w:rsidP="0047581A">
            <w:pPr>
              <w:ind w:left="567"/>
            </w:pPr>
            <w:r>
              <w:rPr>
                <w:sz w:val="28"/>
                <w:szCs w:val="28"/>
                <w:lang w:eastAsia="en-US"/>
              </w:rPr>
              <w:t>ПРИЛОЖЕНИЕ № 3</w:t>
            </w:r>
          </w:p>
          <w:p w:rsidR="00F35606" w:rsidRDefault="00F35606" w:rsidP="0047581A">
            <w:pPr>
              <w:ind w:left="567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F35606" w:rsidRDefault="00F35606" w:rsidP="0047581A">
            <w:pPr>
              <w:ind w:left="567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«Формирование комфортной городской среды на 2018-2024 годы на территории</w:t>
            </w:r>
            <w:r w:rsidR="0047581A">
              <w:t xml:space="preserve"> </w:t>
            </w: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Красногвардейского сельского поселения Каневского района»</w:t>
            </w:r>
          </w:p>
        </w:tc>
      </w:tr>
    </w:tbl>
    <w:p w:rsidR="00F35606" w:rsidRDefault="00F35606">
      <w:pPr>
        <w:rPr>
          <w:sz w:val="28"/>
          <w:szCs w:val="28"/>
          <w:lang w:eastAsia="en-US"/>
        </w:rPr>
      </w:pPr>
    </w:p>
    <w:p w:rsidR="00F35606" w:rsidRDefault="00F35606">
      <w:pPr>
        <w:widowControl/>
        <w:suppressAutoHyphens w:val="0"/>
        <w:jc w:val="center"/>
      </w:pPr>
      <w:r>
        <w:rPr>
          <w:rFonts w:eastAsia="Times New Roman"/>
          <w:kern w:val="0"/>
          <w:sz w:val="28"/>
          <w:szCs w:val="28"/>
          <w:lang w:eastAsia="ru-RU"/>
        </w:rPr>
        <w:t xml:space="preserve">Порядок </w:t>
      </w:r>
    </w:p>
    <w:p w:rsidR="00F35606" w:rsidRDefault="00F35606">
      <w:pPr>
        <w:widowControl/>
        <w:suppressAutoHyphens w:val="0"/>
        <w:jc w:val="center"/>
      </w:pPr>
      <w:r>
        <w:rPr>
          <w:rFonts w:eastAsia="Times New Roman"/>
          <w:kern w:val="0"/>
          <w:sz w:val="28"/>
          <w:szCs w:val="28"/>
          <w:lang w:eastAsia="ru-RU"/>
        </w:rPr>
        <w:t xml:space="preserve">разработки, обсуждения с заинтересованными лицами и утверждения дизайн-проектов благоустройства дворовых территорий и общественных территорий, подлежащих благоустройству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в рамках муниципальной </w:t>
      </w:r>
      <w:r>
        <w:rPr>
          <w:rFonts w:eastAsia="Times New Roman"/>
          <w:kern w:val="0"/>
          <w:sz w:val="28"/>
          <w:szCs w:val="28"/>
          <w:lang w:eastAsia="ru-RU"/>
        </w:rPr>
        <w:t>программы «Формирование комфортной городской среды на 2018-2024 годы на территории Красногвардейского сельского поселения Каневского района»</w:t>
      </w:r>
    </w:p>
    <w:p w:rsidR="00F35606" w:rsidRDefault="00F35606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F35606" w:rsidRDefault="00F35606">
      <w:pPr>
        <w:widowControl/>
        <w:suppressAutoHyphens w:val="0"/>
        <w:jc w:val="center"/>
      </w:pPr>
      <w:r>
        <w:rPr>
          <w:rFonts w:eastAsia="Times New Roman"/>
          <w:kern w:val="0"/>
          <w:sz w:val="28"/>
          <w:szCs w:val="28"/>
          <w:lang w:eastAsia="ru-RU"/>
        </w:rPr>
        <w:t>1.Общие положения</w:t>
      </w:r>
      <w:r w:rsidR="0047581A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F35606" w:rsidRDefault="00F35606">
      <w:pPr>
        <w:tabs>
          <w:tab w:val="left" w:pos="540"/>
        </w:tabs>
        <w:ind w:firstLine="567"/>
        <w:jc w:val="both"/>
      </w:pPr>
      <w:r>
        <w:rPr>
          <w:sz w:val="28"/>
          <w:szCs w:val="28"/>
          <w:lang w:eastAsia="en-US"/>
        </w:rPr>
        <w:t>1.1. Настоящий Порядок регламентирует процедуру разработки, обсуждения и согласования заинтересованными лицами дизайн-проекта благоустройства дворовой территории многоквартирного дома, расположенного на территории Красногвардейск</w:t>
      </w:r>
      <w:r>
        <w:rPr>
          <w:rFonts w:eastAsia="Calibri"/>
          <w:sz w:val="28"/>
          <w:szCs w:val="28"/>
          <w:lang w:eastAsia="en-US"/>
        </w:rPr>
        <w:t>ого сельского поселения Каневского района</w:t>
      </w:r>
      <w:r>
        <w:rPr>
          <w:sz w:val="28"/>
          <w:szCs w:val="28"/>
          <w:lang w:eastAsia="en-US"/>
        </w:rPr>
        <w:t xml:space="preserve">, а также дизайн-проекта благоустройства территории общего пользования, их утверждение в рамках реализации </w:t>
      </w:r>
      <w:r>
        <w:rPr>
          <w:color w:val="000000"/>
          <w:sz w:val="28"/>
          <w:szCs w:val="28"/>
          <w:lang w:eastAsia="en-US"/>
        </w:rPr>
        <w:t>муниципальной</w:t>
      </w:r>
      <w:r>
        <w:rPr>
          <w:sz w:val="28"/>
          <w:szCs w:val="28"/>
          <w:lang w:eastAsia="en-US"/>
        </w:rPr>
        <w:t xml:space="preserve"> программы «Формирование комфортной городской среды на 2018-2024 годы на территории Красногвардейского сельского поселения Каневского района» </w:t>
      </w:r>
      <w:r>
        <w:rPr>
          <w:bCs/>
          <w:sz w:val="28"/>
          <w:szCs w:val="28"/>
          <w:lang w:eastAsia="en-US"/>
        </w:rPr>
        <w:t xml:space="preserve">(далее – Порядок). 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1.2. Под дизайн-проектом понимается графический и текстовый материал, включающий в себя визуализированное изображение дворовой территории или территории общего пользования, с планировочной схемой, фотофиксацией существующего положения, с описанием работ и мероприятий, предлагаемых к выполнению (далее – дизайн-проект).</w:t>
      </w:r>
    </w:p>
    <w:p w:rsidR="00F35606" w:rsidRDefault="00F35606">
      <w:pPr>
        <w:ind w:firstLine="567"/>
        <w:jc w:val="both"/>
      </w:pPr>
      <w:r>
        <w:rPr>
          <w:iCs/>
          <w:sz w:val="28"/>
          <w:szCs w:val="28"/>
          <w:lang w:eastAsia="en-US"/>
        </w:rPr>
        <w:t>Содержание дизайн-проекта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F35606" w:rsidRDefault="00F35606">
      <w:pPr>
        <w:ind w:firstLine="567"/>
        <w:jc w:val="both"/>
      </w:pPr>
      <w:r>
        <w:rPr>
          <w:iCs/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>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F35606" w:rsidRDefault="00F35606">
      <w:pPr>
        <w:shd w:val="clear" w:color="auto" w:fill="FFFFFF"/>
        <w:jc w:val="center"/>
        <w:textAlignment w:val="baseline"/>
        <w:rPr>
          <w:b/>
          <w:iCs/>
          <w:color w:val="000000"/>
          <w:sz w:val="28"/>
          <w:szCs w:val="28"/>
          <w:lang w:eastAsia="en-US"/>
        </w:rPr>
      </w:pPr>
    </w:p>
    <w:p w:rsidR="00F35606" w:rsidRDefault="00F35606">
      <w:pPr>
        <w:shd w:val="clear" w:color="auto" w:fill="FFFFFF"/>
        <w:jc w:val="center"/>
        <w:textAlignment w:val="baseline"/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2.Разработка дизайн-проекта</w:t>
      </w:r>
      <w:r w:rsidR="0047581A">
        <w:rPr>
          <w:color w:val="000000"/>
          <w:sz w:val="28"/>
          <w:szCs w:val="28"/>
          <w:lang w:eastAsia="en-US"/>
        </w:rPr>
        <w:t>.</w:t>
      </w:r>
    </w:p>
    <w:p w:rsidR="00F35606" w:rsidRDefault="00F35606">
      <w:pPr>
        <w:tabs>
          <w:tab w:val="left" w:pos="709"/>
          <w:tab w:val="left" w:pos="1664"/>
        </w:tabs>
        <w:jc w:val="both"/>
      </w:pPr>
      <w:r>
        <w:rPr>
          <w:sz w:val="28"/>
          <w:szCs w:val="28"/>
          <w:lang w:eastAsia="en-US"/>
        </w:rPr>
        <w:tab/>
        <w:t>2.1. Разработка дизайн-проекта в отношении дворовых территорий многоквартирных домов, расположенных на территории Красногвардейского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Каневского района</w:t>
      </w:r>
      <w:r>
        <w:rPr>
          <w:sz w:val="28"/>
          <w:szCs w:val="28"/>
          <w:lang w:eastAsia="en-US"/>
        </w:rPr>
        <w:t xml:space="preserve"> и территорий общего пользования поселения, осуществляется в соответствии с </w:t>
      </w:r>
      <w:r>
        <w:rPr>
          <w:bCs/>
          <w:sz w:val="28"/>
          <w:szCs w:val="28"/>
          <w:lang w:eastAsia="en-US"/>
        </w:rPr>
        <w:t xml:space="preserve">Правилами благоустройства </w:t>
      </w:r>
      <w:r>
        <w:rPr>
          <w:bCs/>
          <w:sz w:val="28"/>
          <w:szCs w:val="28"/>
          <w:lang w:eastAsia="en-US"/>
        </w:rPr>
        <w:lastRenderedPageBreak/>
        <w:t>Красногвардейского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Каневского района</w:t>
      </w:r>
      <w:r>
        <w:rPr>
          <w:bCs/>
          <w:sz w:val="28"/>
          <w:szCs w:val="28"/>
          <w:lang w:eastAsia="en-US"/>
        </w:rPr>
        <w:t>, требованиями Градостроительного кодекса Российской Федерации</w:t>
      </w:r>
      <w:r>
        <w:rPr>
          <w:sz w:val="28"/>
          <w:szCs w:val="28"/>
          <w:lang w:eastAsia="en-US"/>
        </w:rPr>
        <w:t>, а также действующими строительными, санитарными и иными нормами и правилами.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2.2. Разработка дизайн-проекта в отношении территории общего пользования Красногвардейского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Каневского района</w:t>
      </w:r>
      <w:r>
        <w:rPr>
          <w:sz w:val="28"/>
          <w:szCs w:val="28"/>
          <w:lang w:eastAsia="en-US"/>
        </w:rPr>
        <w:t xml:space="preserve"> осуществляется администрацией Красногвардейско</w:t>
      </w:r>
      <w:r>
        <w:rPr>
          <w:rFonts w:eastAsia="Calibri"/>
          <w:sz w:val="28"/>
          <w:szCs w:val="28"/>
          <w:lang w:eastAsia="en-US"/>
        </w:rPr>
        <w:t>го сельского поселения Каневского района</w:t>
      </w:r>
      <w:r>
        <w:rPr>
          <w:sz w:val="28"/>
          <w:szCs w:val="28"/>
          <w:lang w:eastAsia="en-US"/>
        </w:rPr>
        <w:t xml:space="preserve"> (далее – администрация).</w:t>
      </w:r>
    </w:p>
    <w:p w:rsidR="00F35606" w:rsidRDefault="00F35606">
      <w:pPr>
        <w:widowControl/>
        <w:shd w:val="clear" w:color="auto" w:fill="FFFFFF"/>
        <w:suppressAutoHyphens w:val="0"/>
        <w:ind w:firstLine="567"/>
        <w:jc w:val="both"/>
      </w:pPr>
      <w:r>
        <w:rPr>
          <w:rFonts w:eastAsia="Times New Roman"/>
          <w:kern w:val="0"/>
          <w:sz w:val="28"/>
          <w:szCs w:val="28"/>
          <w:lang w:eastAsia="ru-RU"/>
        </w:rPr>
        <w:t>2.3. Разработка дизайн-проекта благоустройства дворовой территории многоквартирного дома осуществляется администрацией с учетом минимальных и дополнительных перечней работ по благоустройству дворовой территории, установленных администрацией Красногвардейского сельского поселения Каневского района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F35606" w:rsidRDefault="00F35606">
      <w:pPr>
        <w:widowControl/>
        <w:shd w:val="clear" w:color="auto" w:fill="FFFFFF"/>
        <w:suppressAutoHyphens w:val="0"/>
        <w:contextualSpacing/>
        <w:textAlignment w:val="baseline"/>
        <w:rPr>
          <w:rFonts w:eastAsia="Times New Roman"/>
          <w:kern w:val="0"/>
          <w:sz w:val="28"/>
          <w:szCs w:val="28"/>
          <w:lang w:eastAsia="en-US"/>
        </w:rPr>
      </w:pPr>
    </w:p>
    <w:p w:rsidR="00F35606" w:rsidRPr="0047581A" w:rsidRDefault="00F35606">
      <w:pPr>
        <w:widowControl/>
        <w:shd w:val="clear" w:color="auto" w:fill="FFFFFF"/>
        <w:suppressAutoHyphens w:val="0"/>
        <w:contextualSpacing/>
        <w:jc w:val="center"/>
        <w:textAlignment w:val="baseline"/>
      </w:pPr>
      <w:r>
        <w:rPr>
          <w:rFonts w:eastAsia="Times New Roman"/>
          <w:kern w:val="0"/>
          <w:sz w:val="28"/>
          <w:szCs w:val="28"/>
          <w:lang w:eastAsia="en-US"/>
        </w:rPr>
        <w:t>3. Обсуждение, согласование и утверждение дизайн-проекта</w:t>
      </w:r>
      <w:r w:rsidR="0047581A">
        <w:t>.</w:t>
      </w:r>
    </w:p>
    <w:p w:rsidR="00F35606" w:rsidRDefault="00F35606">
      <w:pPr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3.1. В целях обсуждения, согласования и утверждения дизайн-проекта благоустройства дворовой территории многоквартирного дома, администрация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 в течение 1 рабочего дня со дня изготовления дизайн-проекта. 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3.2. Уполномоченное лицо обеспечивает согласование дизайн-проекта благоустройства дворовой территории многоквартирного дома, территории общего пользования Красногвардейского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Каневского района</w:t>
      </w:r>
      <w:r>
        <w:rPr>
          <w:sz w:val="28"/>
          <w:szCs w:val="28"/>
          <w:lang w:eastAsia="en-US"/>
        </w:rPr>
        <w:t xml:space="preserve"> осуществляется с собственниками инженерных сетей в случаях, установленных действующим законодательством, для дальнейшего его утверждения в срок, не превышающий 3 рабочих дней.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3.3. Утверждение дизайн-проекта благоустройства дворовой территории многоквартирного дома, территории общего пользования Красногвардейског</w:t>
      </w:r>
      <w:r>
        <w:rPr>
          <w:rFonts w:eastAsia="Calibri"/>
          <w:sz w:val="28"/>
          <w:szCs w:val="28"/>
          <w:lang w:eastAsia="en-US"/>
        </w:rPr>
        <w:t>о сельского поселения Каневского района</w:t>
      </w:r>
      <w:r>
        <w:rPr>
          <w:sz w:val="28"/>
          <w:szCs w:val="28"/>
          <w:lang w:eastAsia="en-US"/>
        </w:rPr>
        <w:t xml:space="preserve"> осуществляется администрацией в течение двух рабочих дней со дня согласования дизайн-проекта.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F35606" w:rsidRDefault="00F35606">
      <w:pPr>
        <w:ind w:right="-2" w:firstLine="567"/>
        <w:jc w:val="both"/>
      </w:pPr>
      <w:r>
        <w:rPr>
          <w:sz w:val="28"/>
          <w:szCs w:val="28"/>
          <w:lang w:eastAsia="en-US"/>
        </w:rPr>
        <w:t>3.5. Дизайн-проект на благоустройство территории общего пользования утверждается в одном экземпляре и хранится в администрации.</w:t>
      </w:r>
    </w:p>
    <w:p w:rsidR="00F35606" w:rsidRDefault="00F35606">
      <w:pPr>
        <w:suppressAutoHyphens w:val="0"/>
        <w:autoSpaceDE w:val="0"/>
        <w:rPr>
          <w:rFonts w:eastAsia="Times New Roman"/>
          <w:kern w:val="0"/>
          <w:sz w:val="28"/>
          <w:szCs w:val="28"/>
          <w:lang w:eastAsia="ru-RU"/>
        </w:rPr>
      </w:pPr>
    </w:p>
    <w:p w:rsidR="0047581A" w:rsidRDefault="0047581A">
      <w:pPr>
        <w:suppressAutoHyphens w:val="0"/>
        <w:autoSpaceDE w:val="0"/>
        <w:rPr>
          <w:rFonts w:eastAsia="Times New Roman"/>
          <w:kern w:val="0"/>
          <w:sz w:val="28"/>
          <w:szCs w:val="28"/>
          <w:lang w:eastAsia="ru-RU"/>
        </w:rPr>
      </w:pPr>
    </w:p>
    <w:p w:rsidR="0047581A" w:rsidRDefault="00F35606">
      <w:pPr>
        <w:suppressAutoHyphens w:val="0"/>
        <w:autoSpaceDE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Заместитель главы,</w:t>
      </w:r>
      <w:r w:rsidR="0047581A"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начальник общего </w:t>
      </w:r>
    </w:p>
    <w:p w:rsidR="0047581A" w:rsidRDefault="00F35606">
      <w:pPr>
        <w:suppressAutoHyphens w:val="0"/>
        <w:autoSpaceDE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отдела администрации</w:t>
      </w:r>
      <w:r w:rsidR="0047581A"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Красногвардейского </w:t>
      </w:r>
    </w:p>
    <w:p w:rsidR="00F35606" w:rsidRDefault="00F35606">
      <w:pPr>
        <w:suppressAutoHyphens w:val="0"/>
        <w:autoSpaceDE w:val="0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сельского поселения </w:t>
      </w:r>
      <w:r>
        <w:rPr>
          <w:sz w:val="28"/>
          <w:szCs w:val="28"/>
        </w:rPr>
        <w:t xml:space="preserve">Каневского района                    </w:t>
      </w:r>
      <w:r w:rsidR="0047581A">
        <w:rPr>
          <w:sz w:val="28"/>
          <w:szCs w:val="28"/>
        </w:rPr>
        <w:t xml:space="preserve">                           С.П.Волков</w:t>
      </w:r>
      <w:r>
        <w:rPr>
          <w:sz w:val="28"/>
          <w:szCs w:val="28"/>
        </w:rPr>
        <w:t xml:space="preserve"> </w:t>
      </w:r>
    </w:p>
    <w:p w:rsidR="0047581A" w:rsidRDefault="0047581A">
      <w:pPr>
        <w:suppressAutoHyphens w:val="0"/>
        <w:autoSpaceDE w:val="0"/>
        <w:rPr>
          <w:sz w:val="28"/>
          <w:szCs w:val="28"/>
        </w:rPr>
      </w:pPr>
    </w:p>
    <w:p w:rsidR="0047581A" w:rsidRDefault="0047581A">
      <w:pPr>
        <w:suppressAutoHyphens w:val="0"/>
        <w:autoSpaceDE w:val="0"/>
      </w:pPr>
    </w:p>
    <w:tbl>
      <w:tblPr>
        <w:tblW w:w="0" w:type="auto"/>
        <w:tblInd w:w="4236" w:type="dxa"/>
        <w:tblLayout w:type="fixed"/>
        <w:tblLook w:val="0000"/>
      </w:tblPr>
      <w:tblGrid>
        <w:gridCol w:w="5403"/>
      </w:tblGrid>
      <w:tr w:rsidR="00F35606">
        <w:tc>
          <w:tcPr>
            <w:tcW w:w="5403" w:type="dxa"/>
            <w:shd w:val="clear" w:color="auto" w:fill="auto"/>
          </w:tcPr>
          <w:p w:rsidR="00F35606" w:rsidRPr="0047581A" w:rsidRDefault="00F35606" w:rsidP="0047581A">
            <w:pPr>
              <w:ind w:left="867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lastRenderedPageBreak/>
              <w:t>ПРИЛОЖЕНИЕ № 4</w:t>
            </w:r>
          </w:p>
          <w:p w:rsidR="00F35606" w:rsidRDefault="00F35606" w:rsidP="0047581A">
            <w:pPr>
              <w:ind w:left="867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F35606" w:rsidRDefault="00F35606" w:rsidP="0047581A">
            <w:pPr>
              <w:ind w:left="867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«Формирование комфортной городской среды на 2018-2024 годы на территории</w:t>
            </w:r>
          </w:p>
          <w:p w:rsidR="00F35606" w:rsidRDefault="00F35606" w:rsidP="0047581A">
            <w:pPr>
              <w:ind w:left="867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Красногвардейского сельского поселения Каневского района»</w:t>
            </w:r>
          </w:p>
        </w:tc>
      </w:tr>
    </w:tbl>
    <w:p w:rsidR="00F35606" w:rsidRDefault="00F35606">
      <w:pPr>
        <w:suppressAutoHyphens w:val="0"/>
        <w:autoSpaceDE w:val="0"/>
        <w:rPr>
          <w:rFonts w:eastAsia="Times New Roman"/>
          <w:kern w:val="0"/>
          <w:sz w:val="28"/>
          <w:szCs w:val="28"/>
          <w:lang w:eastAsia="ru-RU"/>
        </w:rPr>
      </w:pPr>
    </w:p>
    <w:p w:rsidR="00F35606" w:rsidRDefault="00F35606">
      <w:pPr>
        <w:jc w:val="center"/>
      </w:pPr>
      <w:r>
        <w:rPr>
          <w:color w:val="000000"/>
          <w:sz w:val="28"/>
          <w:szCs w:val="28"/>
          <w:shd w:val="clear" w:color="auto" w:fill="FFFFFF"/>
          <w:lang w:eastAsia="en-US"/>
        </w:rPr>
        <w:t>Адресный перечень общественных территорий, нуждающихся в благоустройстве (с учетом их физического состояния по результатам инвентаризации общественных территорий) и подлежащих благоустройству</w:t>
      </w:r>
    </w:p>
    <w:p w:rsidR="00F35606" w:rsidRDefault="00F35606">
      <w:pPr>
        <w:jc w:val="center"/>
      </w:pP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в период с 2018 по 2024 год </w:t>
      </w:r>
    </w:p>
    <w:tbl>
      <w:tblPr>
        <w:tblW w:w="0" w:type="auto"/>
        <w:tblInd w:w="-20" w:type="dxa"/>
        <w:tblLayout w:type="fixed"/>
        <w:tblLook w:val="0000"/>
      </w:tblPr>
      <w:tblGrid>
        <w:gridCol w:w="737"/>
        <w:gridCol w:w="3071"/>
        <w:gridCol w:w="2199"/>
        <w:gridCol w:w="3660"/>
      </w:tblGrid>
      <w:tr w:rsidR="00F3560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№</w:t>
            </w: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Наименование общественной территории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Адрес расположение общественной территории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 xml:space="preserve">Необходимые работы </w:t>
            </w:r>
          </w:p>
          <w:p w:rsidR="00F35606" w:rsidRDefault="00F3560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 xml:space="preserve">(по результатам инвентаризации) </w:t>
            </w:r>
          </w:p>
        </w:tc>
      </w:tr>
      <w:tr w:rsidR="00F3560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Парк в пос. Красногвардеец по улице Красной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Пос. Красногвардеец, ул. Красная, 2 Б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 w:rsidP="0047581A">
            <w:pPr>
              <w:snapToGrid w:val="0"/>
              <w:jc w:val="both"/>
            </w:pPr>
            <w:r>
              <w:rPr>
                <w:sz w:val="26"/>
                <w:szCs w:val="26"/>
                <w:lang w:eastAsia="en-US"/>
              </w:rPr>
              <w:t>Озеленение, благоустройство, установка малых архитектурных форм, устройство дорожных покрытий, обустройство пандусов для передвижения маломобильных групп населения и колясочных устройств, изготовление и установка детских и спортивных площадок, установка скамеек.</w:t>
            </w:r>
          </w:p>
        </w:tc>
      </w:tr>
      <w:tr w:rsidR="00F35606"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Парк в ст. Александровской по улице Садовой</w:t>
            </w:r>
          </w:p>
        </w:tc>
        <w:tc>
          <w:tcPr>
            <w:tcW w:w="2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ст. Александровская, ул. Советская, 16/1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 w:rsidP="0047581A">
            <w:pPr>
              <w:snapToGrid w:val="0"/>
              <w:jc w:val="both"/>
            </w:pPr>
            <w:r>
              <w:rPr>
                <w:sz w:val="26"/>
                <w:szCs w:val="26"/>
                <w:lang w:eastAsia="en-US"/>
              </w:rPr>
              <w:t>Озеленение, благоустройство, установка малых архитектурных форм, устройство дорожных покрытий, обустройство пандусов для передвижения маломобильных групп населения и колясочных устройств, изготовление и установка детских и спортивных площадок, установка скамеек.</w:t>
            </w:r>
          </w:p>
        </w:tc>
      </w:tr>
    </w:tbl>
    <w:p w:rsidR="00F35606" w:rsidRDefault="00F35606">
      <w:pPr>
        <w:jc w:val="both"/>
        <w:rPr>
          <w:rFonts w:eastAsia="Calibri"/>
          <w:sz w:val="28"/>
          <w:szCs w:val="28"/>
          <w:lang w:eastAsia="en-US"/>
        </w:rPr>
      </w:pPr>
    </w:p>
    <w:p w:rsidR="0047581A" w:rsidRDefault="0047581A">
      <w:pPr>
        <w:jc w:val="both"/>
        <w:rPr>
          <w:rFonts w:eastAsia="Calibri"/>
          <w:sz w:val="28"/>
          <w:szCs w:val="28"/>
          <w:lang w:eastAsia="en-US"/>
        </w:rPr>
      </w:pPr>
    </w:p>
    <w:p w:rsidR="0047581A" w:rsidRDefault="0047581A">
      <w:pPr>
        <w:jc w:val="both"/>
        <w:rPr>
          <w:rFonts w:eastAsia="Calibri"/>
          <w:sz w:val="28"/>
          <w:szCs w:val="28"/>
          <w:lang w:eastAsia="en-US"/>
        </w:rPr>
      </w:pPr>
    </w:p>
    <w:p w:rsidR="0047581A" w:rsidRDefault="00F3560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главы,</w:t>
      </w:r>
      <w:r w:rsidR="0047581A"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начальник общего </w:t>
      </w:r>
    </w:p>
    <w:p w:rsidR="0047581A" w:rsidRDefault="00F3560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отдела администрации</w:t>
      </w:r>
      <w:r w:rsidR="0047581A"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Красногвардейского </w:t>
      </w:r>
    </w:p>
    <w:p w:rsidR="00F35606" w:rsidRDefault="00F35606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сельского поселения Каневского района                            </w:t>
      </w:r>
      <w:r w:rsidR="0047581A"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47581A">
        <w:rPr>
          <w:rFonts w:eastAsia="Calibri"/>
          <w:sz w:val="28"/>
          <w:szCs w:val="28"/>
          <w:lang w:eastAsia="en-US"/>
        </w:rPr>
        <w:t>С.П.Волков</w:t>
      </w:r>
    </w:p>
    <w:tbl>
      <w:tblPr>
        <w:tblW w:w="0" w:type="auto"/>
        <w:tblInd w:w="4219" w:type="dxa"/>
        <w:tblLayout w:type="fixed"/>
        <w:tblLook w:val="0000"/>
      </w:tblPr>
      <w:tblGrid>
        <w:gridCol w:w="5279"/>
      </w:tblGrid>
      <w:tr w:rsidR="00F35606">
        <w:tc>
          <w:tcPr>
            <w:tcW w:w="5279" w:type="dxa"/>
            <w:shd w:val="clear" w:color="auto" w:fill="auto"/>
          </w:tcPr>
          <w:p w:rsidR="00F35606" w:rsidRDefault="00F35606">
            <w:pPr>
              <w:snapToGrid w:val="0"/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F35606" w:rsidRPr="0047581A" w:rsidRDefault="00F35606" w:rsidP="0047581A"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lastRenderedPageBreak/>
              <w:t>ПРИЛОЖЕНИЕ № 5</w:t>
            </w:r>
          </w:p>
          <w:p w:rsidR="00F35606" w:rsidRDefault="00F35606" w:rsidP="0047581A"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F35606" w:rsidRDefault="00F35606" w:rsidP="0047581A"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«Формирование комфортной городской среды на 2018-2024 годы на территории</w:t>
            </w:r>
          </w:p>
          <w:p w:rsidR="00F35606" w:rsidRDefault="00F35606" w:rsidP="0047581A"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Красногвардейского сельского поселения Каневского района»</w:t>
            </w:r>
          </w:p>
        </w:tc>
      </w:tr>
    </w:tbl>
    <w:p w:rsidR="00F35606" w:rsidRDefault="00F35606">
      <w:pPr>
        <w:rPr>
          <w:rFonts w:ascii="Arial" w:hAnsi="Arial" w:cs="Arial"/>
          <w:sz w:val="28"/>
          <w:lang w:eastAsia="en-US"/>
        </w:rPr>
      </w:pPr>
    </w:p>
    <w:p w:rsidR="00F35606" w:rsidRDefault="00F35606">
      <w:pPr>
        <w:rPr>
          <w:rFonts w:ascii="Arial" w:hAnsi="Arial" w:cs="Arial"/>
          <w:sz w:val="28"/>
          <w:lang w:eastAsia="en-US"/>
        </w:rPr>
      </w:pPr>
    </w:p>
    <w:p w:rsidR="00F35606" w:rsidRDefault="00F35606">
      <w:pPr>
        <w:jc w:val="center"/>
      </w:pPr>
      <w:r>
        <w:rPr>
          <w:sz w:val="28"/>
          <w:szCs w:val="28"/>
          <w:lang w:eastAsia="en-US"/>
        </w:rPr>
        <w:t>Адресный перечень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</w:t>
      </w:r>
    </w:p>
    <w:p w:rsidR="00F35606" w:rsidRDefault="00F35606">
      <w:pPr>
        <w:jc w:val="center"/>
        <w:rPr>
          <w:color w:val="000000"/>
          <w:sz w:val="28"/>
          <w:szCs w:val="28"/>
          <w:shd w:val="clear" w:color="auto" w:fill="FFFFFF"/>
          <w:lang w:eastAsia="en-US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680"/>
        <w:gridCol w:w="4282"/>
        <w:gridCol w:w="2410"/>
        <w:gridCol w:w="2195"/>
      </w:tblGrid>
      <w:tr w:rsidR="00F3560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Адрес объектов недвижимого имущества (включая объекты незавершённого строительства) и земельных участков</w:t>
            </w:r>
            <w:r>
              <w:rPr>
                <w:sz w:val="28"/>
                <w:szCs w:val="28"/>
                <w:vertAlign w:val="superscript"/>
                <w:lang w:eastAsia="en-US"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Собственник (пользователь)</w:t>
            </w:r>
          </w:p>
        </w:tc>
      </w:tr>
      <w:tr w:rsidR="00F3560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3560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F35606" w:rsidRDefault="00F35606">
      <w:pPr>
        <w:jc w:val="center"/>
        <w:rPr>
          <w:sz w:val="28"/>
          <w:szCs w:val="28"/>
          <w:lang w:val="en-US" w:eastAsia="en-US"/>
        </w:rPr>
      </w:pPr>
    </w:p>
    <w:p w:rsidR="00F35606" w:rsidRDefault="00F35606">
      <w:pPr>
        <w:jc w:val="both"/>
      </w:pPr>
      <w:r>
        <w:rPr>
          <w:sz w:val="28"/>
          <w:szCs w:val="28"/>
          <w:vertAlign w:val="superscript"/>
          <w:lang w:eastAsia="en-US"/>
        </w:rPr>
        <w:t>*</w:t>
      </w:r>
      <w:r>
        <w:rPr>
          <w:sz w:val="28"/>
          <w:szCs w:val="28"/>
          <w:lang w:eastAsia="en-US"/>
        </w:rPr>
        <w:t xml:space="preserve"> </w:t>
      </w:r>
      <w:r>
        <w:rPr>
          <w:lang w:eastAsia="en-US"/>
        </w:rPr>
        <w:t>В случае выявления такого рода объектов недвижимости или земельных участков в результате проводимой инвентаризации, данные объекты подлежат включению в адресный перечень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лиц, путем внесения изменений в приложение № 6 к муниципальной программе «Формирование комфортной городской среды на 2018-2024 годы на территории Красногвардейского сельского поселения Каневского района».</w:t>
      </w:r>
    </w:p>
    <w:p w:rsidR="00F35606" w:rsidRDefault="00F35606">
      <w:pPr>
        <w:jc w:val="center"/>
        <w:rPr>
          <w:sz w:val="28"/>
          <w:szCs w:val="28"/>
          <w:lang w:eastAsia="en-US"/>
        </w:rPr>
      </w:pPr>
    </w:p>
    <w:p w:rsidR="00F35606" w:rsidRDefault="00F35606">
      <w:pPr>
        <w:jc w:val="center"/>
        <w:rPr>
          <w:sz w:val="28"/>
          <w:szCs w:val="28"/>
          <w:lang w:eastAsia="en-US"/>
        </w:rPr>
      </w:pPr>
    </w:p>
    <w:p w:rsidR="00F35606" w:rsidRDefault="00F35606">
      <w:pPr>
        <w:jc w:val="both"/>
        <w:rPr>
          <w:rFonts w:eastAsia="Calibri"/>
          <w:sz w:val="28"/>
          <w:szCs w:val="28"/>
          <w:lang w:eastAsia="en-US"/>
        </w:rPr>
      </w:pPr>
    </w:p>
    <w:p w:rsidR="0047581A" w:rsidRDefault="0047581A" w:rsidP="0047581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главы,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начальник общего </w:t>
      </w:r>
    </w:p>
    <w:p w:rsidR="0047581A" w:rsidRDefault="0047581A" w:rsidP="0047581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отдела администрации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Красногвардейского </w:t>
      </w:r>
    </w:p>
    <w:p w:rsidR="0047581A" w:rsidRDefault="0047581A" w:rsidP="0047581A">
      <w:pPr>
        <w:jc w:val="both"/>
      </w:pPr>
      <w:r>
        <w:rPr>
          <w:rFonts w:eastAsia="Calibri"/>
          <w:sz w:val="28"/>
          <w:szCs w:val="28"/>
          <w:lang w:eastAsia="en-US"/>
        </w:rPr>
        <w:t>сельского поселения Каневского района                                        С.П.Волков</w:t>
      </w:r>
    </w:p>
    <w:p w:rsidR="00F35606" w:rsidRDefault="00F35606">
      <w:pPr>
        <w:jc w:val="both"/>
        <w:rPr>
          <w:rFonts w:eastAsia="Calibri"/>
          <w:sz w:val="28"/>
          <w:szCs w:val="28"/>
          <w:lang w:eastAsia="en-US"/>
        </w:rPr>
      </w:pPr>
    </w:p>
    <w:p w:rsidR="00F35606" w:rsidRDefault="00F35606">
      <w:pPr>
        <w:jc w:val="both"/>
        <w:rPr>
          <w:rFonts w:eastAsia="Calibri"/>
          <w:sz w:val="28"/>
          <w:szCs w:val="28"/>
          <w:lang w:eastAsia="en-US"/>
        </w:rPr>
      </w:pPr>
    </w:p>
    <w:p w:rsidR="00F35606" w:rsidRDefault="00F35606">
      <w:pPr>
        <w:jc w:val="both"/>
        <w:rPr>
          <w:rFonts w:eastAsia="Calibri"/>
          <w:sz w:val="28"/>
          <w:szCs w:val="28"/>
          <w:lang w:eastAsia="en-US"/>
        </w:rPr>
      </w:pPr>
    </w:p>
    <w:p w:rsidR="00F35606" w:rsidRDefault="00F35606">
      <w:pPr>
        <w:jc w:val="both"/>
        <w:rPr>
          <w:rFonts w:eastAsia="Calibri"/>
          <w:sz w:val="28"/>
          <w:szCs w:val="28"/>
          <w:lang w:eastAsia="en-US"/>
        </w:rPr>
      </w:pPr>
    </w:p>
    <w:p w:rsidR="00F35606" w:rsidRDefault="00F35606">
      <w:pPr>
        <w:jc w:val="both"/>
        <w:rPr>
          <w:rFonts w:eastAsia="Calibri"/>
          <w:sz w:val="28"/>
          <w:szCs w:val="28"/>
          <w:lang w:eastAsia="en-US"/>
        </w:rPr>
      </w:pPr>
    </w:p>
    <w:p w:rsidR="00F35606" w:rsidRDefault="00F35606">
      <w:pPr>
        <w:jc w:val="both"/>
        <w:rPr>
          <w:rFonts w:eastAsia="Calibri"/>
          <w:sz w:val="28"/>
          <w:szCs w:val="28"/>
          <w:lang w:eastAsia="en-US"/>
        </w:rPr>
      </w:pPr>
    </w:p>
    <w:p w:rsidR="0047581A" w:rsidRDefault="0047581A">
      <w:pPr>
        <w:jc w:val="both"/>
        <w:rPr>
          <w:rFonts w:eastAsia="Calibri"/>
          <w:sz w:val="28"/>
          <w:szCs w:val="28"/>
          <w:lang w:eastAsia="en-US"/>
        </w:rPr>
      </w:pPr>
    </w:p>
    <w:p w:rsidR="0047581A" w:rsidRDefault="0047581A">
      <w:pPr>
        <w:jc w:val="both"/>
        <w:rPr>
          <w:rFonts w:eastAsia="Calibri"/>
          <w:sz w:val="28"/>
          <w:szCs w:val="28"/>
          <w:lang w:eastAsia="en-US"/>
        </w:rPr>
      </w:pPr>
    </w:p>
    <w:p w:rsidR="0047581A" w:rsidRDefault="0047581A">
      <w:pPr>
        <w:jc w:val="both"/>
        <w:rPr>
          <w:rFonts w:eastAsia="Calibri"/>
          <w:sz w:val="28"/>
          <w:szCs w:val="28"/>
          <w:lang w:eastAsia="en-US"/>
        </w:rPr>
      </w:pPr>
    </w:p>
    <w:p w:rsidR="0047581A" w:rsidRDefault="0047581A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4219" w:type="dxa"/>
        <w:tblLayout w:type="fixed"/>
        <w:tblLook w:val="0000"/>
      </w:tblPr>
      <w:tblGrid>
        <w:gridCol w:w="5420"/>
      </w:tblGrid>
      <w:tr w:rsidR="00F35606">
        <w:tc>
          <w:tcPr>
            <w:tcW w:w="5420" w:type="dxa"/>
            <w:shd w:val="clear" w:color="auto" w:fill="auto"/>
          </w:tcPr>
          <w:p w:rsidR="00F35606" w:rsidRPr="0047581A" w:rsidRDefault="00F35606" w:rsidP="0047581A"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lastRenderedPageBreak/>
              <w:t>ПРИЛОЖЕНИЕ № 6</w:t>
            </w:r>
          </w:p>
          <w:p w:rsidR="00F35606" w:rsidRDefault="00F35606" w:rsidP="0047581A"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F35606" w:rsidRDefault="00F35606" w:rsidP="0047581A"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«Формирование комфортной городской среды на 2018-2024 годы на территории</w:t>
            </w:r>
          </w:p>
          <w:p w:rsidR="00F35606" w:rsidRDefault="00F35606" w:rsidP="0047581A"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Красногвардейского сельского поселения Каневского района»</w:t>
            </w:r>
          </w:p>
          <w:p w:rsidR="00F35606" w:rsidRDefault="00F35606">
            <w:pPr>
              <w:jc w:val="center"/>
              <w:rPr>
                <w:rFonts w:eastAsia="DejaVu Sans Condensed"/>
                <w:color w:val="000000"/>
                <w:spacing w:val="6"/>
                <w:sz w:val="28"/>
                <w:szCs w:val="28"/>
                <w:lang w:eastAsia="en-US" w:bidi="hi-IN"/>
              </w:rPr>
            </w:pPr>
          </w:p>
        </w:tc>
      </w:tr>
    </w:tbl>
    <w:p w:rsidR="00F35606" w:rsidRDefault="00F35606">
      <w:pPr>
        <w:jc w:val="center"/>
        <w:rPr>
          <w:sz w:val="28"/>
          <w:szCs w:val="28"/>
          <w:lang w:eastAsia="en-US"/>
        </w:rPr>
      </w:pPr>
    </w:p>
    <w:p w:rsidR="00F35606" w:rsidRDefault="00F35606">
      <w:pPr>
        <w:jc w:val="center"/>
      </w:pPr>
      <w:r>
        <w:rPr>
          <w:sz w:val="28"/>
          <w:szCs w:val="28"/>
          <w:lang w:eastAsia="en-US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заключенными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</w:r>
    </w:p>
    <w:p w:rsidR="00F35606" w:rsidRDefault="00F35606">
      <w:pPr>
        <w:jc w:val="center"/>
        <w:rPr>
          <w:color w:val="000000"/>
          <w:sz w:val="28"/>
          <w:szCs w:val="28"/>
          <w:shd w:val="clear" w:color="auto" w:fill="FFFFFF"/>
          <w:lang w:eastAsia="en-US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680"/>
        <w:gridCol w:w="3573"/>
        <w:gridCol w:w="2410"/>
        <w:gridCol w:w="2851"/>
      </w:tblGrid>
      <w:tr w:rsidR="00F3560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Срок исполнения мероприятия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Ожидаемые результаты</w:t>
            </w:r>
          </w:p>
        </w:tc>
      </w:tr>
      <w:tr w:rsidR="00F3560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3560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 w:rsidP="0047581A">
            <w:pPr>
              <w:snapToGrid w:val="0"/>
              <w:jc w:val="both"/>
            </w:pPr>
            <w:r>
              <w:rPr>
                <w:sz w:val="28"/>
                <w:szCs w:val="28"/>
                <w:lang w:eastAsia="en-US"/>
              </w:rPr>
              <w:t>Обследование территории Красногвардейского сельского поселения Каневского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до 31.12.2019 года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Паспорт благоустройства территорий индивидуальной жилой застройки</w:t>
            </w:r>
          </w:p>
        </w:tc>
      </w:tr>
      <w:tr w:rsidR="00F3560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 w:rsidP="0047581A">
            <w:pPr>
              <w:snapToGrid w:val="0"/>
              <w:jc w:val="both"/>
            </w:pPr>
            <w:r>
              <w:rPr>
                <w:sz w:val="28"/>
                <w:szCs w:val="28"/>
                <w:lang w:eastAsia="en-US"/>
              </w:rPr>
              <w:t>Заключение соглашения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По результатам инвентаризации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Соглашение о благоустройстве</w:t>
            </w:r>
          </w:p>
        </w:tc>
      </w:tr>
    </w:tbl>
    <w:p w:rsidR="00F35606" w:rsidRDefault="00F35606">
      <w:pPr>
        <w:jc w:val="both"/>
        <w:rPr>
          <w:rFonts w:eastAsia="Calibri"/>
          <w:sz w:val="28"/>
          <w:szCs w:val="28"/>
          <w:lang w:eastAsia="en-US"/>
        </w:rPr>
      </w:pPr>
    </w:p>
    <w:p w:rsidR="00F35606" w:rsidRDefault="00F35606">
      <w:pPr>
        <w:jc w:val="both"/>
        <w:rPr>
          <w:rFonts w:eastAsia="Calibri"/>
          <w:sz w:val="28"/>
          <w:szCs w:val="28"/>
          <w:lang w:eastAsia="en-US"/>
        </w:rPr>
      </w:pPr>
    </w:p>
    <w:p w:rsidR="0047581A" w:rsidRDefault="0047581A">
      <w:pPr>
        <w:jc w:val="both"/>
        <w:rPr>
          <w:rFonts w:eastAsia="Calibri"/>
          <w:sz w:val="28"/>
          <w:szCs w:val="28"/>
          <w:lang w:eastAsia="en-US"/>
        </w:rPr>
      </w:pPr>
    </w:p>
    <w:p w:rsidR="0047581A" w:rsidRDefault="0047581A" w:rsidP="0047581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главы,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начальник общего </w:t>
      </w:r>
    </w:p>
    <w:p w:rsidR="0047581A" w:rsidRDefault="0047581A" w:rsidP="0047581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отдела администрации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Красногвардейского </w:t>
      </w:r>
    </w:p>
    <w:p w:rsidR="0047581A" w:rsidRDefault="0047581A" w:rsidP="0047581A">
      <w:pPr>
        <w:jc w:val="both"/>
      </w:pPr>
      <w:r>
        <w:rPr>
          <w:rFonts w:eastAsia="Calibri"/>
          <w:sz w:val="28"/>
          <w:szCs w:val="28"/>
          <w:lang w:eastAsia="en-US"/>
        </w:rPr>
        <w:t>сельского поселения Каневского района                                        С.П.Волков</w:t>
      </w:r>
    </w:p>
    <w:p w:rsidR="00F35606" w:rsidRDefault="00F35606" w:rsidP="0047581A"/>
    <w:sectPr w:rsidR="00F35606" w:rsidSect="0047581A">
      <w:headerReference w:type="even" r:id="rId13"/>
      <w:headerReference w:type="default" r:id="rId14"/>
      <w:headerReference w:type="first" r:id="rId15"/>
      <w:pgSz w:w="11906" w:h="16838"/>
      <w:pgMar w:top="776" w:right="70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A9A" w:rsidRDefault="00860A9A">
      <w:r>
        <w:separator/>
      </w:r>
    </w:p>
  </w:endnote>
  <w:endnote w:type="continuationSeparator" w:id="1">
    <w:p w:rsidR="00860A9A" w:rsidRDefault="00860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 Condensed">
    <w:altName w:val="Arial"/>
    <w:charset w:val="CC"/>
    <w:family w:val="swiss"/>
    <w:pitch w:val="variable"/>
    <w:sig w:usb0="00000000" w:usb1="5200F5FF" w:usb2="0A242021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A9A" w:rsidRDefault="00860A9A">
      <w:r>
        <w:separator/>
      </w:r>
    </w:p>
  </w:footnote>
  <w:footnote w:type="continuationSeparator" w:id="1">
    <w:p w:rsidR="00860A9A" w:rsidRDefault="00860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60" w:rsidRDefault="0034196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60" w:rsidRDefault="00341960">
    <w:pPr>
      <w:pStyle w:val="afe"/>
    </w:pPr>
  </w:p>
  <w:p w:rsidR="00341960" w:rsidRDefault="00341960">
    <w:pPr>
      <w:pStyle w:val="af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60" w:rsidRDefault="0034196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60" w:rsidRDefault="0034196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60" w:rsidRDefault="00341960">
    <w:pPr>
      <w:pStyle w:val="afe"/>
    </w:pPr>
  </w:p>
  <w:p w:rsidR="00341960" w:rsidRDefault="00341960">
    <w:pPr>
      <w:pStyle w:val="af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60" w:rsidRDefault="00341960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D174E"/>
    <w:rsid w:val="000B0D02"/>
    <w:rsid w:val="000F42A3"/>
    <w:rsid w:val="001560A1"/>
    <w:rsid w:val="001A7158"/>
    <w:rsid w:val="001B64CA"/>
    <w:rsid w:val="00226AEC"/>
    <w:rsid w:val="002B69FF"/>
    <w:rsid w:val="002E560F"/>
    <w:rsid w:val="00341960"/>
    <w:rsid w:val="00393709"/>
    <w:rsid w:val="003B730E"/>
    <w:rsid w:val="00405358"/>
    <w:rsid w:val="00425CC2"/>
    <w:rsid w:val="0047581A"/>
    <w:rsid w:val="00571001"/>
    <w:rsid w:val="00593B3D"/>
    <w:rsid w:val="005A12F8"/>
    <w:rsid w:val="005F720C"/>
    <w:rsid w:val="00602A9F"/>
    <w:rsid w:val="00646D67"/>
    <w:rsid w:val="006803A0"/>
    <w:rsid w:val="006850F8"/>
    <w:rsid w:val="00752EE1"/>
    <w:rsid w:val="00815418"/>
    <w:rsid w:val="00827313"/>
    <w:rsid w:val="008477E2"/>
    <w:rsid w:val="008568C2"/>
    <w:rsid w:val="00860A9A"/>
    <w:rsid w:val="008B1D14"/>
    <w:rsid w:val="00913A75"/>
    <w:rsid w:val="009B6C35"/>
    <w:rsid w:val="009D174E"/>
    <w:rsid w:val="009D31C0"/>
    <w:rsid w:val="009D719D"/>
    <w:rsid w:val="009D74E5"/>
    <w:rsid w:val="00A05F03"/>
    <w:rsid w:val="00A84A7A"/>
    <w:rsid w:val="00A90918"/>
    <w:rsid w:val="00AA451E"/>
    <w:rsid w:val="00BB2B2F"/>
    <w:rsid w:val="00C12942"/>
    <w:rsid w:val="00CF053E"/>
    <w:rsid w:val="00D30CEF"/>
    <w:rsid w:val="00E7525E"/>
    <w:rsid w:val="00EA72C7"/>
    <w:rsid w:val="00EC6169"/>
    <w:rsid w:val="00EE5646"/>
    <w:rsid w:val="00EF77FA"/>
    <w:rsid w:val="00F1495C"/>
    <w:rsid w:val="00F35606"/>
    <w:rsid w:val="00F6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8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Основной текст с отступом Знак"/>
    <w:rPr>
      <w:rFonts w:eastAsia="Lucida Sans Unicode"/>
      <w:kern w:val="2"/>
      <w:sz w:val="24"/>
      <w:szCs w:val="24"/>
    </w:rPr>
  </w:style>
  <w:style w:type="character" w:customStyle="1" w:styleId="a8">
    <w:name w:val="Основной текст Знак"/>
    <w:rPr>
      <w:rFonts w:eastAsia="Lucida Sans Unicode"/>
      <w:kern w:val="2"/>
      <w:sz w:val="24"/>
      <w:szCs w:val="24"/>
      <w:lang w:val="ru-RU" w:bidi="ar-SA"/>
    </w:rPr>
  </w:style>
  <w:style w:type="character" w:customStyle="1" w:styleId="11">
    <w:name w:val="Заголовок 1 Знак"/>
    <w:rPr>
      <w:rFonts w:ascii="Arial" w:eastAsia="Lucida Sans Unicode" w:hAnsi="Arial" w:cs="Arial"/>
      <w:kern w:val="2"/>
      <w:sz w:val="28"/>
      <w:szCs w:val="24"/>
    </w:rPr>
  </w:style>
  <w:style w:type="character" w:customStyle="1" w:styleId="a9">
    <w:name w:val="Верхний колонтитул Знак"/>
    <w:rPr>
      <w:rFonts w:eastAsia="Lucida Sans Unicode"/>
      <w:kern w:val="2"/>
      <w:sz w:val="24"/>
      <w:szCs w:val="24"/>
    </w:rPr>
  </w:style>
  <w:style w:type="character" w:customStyle="1" w:styleId="aa">
    <w:name w:val="Нижний колонтитул Знак"/>
    <w:rPr>
      <w:rFonts w:eastAsia="Lucida Sans Unicode"/>
      <w:kern w:val="2"/>
      <w:sz w:val="24"/>
      <w:szCs w:val="24"/>
    </w:rPr>
  </w:style>
  <w:style w:type="character" w:customStyle="1" w:styleId="ab">
    <w:name w:val="Текст выноски Знак"/>
    <w:rPr>
      <w:rFonts w:ascii="Tahoma" w:eastAsia="Lucida Sans Unicode" w:hAnsi="Tahoma" w:cs="Tahoma"/>
      <w:kern w:val="2"/>
      <w:sz w:val="16"/>
      <w:szCs w:val="16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cs="Tahoma"/>
    </w:rPr>
  </w:style>
  <w:style w:type="paragraph" w:styleId="af">
    <w:name w:val="caption"/>
    <w:basedOn w:val="ac"/>
    <w:next w:val="af0"/>
    <w:qFormat/>
  </w:style>
  <w:style w:type="paragraph" w:customStyle="1" w:styleId="3">
    <w:name w:val="Указатель3"/>
    <w:basedOn w:val="a"/>
    <w:pPr>
      <w:suppressLineNumbers/>
    </w:pPr>
    <w:rPr>
      <w:rFonts w:cs="Ari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styleId="af0">
    <w:name w:val="Subtitle"/>
    <w:basedOn w:val="ac"/>
    <w:next w:val="ad"/>
    <w:qFormat/>
    <w:pPr>
      <w:jc w:val="center"/>
    </w:pPr>
    <w:rPr>
      <w:i/>
      <w:iCs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 Знак Знак Знак"/>
    <w:basedOn w:val="a"/>
    <w:pPr>
      <w:widowControl/>
      <w:suppressAutoHyphens w:val="0"/>
      <w:spacing w:before="100" w:after="100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3">
    <w:name w:val="Таблицы (моноширинный)"/>
    <w:basedOn w:val="a"/>
    <w:next w:val="a"/>
    <w:pPr>
      <w:autoSpaceDE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Заголовок таблицы"/>
    <w:basedOn w:val="af1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5">
    <w:name w:val="Прижатый влево"/>
    <w:basedOn w:val="a"/>
    <w:next w:val="a"/>
    <w:pPr>
      <w:suppressAutoHyphens w:val="0"/>
      <w:autoSpaceDE w:val="0"/>
    </w:pPr>
    <w:rPr>
      <w:rFonts w:ascii="Arial" w:eastAsia="Times New Roman" w:hAnsi="Arial" w:cs="Arial"/>
      <w:kern w:val="0"/>
    </w:rPr>
  </w:style>
  <w:style w:type="paragraph" w:customStyle="1" w:styleId="af6">
    <w:name w:val="Нормальный (таблица)"/>
    <w:basedOn w:val="a"/>
    <w:next w:val="a"/>
    <w:pPr>
      <w:suppressAutoHyphens w:val="0"/>
      <w:autoSpaceDE w:val="0"/>
      <w:jc w:val="both"/>
    </w:pPr>
    <w:rPr>
      <w:rFonts w:ascii="Arial" w:eastAsia="Times New Roman" w:hAnsi="Arial" w:cs="Arial"/>
      <w:kern w:val="0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af8">
    <w:name w:val="No Spacing"/>
    <w:qFormat/>
    <w:pPr>
      <w:widowControl w:val="0"/>
      <w:suppressAutoHyphens/>
    </w:pPr>
    <w:rPr>
      <w:rFonts w:eastAsia="Lucida Sans Unicode"/>
      <w:kern w:val="2"/>
      <w:sz w:val="24"/>
      <w:szCs w:val="24"/>
      <w:lang w:eastAsia="zh-CN"/>
    </w:rPr>
  </w:style>
  <w:style w:type="paragraph" w:styleId="af9">
    <w:name w:val="Normal (Web)"/>
    <w:basedOn w:val="a"/>
    <w:pPr>
      <w:widowControl/>
      <w:suppressAutoHyphens w:val="0"/>
      <w:spacing w:before="100" w:after="100"/>
    </w:pPr>
    <w:rPr>
      <w:rFonts w:eastAsia="Times New Roman"/>
      <w:kern w:val="0"/>
    </w:rPr>
  </w:style>
  <w:style w:type="paragraph" w:customStyle="1" w:styleId="afa">
    <w:name w:val=" Знак"/>
    <w:basedOn w:val="a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</w:rPr>
  </w:style>
  <w:style w:type="paragraph" w:customStyle="1" w:styleId="NoSpacing">
    <w:name w:val="No Spacing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afb">
    <w:name w:val="Знак"/>
    <w:basedOn w:val="a"/>
    <w:pPr>
      <w:widowControl/>
      <w:suppressAutoHyphens w:val="0"/>
      <w:spacing w:before="100" w:after="100"/>
    </w:pPr>
    <w:rPr>
      <w:rFonts w:ascii="Tahoma" w:eastAsia="Times New Roman" w:hAnsi="Tahoma" w:cs="Tahoma"/>
      <w:kern w:val="0"/>
      <w:sz w:val="20"/>
      <w:szCs w:val="20"/>
      <w:lang w:val="en-US"/>
    </w:rPr>
  </w:style>
  <w:style w:type="paragraph" w:styleId="af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d">
    <w:name w:val=" Знак Знак Знак Знак"/>
    <w:basedOn w:val="a"/>
    <w:pPr>
      <w:widowControl/>
      <w:suppressAutoHyphens w:val="0"/>
      <w:autoSpaceDE w:val="0"/>
      <w:spacing w:after="160" w:line="240" w:lineRule="exact"/>
    </w:pPr>
    <w:rPr>
      <w:rFonts w:ascii="Arial" w:eastAsia="Times New Roman" w:hAnsi="Arial" w:cs="Arial"/>
      <w:b/>
      <w:bCs/>
      <w:kern w:val="0"/>
      <w:sz w:val="20"/>
      <w:szCs w:val="20"/>
      <w:lang w:val="en-US"/>
    </w:rPr>
  </w:style>
  <w:style w:type="paragraph" w:customStyle="1" w:styleId="p1">
    <w:name w:val="p1"/>
    <w:basedOn w:val="a"/>
    <w:pPr>
      <w:widowControl/>
      <w:suppressAutoHyphens w:val="0"/>
      <w:spacing w:before="100" w:after="100"/>
    </w:pPr>
    <w:rPr>
      <w:rFonts w:eastAsia="Times New Roman"/>
      <w:kern w:val="0"/>
    </w:rPr>
  </w:style>
  <w:style w:type="paragraph" w:customStyle="1" w:styleId="ListParagraph">
    <w:name w:val="List Paragraph"/>
    <w:basedOn w:val="a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</w:rPr>
  </w:style>
  <w:style w:type="paragraph" w:customStyle="1" w:styleId="14">
    <w:name w:val="обычный_1 Знак Знак Знак Знак Знак Знак Знак Знак Знак"/>
    <w:basedOn w:val="a"/>
    <w:pPr>
      <w:widowControl/>
      <w:suppressAutoHyphens w:val="0"/>
      <w:spacing w:before="100" w:after="100"/>
      <w:jc w:val="both"/>
    </w:pPr>
    <w:rPr>
      <w:rFonts w:ascii="Tahoma" w:eastAsia="Times New Roman" w:hAnsi="Tahoma" w:cs="Tahoma"/>
      <w:kern w:val="0"/>
      <w:sz w:val="20"/>
      <w:szCs w:val="20"/>
      <w:lang w:val="en-US"/>
    </w:rPr>
  </w:style>
  <w:style w:type="paragraph" w:styleId="afe">
    <w:name w:val="header"/>
    <w:basedOn w:val="a"/>
    <w:pPr>
      <w:tabs>
        <w:tab w:val="center" w:pos="4677"/>
        <w:tab w:val="right" w:pos="9355"/>
      </w:tabs>
    </w:pPr>
  </w:style>
  <w:style w:type="paragraph" w:styleId="aff">
    <w:name w:val="footer"/>
    <w:basedOn w:val="a"/>
    <w:pPr>
      <w:tabs>
        <w:tab w:val="center" w:pos="4677"/>
        <w:tab w:val="right" w:pos="9355"/>
      </w:tabs>
    </w:pPr>
  </w:style>
  <w:style w:type="paragraph" w:customStyle="1" w:styleId="15">
    <w:name w:val="Абзац списка1"/>
    <w:basedOn w:val="a"/>
    <w:next w:val="aff0"/>
    <w:pPr>
      <w:widowControl/>
      <w:suppressAutoHyphens w:val="0"/>
      <w:spacing w:after="160" w:line="252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aff0">
    <w:name w:val="List Paragraph"/>
    <w:basedOn w:val="a"/>
    <w:qFormat/>
    <w:pPr>
      <w:ind w:left="708"/>
    </w:pPr>
  </w:style>
  <w:style w:type="paragraph" w:customStyle="1" w:styleId="16">
    <w:name w:val="Название объекта1"/>
    <w:basedOn w:val="a"/>
    <w:next w:val="a"/>
    <w:pPr>
      <w:jc w:val="center"/>
    </w:pPr>
    <w:rPr>
      <w:b/>
      <w:caps/>
      <w:sz w:val="28"/>
    </w:rPr>
  </w:style>
  <w:style w:type="paragraph" w:customStyle="1" w:styleId="17">
    <w:name w:val="Без интервала1"/>
    <w:rsid w:val="00F6730C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C:%5CUsers%5C%D0%90%D0%9B%D0%95%D0%9A%D0%A1%5CDesktop%5C2015%20%D0%B3%D0%BE%D0%B4%5C%D0%B8%D0%B7%D0%BC%D0%B5%D0%BD%D0%B5%D0%BD%D0%B8%D1%8F%20%D0%B2%20%D0%B1%D1%8E%D0%B4%D0%B6%D0%B5%D1%82%202015%5CTemp%5C~NS6C6C9%5C%D0%9F%D0%BE%D1%81%D1%82%D0%B0%D0%BD%D0%BE%D0%B2%D0%BB%D0%B5%D0%BD%D0%B8%D0%B5%20%D0%90%D0%B4%D0%BC%D0%B8%D0%BD%D0%B8%D1%81%D1%82%D1%80%D0%B0%D1%86%D0%B8%D0%B8%20%D0%BC%D1%83%D0%BD%D0%B8%D1%86%D0%B8%D0%BF%D0%B0%D0%BB%D1%8C%D0%BD%D0%BE%D0%B3%D0%BE%20%D0%BE%D0%B1%D1%80%D0%B0%D0%B7%D0%BE%D0%B2%D0%B0%D0%BD%D0%B8%D1%8F%20%D0%B3%D0%BE%D1%80%D0%BE%D0%B4.rtf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23939043.0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7310</Words>
  <Characters>41672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48885</CharactersWithSpaces>
  <SharedDoc>false</SharedDoc>
  <HLinks>
    <vt:vector size="18" baseType="variant">
      <vt:variant>
        <vt:i4>7143483</vt:i4>
      </vt:variant>
      <vt:variant>
        <vt:i4>6</vt:i4>
      </vt:variant>
      <vt:variant>
        <vt:i4>0</vt:i4>
      </vt:variant>
      <vt:variant>
        <vt:i4>5</vt:i4>
      </vt:variant>
      <vt:variant>
        <vt:lpwstr>garantf1://23939043.0/</vt:lpwstr>
      </vt:variant>
      <vt:variant>
        <vt:lpwstr/>
      </vt:variant>
      <vt:variant>
        <vt:i4>589852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sub_4051%23sub_4051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2020-05-25T11:25:00Z</cp:lastPrinted>
  <dcterms:created xsi:type="dcterms:W3CDTF">2020-05-25T14:10:00Z</dcterms:created>
  <dcterms:modified xsi:type="dcterms:W3CDTF">2020-05-25T14:10:00Z</dcterms:modified>
</cp:coreProperties>
</file>