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F85" w:rsidRPr="007C20D5" w:rsidRDefault="00FC6F85" w:rsidP="00FC6F85">
      <w:pPr>
        <w:pStyle w:val="a7"/>
        <w:rPr>
          <w:caps/>
          <w:spacing w:val="20"/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447675" cy="523875"/>
            <wp:effectExtent l="19050" t="0" r="9525" b="0"/>
            <wp:docPr id="2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F85" w:rsidRPr="00F733E6" w:rsidRDefault="00FC6F85" w:rsidP="00FC6F85">
      <w:pPr>
        <w:pStyle w:val="3"/>
        <w:keepNext w:val="0"/>
        <w:widowControl w:val="0"/>
        <w:rPr>
          <w:szCs w:val="28"/>
        </w:rPr>
      </w:pPr>
      <w:r>
        <w:rPr>
          <w:szCs w:val="28"/>
        </w:rPr>
        <w:t>СОВЕТ</w:t>
      </w:r>
    </w:p>
    <w:p w:rsidR="00FC6F85" w:rsidRPr="00F733E6" w:rsidRDefault="00FC6F85" w:rsidP="00FC6F85">
      <w:pPr>
        <w:pStyle w:val="3"/>
        <w:keepNext w:val="0"/>
        <w:widowControl w:val="0"/>
        <w:rPr>
          <w:szCs w:val="28"/>
        </w:rPr>
      </w:pPr>
      <w:r w:rsidRPr="00F733E6">
        <w:rPr>
          <w:szCs w:val="28"/>
        </w:rPr>
        <w:t xml:space="preserve">КРАСНОГВАРДЕЙСКОГО </w:t>
      </w:r>
      <w:r>
        <w:rPr>
          <w:szCs w:val="28"/>
        </w:rPr>
        <w:t>СЕЛЬСКОГО ПОСЕЛЕНИЯ</w:t>
      </w:r>
    </w:p>
    <w:p w:rsidR="00FC6F85" w:rsidRPr="00F733E6" w:rsidRDefault="00FC6F85" w:rsidP="00FC6F85">
      <w:pPr>
        <w:pStyle w:val="3"/>
        <w:keepNext w:val="0"/>
        <w:widowControl w:val="0"/>
        <w:rPr>
          <w:szCs w:val="28"/>
        </w:rPr>
      </w:pPr>
      <w:r w:rsidRPr="00F733E6">
        <w:rPr>
          <w:szCs w:val="28"/>
        </w:rPr>
        <w:t xml:space="preserve">КАНЕСКОГО </w:t>
      </w:r>
      <w:r>
        <w:rPr>
          <w:szCs w:val="28"/>
        </w:rPr>
        <w:t>РАЙОНА</w:t>
      </w:r>
    </w:p>
    <w:p w:rsidR="00FC6F85" w:rsidRPr="00F733E6" w:rsidRDefault="00FC6F85" w:rsidP="00FC6F85"/>
    <w:p w:rsidR="00FC6F85" w:rsidRPr="00AB35CD" w:rsidRDefault="00FC6F85" w:rsidP="00FC6F85">
      <w:pPr>
        <w:pStyle w:val="2"/>
        <w:keepNext w:val="0"/>
        <w:widowControl w:val="0"/>
        <w:jc w:val="center"/>
        <w:rPr>
          <w:b/>
          <w:szCs w:val="28"/>
        </w:rPr>
      </w:pPr>
      <w:r w:rsidRPr="00AB35CD">
        <w:rPr>
          <w:b/>
          <w:szCs w:val="28"/>
        </w:rPr>
        <w:t>РЕШЕНИЕ</w:t>
      </w:r>
    </w:p>
    <w:p w:rsidR="00FC6F85" w:rsidRPr="0061475B" w:rsidRDefault="00FC6F85" w:rsidP="00FC6F85">
      <w:pPr>
        <w:pStyle w:val="2"/>
        <w:keepNext w:val="0"/>
        <w:widowControl w:val="0"/>
        <w:rPr>
          <w:szCs w:val="28"/>
        </w:rPr>
      </w:pPr>
      <w:r w:rsidRPr="0061475B">
        <w:rPr>
          <w:szCs w:val="28"/>
        </w:rPr>
        <w:t xml:space="preserve"> </w:t>
      </w:r>
    </w:p>
    <w:p w:rsidR="00FC6F85" w:rsidRDefault="00FC6F85" w:rsidP="00AB35CD">
      <w:pPr>
        <w:pStyle w:val="ab"/>
        <w:widowControl w:val="0"/>
        <w:tabs>
          <w:tab w:val="clear" w:pos="4677"/>
          <w:tab w:val="clear" w:pos="9355"/>
        </w:tabs>
        <w:rPr>
          <w:szCs w:val="28"/>
        </w:rPr>
      </w:pPr>
      <w:r>
        <w:rPr>
          <w:szCs w:val="28"/>
        </w:rPr>
        <w:t>_______</w:t>
      </w:r>
      <w:r w:rsidRPr="008521E0">
        <w:rPr>
          <w:szCs w:val="28"/>
        </w:rPr>
        <w:t>___________</w:t>
      </w:r>
      <w:r w:rsidRPr="008521E0">
        <w:rPr>
          <w:szCs w:val="28"/>
        </w:rPr>
        <w:tab/>
      </w:r>
      <w:r w:rsidRPr="008521E0">
        <w:rPr>
          <w:szCs w:val="28"/>
        </w:rPr>
        <w:tab/>
      </w:r>
      <w:r w:rsidRPr="008521E0">
        <w:rPr>
          <w:szCs w:val="28"/>
        </w:rPr>
        <w:tab/>
      </w:r>
      <w:r w:rsidRPr="008521E0">
        <w:rPr>
          <w:szCs w:val="28"/>
        </w:rPr>
        <w:tab/>
        <w:t xml:space="preserve">                                            №_________</w:t>
      </w:r>
    </w:p>
    <w:p w:rsidR="00FC6F85" w:rsidRPr="0061475B" w:rsidRDefault="00AB35CD" w:rsidP="00FC6F8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поселок</w:t>
      </w:r>
      <w:r w:rsidR="00FC6F85">
        <w:rPr>
          <w:sz w:val="28"/>
          <w:szCs w:val="28"/>
        </w:rPr>
        <w:t xml:space="preserve"> Красногвардеец</w:t>
      </w:r>
    </w:p>
    <w:p w:rsidR="00FC6F85" w:rsidRPr="0061475B" w:rsidRDefault="00FC6F85" w:rsidP="00FC6F85">
      <w:pPr>
        <w:widowControl w:val="0"/>
        <w:jc w:val="center"/>
        <w:rPr>
          <w:sz w:val="28"/>
          <w:szCs w:val="28"/>
        </w:rPr>
      </w:pPr>
    </w:p>
    <w:p w:rsidR="00FC6F85" w:rsidRPr="0061475B" w:rsidRDefault="00FC6F85" w:rsidP="00FC6F85">
      <w:pPr>
        <w:pStyle w:val="a9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F7789" w:rsidRDefault="00FF7789" w:rsidP="00FF7789">
      <w:pPr>
        <w:jc w:val="center"/>
        <w:rPr>
          <w:b/>
          <w:bCs/>
          <w:sz w:val="28"/>
          <w:szCs w:val="28"/>
        </w:rPr>
      </w:pPr>
      <w:r w:rsidRPr="00181380">
        <w:rPr>
          <w:b/>
          <w:bCs/>
          <w:sz w:val="28"/>
          <w:szCs w:val="28"/>
        </w:rPr>
        <w:t xml:space="preserve">О внесении изменений в решение Совета </w:t>
      </w:r>
      <w:r>
        <w:rPr>
          <w:b/>
          <w:bCs/>
          <w:sz w:val="28"/>
          <w:szCs w:val="28"/>
        </w:rPr>
        <w:t>Красногвардейского</w:t>
      </w:r>
      <w:r w:rsidRPr="00181380">
        <w:rPr>
          <w:b/>
          <w:bCs/>
          <w:sz w:val="28"/>
          <w:szCs w:val="28"/>
        </w:rPr>
        <w:t xml:space="preserve"> сельского поселения Каневского райо</w:t>
      </w:r>
      <w:r>
        <w:rPr>
          <w:b/>
          <w:bCs/>
          <w:sz w:val="28"/>
          <w:szCs w:val="28"/>
        </w:rPr>
        <w:t>на от 30 октября 2009 года № 2</w:t>
      </w:r>
    </w:p>
    <w:p w:rsidR="00FF7789" w:rsidRDefault="00FF7789" w:rsidP="00FF7789">
      <w:pPr>
        <w:jc w:val="center"/>
        <w:rPr>
          <w:b/>
          <w:bCs/>
          <w:sz w:val="28"/>
          <w:szCs w:val="28"/>
        </w:rPr>
      </w:pPr>
      <w:r w:rsidRPr="00181380">
        <w:rPr>
          <w:b/>
          <w:bCs/>
          <w:sz w:val="28"/>
          <w:szCs w:val="28"/>
        </w:rPr>
        <w:t>«О ре</w:t>
      </w:r>
      <w:r>
        <w:rPr>
          <w:b/>
          <w:bCs/>
          <w:sz w:val="28"/>
          <w:szCs w:val="28"/>
        </w:rPr>
        <w:t>гламенте Совета Красногвардейского сельского поселения</w:t>
      </w:r>
    </w:p>
    <w:p w:rsidR="00FF7789" w:rsidRDefault="00FF7789" w:rsidP="00FF7789">
      <w:pPr>
        <w:jc w:val="center"/>
        <w:rPr>
          <w:b/>
          <w:bCs/>
          <w:sz w:val="28"/>
          <w:szCs w:val="28"/>
        </w:rPr>
      </w:pPr>
      <w:r w:rsidRPr="00181380">
        <w:rPr>
          <w:b/>
          <w:bCs/>
          <w:sz w:val="28"/>
          <w:szCs w:val="28"/>
        </w:rPr>
        <w:t>Каневского района»</w:t>
      </w:r>
    </w:p>
    <w:p w:rsidR="00FF7789" w:rsidRPr="00AB35CD" w:rsidRDefault="00FF7789" w:rsidP="00FF7789">
      <w:pPr>
        <w:jc w:val="center"/>
        <w:rPr>
          <w:bCs/>
          <w:sz w:val="28"/>
          <w:szCs w:val="28"/>
        </w:rPr>
      </w:pPr>
    </w:p>
    <w:p w:rsidR="00FF7789" w:rsidRPr="00AB35CD" w:rsidRDefault="00FF7789" w:rsidP="00FF7789">
      <w:pPr>
        <w:jc w:val="center"/>
        <w:rPr>
          <w:bCs/>
          <w:sz w:val="28"/>
          <w:szCs w:val="28"/>
        </w:rPr>
      </w:pPr>
    </w:p>
    <w:p w:rsidR="00FF7789" w:rsidRDefault="00FF7789" w:rsidP="00FF7789">
      <w:pPr>
        <w:ind w:firstLine="709"/>
        <w:jc w:val="both"/>
        <w:rPr>
          <w:bCs/>
          <w:sz w:val="28"/>
          <w:szCs w:val="28"/>
        </w:rPr>
      </w:pPr>
      <w:r w:rsidRPr="00520F6B">
        <w:rPr>
          <w:sz w:val="28"/>
          <w:szCs w:val="28"/>
        </w:rPr>
        <w:t xml:space="preserve">В соответствии </w:t>
      </w:r>
      <w:r>
        <w:rPr>
          <w:bCs/>
          <w:sz w:val="28"/>
          <w:szCs w:val="28"/>
        </w:rPr>
        <w:t>с Уставом Красногвардейского сельского поселения Каневского района,</w:t>
      </w:r>
      <w:r w:rsidRPr="00281CF8">
        <w:rPr>
          <w:rFonts w:ascii="a_FuturaOrto" w:hAnsi="a_FuturaOrto"/>
          <w:snapToGrid w:val="0"/>
          <w:sz w:val="28"/>
        </w:rPr>
        <w:t xml:space="preserve"> </w:t>
      </w:r>
      <w:r>
        <w:rPr>
          <w:bCs/>
          <w:sz w:val="28"/>
          <w:szCs w:val="28"/>
        </w:rPr>
        <w:t xml:space="preserve">Совет Красногвардейского сельского поселения Каневского района </w:t>
      </w:r>
      <w:proofErr w:type="spellStart"/>
      <w:proofErr w:type="gramStart"/>
      <w:r>
        <w:rPr>
          <w:bCs/>
          <w:sz w:val="28"/>
          <w:szCs w:val="28"/>
        </w:rPr>
        <w:t>р</w:t>
      </w:r>
      <w:proofErr w:type="spellEnd"/>
      <w:proofErr w:type="gramEnd"/>
      <w:r>
        <w:rPr>
          <w:bCs/>
          <w:sz w:val="28"/>
          <w:szCs w:val="28"/>
        </w:rPr>
        <w:t xml:space="preserve"> е </w:t>
      </w:r>
      <w:proofErr w:type="spellStart"/>
      <w:r>
        <w:rPr>
          <w:bCs/>
          <w:sz w:val="28"/>
          <w:szCs w:val="28"/>
        </w:rPr>
        <w:t>ш</w:t>
      </w:r>
      <w:proofErr w:type="spellEnd"/>
      <w:r>
        <w:rPr>
          <w:bCs/>
          <w:sz w:val="28"/>
          <w:szCs w:val="28"/>
        </w:rPr>
        <w:t xml:space="preserve"> и л:</w:t>
      </w:r>
    </w:p>
    <w:p w:rsidR="00FF7789" w:rsidRPr="007477BF" w:rsidRDefault="00FF7789" w:rsidP="00FF7789">
      <w:pPr>
        <w:pStyle w:val="11"/>
        <w:rPr>
          <w:bCs/>
        </w:rPr>
      </w:pPr>
      <w:bookmarkStart w:id="0" w:name="sub_1"/>
      <w:r w:rsidRPr="00520F6B">
        <w:t xml:space="preserve">1. </w:t>
      </w:r>
      <w:r>
        <w:t xml:space="preserve">Внести в решение Совета Красногвардейского сельского поселения Каневского района от 30 октября 2009 года № 2 </w:t>
      </w:r>
      <w:r w:rsidRPr="007477BF">
        <w:rPr>
          <w:bCs/>
        </w:rPr>
        <w:t xml:space="preserve">«О регламенте Совета </w:t>
      </w:r>
      <w:r>
        <w:rPr>
          <w:bCs/>
        </w:rPr>
        <w:t>Красногвардейског</w:t>
      </w:r>
      <w:r w:rsidRPr="007477BF">
        <w:rPr>
          <w:bCs/>
        </w:rPr>
        <w:t xml:space="preserve">о сельского </w:t>
      </w:r>
      <w:r w:rsidR="00A100D6">
        <w:rPr>
          <w:bCs/>
        </w:rPr>
        <w:t>поселения Каневского района»</w:t>
      </w:r>
      <w:r w:rsidR="00A100D6" w:rsidRPr="00A100D6">
        <w:t xml:space="preserve"> </w:t>
      </w:r>
      <w:r w:rsidR="00A100D6">
        <w:t>следующие изменения:</w:t>
      </w:r>
    </w:p>
    <w:p w:rsidR="00FF7789" w:rsidRPr="007477BF" w:rsidRDefault="00FF7789" w:rsidP="00FF7789">
      <w:pPr>
        <w:pStyle w:val="11"/>
      </w:pPr>
      <w:r w:rsidRPr="007477BF">
        <w:t>1.1</w:t>
      </w:r>
      <w:r w:rsidR="00A100D6">
        <w:t>.</w:t>
      </w:r>
      <w:r w:rsidRPr="007477BF">
        <w:t xml:space="preserve"> </w:t>
      </w:r>
      <w:proofErr w:type="gramStart"/>
      <w:r w:rsidRPr="007477BF">
        <w:t>Д</w:t>
      </w:r>
      <w:proofErr w:type="gramEnd"/>
      <w:r w:rsidRPr="007477BF">
        <w:t xml:space="preserve">ополнить главу 6 раздела 2 Регламента Совета </w:t>
      </w:r>
      <w:r>
        <w:t>Красногвардейского сельского поселения Каневского района</w:t>
      </w:r>
      <w:r w:rsidRPr="007477BF">
        <w:t xml:space="preserve"> статьей </w:t>
      </w:r>
      <w:r>
        <w:t>23</w:t>
      </w:r>
      <w:r w:rsidRPr="007477BF">
        <w:rPr>
          <w:color w:val="000000"/>
          <w:vertAlign w:val="superscript"/>
        </w:rPr>
        <w:t>1</w:t>
      </w:r>
      <w:r w:rsidRPr="007477BF">
        <w:rPr>
          <w:color w:val="000000"/>
        </w:rPr>
        <w:t xml:space="preserve"> следующего содержания:</w:t>
      </w:r>
    </w:p>
    <w:p w:rsidR="00FF7789" w:rsidRPr="007477BF" w:rsidRDefault="00FF7789" w:rsidP="00FF7789">
      <w:pPr>
        <w:pStyle w:val="11"/>
        <w:rPr>
          <w:color w:val="000000"/>
          <w:vertAlign w:val="subscript"/>
        </w:rPr>
      </w:pPr>
      <w:r w:rsidRPr="007477BF">
        <w:rPr>
          <w:b/>
        </w:rPr>
        <w:t>«</w:t>
      </w:r>
      <w:r w:rsidRPr="007477BF">
        <w:rPr>
          <w:b/>
          <w:color w:val="000000"/>
        </w:rPr>
        <w:t xml:space="preserve">Статья </w:t>
      </w:r>
      <w:r>
        <w:rPr>
          <w:b/>
          <w:color w:val="000000"/>
        </w:rPr>
        <w:t>2</w:t>
      </w:r>
      <w:r w:rsidR="0061499D">
        <w:rPr>
          <w:b/>
          <w:color w:val="000000"/>
        </w:rPr>
        <w:t>1</w:t>
      </w:r>
      <w:r w:rsidRPr="007477BF">
        <w:rPr>
          <w:b/>
          <w:color w:val="000000"/>
          <w:vertAlign w:val="superscript"/>
        </w:rPr>
        <w:t>1</w:t>
      </w:r>
      <w:r w:rsidRPr="007477BF">
        <w:rPr>
          <w:b/>
          <w:color w:val="000000"/>
          <w:vertAlign w:val="subscript"/>
        </w:rPr>
        <w:t>.</w:t>
      </w:r>
    </w:p>
    <w:p w:rsidR="00FF7789" w:rsidRPr="007477BF" w:rsidRDefault="00FF7789" w:rsidP="00FF7789">
      <w:pPr>
        <w:pStyle w:val="11"/>
      </w:pPr>
      <w:r>
        <w:rPr>
          <w:color w:val="000000"/>
        </w:rPr>
        <w:t xml:space="preserve">1. </w:t>
      </w:r>
      <w:proofErr w:type="gramStart"/>
      <w:r w:rsidRPr="007477BF">
        <w:rPr>
          <w:color w:val="000000"/>
        </w:rPr>
        <w:t xml:space="preserve">В случае катастрофы природного или техногенного характера, пожара, наводнения, землетрясения, эпидемии или эпизоотии, а также в случае введения на территории </w:t>
      </w:r>
      <w:r>
        <w:rPr>
          <w:color w:val="000000"/>
        </w:rPr>
        <w:t xml:space="preserve">Красногвардейского сельского поселения </w:t>
      </w:r>
      <w:r w:rsidRPr="007477BF">
        <w:rPr>
          <w:color w:val="000000"/>
        </w:rPr>
        <w:t>Каневского района Краснодарского края режима повышенной готовности, режима чрезвычайной ситуации, ограничительных мероприятий (карантина), чрезвычайного положения и в других исключительных случаях, ставящих под угрозу жизнь или нормальные жизненные условия всего населения или его части, в целях рассмотрения вопросов</w:t>
      </w:r>
      <w:proofErr w:type="gramEnd"/>
      <w:r w:rsidRPr="007477BF">
        <w:rPr>
          <w:color w:val="000000"/>
        </w:rPr>
        <w:t xml:space="preserve"> и проектов правовых актов, требующих безотлагательного рассмотрения Совета, могут проводиться заседания Совета в дистанционной форме (далее </w:t>
      </w:r>
      <w:r w:rsidRPr="007477BF">
        <w:rPr>
          <w:rStyle w:val="10"/>
        </w:rPr>
        <w:t xml:space="preserve">— </w:t>
      </w:r>
      <w:r w:rsidRPr="007477BF">
        <w:rPr>
          <w:color w:val="000000"/>
        </w:rPr>
        <w:t>дистанционные заседания Совета) с исп</w:t>
      </w:r>
      <w:r w:rsidRPr="007477BF">
        <w:t xml:space="preserve">ользованием средств </w:t>
      </w:r>
      <w:proofErr w:type="spellStart"/>
      <w:r w:rsidRPr="007477BF">
        <w:t>ауди-ви</w:t>
      </w:r>
      <w:r w:rsidRPr="007477BF">
        <w:rPr>
          <w:color w:val="000000"/>
        </w:rPr>
        <w:t>део-конференц-связи</w:t>
      </w:r>
      <w:proofErr w:type="spellEnd"/>
      <w:r w:rsidRPr="007477BF">
        <w:rPr>
          <w:color w:val="000000"/>
        </w:rPr>
        <w:t>.</w:t>
      </w:r>
    </w:p>
    <w:p w:rsidR="00FF7789" w:rsidRPr="007477BF" w:rsidRDefault="00FF7789" w:rsidP="00FF7789">
      <w:pPr>
        <w:pStyle w:val="11"/>
      </w:pPr>
      <w:r>
        <w:rPr>
          <w:color w:val="000000"/>
        </w:rPr>
        <w:t xml:space="preserve">2. </w:t>
      </w:r>
      <w:r w:rsidRPr="007477BF">
        <w:rPr>
          <w:color w:val="000000"/>
        </w:rPr>
        <w:t>Основанием для проведения дистанционного заседания Совета является распоряжение председателя Совета, в котором определяются дата, время и м</w:t>
      </w:r>
      <w:r w:rsidRPr="007477BF">
        <w:t>есто его проведения, а также во</w:t>
      </w:r>
      <w:r w:rsidRPr="007477BF">
        <w:rPr>
          <w:color w:val="000000"/>
        </w:rPr>
        <w:t>просы, вносимые на рассмотрение (с указани</w:t>
      </w:r>
      <w:r w:rsidRPr="007477BF">
        <w:t>ем места их размещения на офици</w:t>
      </w:r>
      <w:r w:rsidRPr="007477BF">
        <w:rPr>
          <w:color w:val="000000"/>
        </w:rPr>
        <w:t xml:space="preserve">альном сайте администрации </w:t>
      </w:r>
      <w:r>
        <w:rPr>
          <w:color w:val="000000"/>
        </w:rPr>
        <w:t xml:space="preserve">Красногвардейского </w:t>
      </w:r>
      <w:r>
        <w:rPr>
          <w:color w:val="000000"/>
        </w:rPr>
        <w:lastRenderedPageBreak/>
        <w:t>сельского поселения Каневского</w:t>
      </w:r>
      <w:r w:rsidRPr="007477BF">
        <w:rPr>
          <w:color w:val="000000"/>
        </w:rPr>
        <w:t xml:space="preserve"> район</w:t>
      </w:r>
      <w:r>
        <w:rPr>
          <w:color w:val="000000"/>
        </w:rPr>
        <w:t>а</w:t>
      </w:r>
      <w:r w:rsidRPr="007477BF">
        <w:rPr>
          <w:color w:val="000000"/>
        </w:rPr>
        <w:t xml:space="preserve"> </w:t>
      </w:r>
      <w:r w:rsidRPr="007477BF">
        <w:t>в информационно-телекоммуникаци</w:t>
      </w:r>
      <w:r w:rsidRPr="007477BF">
        <w:rPr>
          <w:color w:val="000000"/>
        </w:rPr>
        <w:t>онной сети «Интернет»).</w:t>
      </w:r>
    </w:p>
    <w:p w:rsidR="00FF7789" w:rsidRPr="007477BF" w:rsidRDefault="00FF7789" w:rsidP="00FF7789">
      <w:pPr>
        <w:pStyle w:val="11"/>
      </w:pPr>
      <w:r w:rsidRPr="007477BF">
        <w:rPr>
          <w:color w:val="000000"/>
        </w:rPr>
        <w:t>Дистанционные заседания Совета могут быть только открытыми.</w:t>
      </w:r>
    </w:p>
    <w:p w:rsidR="00FF7789" w:rsidRPr="007477BF" w:rsidRDefault="00FF7789" w:rsidP="00FF7789">
      <w:pPr>
        <w:pStyle w:val="11"/>
      </w:pPr>
      <w:r>
        <w:rPr>
          <w:color w:val="000000"/>
        </w:rPr>
        <w:t xml:space="preserve">3. </w:t>
      </w:r>
      <w:r w:rsidRPr="007477BF">
        <w:rPr>
          <w:color w:val="000000"/>
        </w:rPr>
        <w:t xml:space="preserve">Лица, указанные в пункте 4 статьи </w:t>
      </w:r>
      <w:r>
        <w:rPr>
          <w:color w:val="000000"/>
        </w:rPr>
        <w:t>28</w:t>
      </w:r>
      <w:r w:rsidRPr="007477BF">
        <w:rPr>
          <w:color w:val="000000"/>
        </w:rPr>
        <w:t xml:space="preserve"> настоящего Регламента, могут присутствовать на дистанционном заседании Совета при наличии соответствующей технической возможности.</w:t>
      </w:r>
    </w:p>
    <w:p w:rsidR="00FF7789" w:rsidRPr="007477BF" w:rsidRDefault="00FF7789" w:rsidP="00FF7789">
      <w:pPr>
        <w:pStyle w:val="11"/>
      </w:pPr>
      <w:r>
        <w:rPr>
          <w:color w:val="000000"/>
        </w:rPr>
        <w:t xml:space="preserve">4. </w:t>
      </w:r>
      <w:r w:rsidRPr="007477BF">
        <w:rPr>
          <w:color w:val="000000"/>
        </w:rPr>
        <w:t xml:space="preserve">Проект повестки дня дистанционного заседания Совета формируется председателем Совета и вместе с материалами, необходимыми для рассмотрения вопросов, включенных в повестку дня, размещается на официальном сайте администрации </w:t>
      </w:r>
      <w:r>
        <w:rPr>
          <w:color w:val="000000"/>
        </w:rPr>
        <w:t>Красногвардейского сельского поселения Каневского</w:t>
      </w:r>
      <w:r w:rsidRPr="007477BF">
        <w:rPr>
          <w:color w:val="000000"/>
        </w:rPr>
        <w:t xml:space="preserve"> район</w:t>
      </w:r>
      <w:r>
        <w:rPr>
          <w:color w:val="000000"/>
        </w:rPr>
        <w:t>а</w:t>
      </w:r>
      <w:r w:rsidRPr="007477BF">
        <w:rPr>
          <w:color w:val="000000"/>
        </w:rPr>
        <w:t xml:space="preserve"> в информационно-телекоммуникационной сети «Интернет» не </w:t>
      </w:r>
      <w:proofErr w:type="gramStart"/>
      <w:r w:rsidRPr="007477BF">
        <w:rPr>
          <w:color w:val="000000"/>
        </w:rPr>
        <w:t>позднее</w:t>
      </w:r>
      <w:proofErr w:type="gramEnd"/>
      <w:r w:rsidRPr="007477BF">
        <w:rPr>
          <w:color w:val="000000"/>
        </w:rPr>
        <w:t xml:space="preserve"> чем за один день до даты проведения дистанционного заседания Совета.</w:t>
      </w:r>
    </w:p>
    <w:p w:rsidR="00FF7789" w:rsidRPr="007477BF" w:rsidRDefault="00FF7789" w:rsidP="00FF7789">
      <w:pPr>
        <w:pStyle w:val="11"/>
      </w:pPr>
      <w:r w:rsidRPr="007477BF">
        <w:rPr>
          <w:color w:val="000000"/>
        </w:rPr>
        <w:t>В проект повестки дня дистанционного заседания Совета не могут быть включены вопросы, требующие проведения тайного голосования.</w:t>
      </w:r>
    </w:p>
    <w:p w:rsidR="00FF7789" w:rsidRPr="007477BF" w:rsidRDefault="00FF7789" w:rsidP="00FF7789">
      <w:pPr>
        <w:pStyle w:val="11"/>
      </w:pPr>
      <w:r>
        <w:rPr>
          <w:color w:val="000000"/>
        </w:rPr>
        <w:t xml:space="preserve">5. </w:t>
      </w:r>
      <w:r w:rsidRPr="007477BF">
        <w:rPr>
          <w:color w:val="000000"/>
        </w:rPr>
        <w:t xml:space="preserve">Регистрация депутатов на дистанционном заседании Совета проводится с помощью средств </w:t>
      </w:r>
      <w:proofErr w:type="spellStart"/>
      <w:r w:rsidRPr="007477BF">
        <w:rPr>
          <w:color w:val="000000"/>
        </w:rPr>
        <w:t>ауди</w:t>
      </w:r>
      <w:proofErr w:type="spellEnd"/>
      <w:r w:rsidRPr="007477BF">
        <w:rPr>
          <w:color w:val="000000"/>
        </w:rPr>
        <w:t xml:space="preserve"> - </w:t>
      </w:r>
      <w:proofErr w:type="spellStart"/>
      <w:r w:rsidRPr="007477BF">
        <w:rPr>
          <w:color w:val="000000"/>
        </w:rPr>
        <w:t>видео-конференц-связи</w:t>
      </w:r>
      <w:proofErr w:type="spellEnd"/>
      <w:r w:rsidRPr="007477BF">
        <w:rPr>
          <w:color w:val="000000"/>
        </w:rPr>
        <w:t xml:space="preserve"> или путем опроса депутатов, участвующих в дистанционном заседании Совета.</w:t>
      </w:r>
    </w:p>
    <w:p w:rsidR="00FF7789" w:rsidRPr="007477BF" w:rsidRDefault="00FF7789" w:rsidP="00FF7789">
      <w:pPr>
        <w:pStyle w:val="11"/>
      </w:pPr>
      <w:r w:rsidRPr="007477BF">
        <w:rPr>
          <w:color w:val="000000"/>
        </w:rPr>
        <w:t>Уведомление председательствующего на дистанционном заседании Совета о результатах регистрации (количестве зарегистрированных депутатов) осуществляется счетной комиссией с помощью технических средств проведения дистанционного заседания Совета.</w:t>
      </w:r>
    </w:p>
    <w:p w:rsidR="00FF7789" w:rsidRPr="007477BF" w:rsidRDefault="00FF7789" w:rsidP="00FF7789">
      <w:pPr>
        <w:pStyle w:val="11"/>
      </w:pPr>
      <w:r>
        <w:rPr>
          <w:color w:val="000000"/>
        </w:rPr>
        <w:t xml:space="preserve">6. </w:t>
      </w:r>
      <w:r w:rsidRPr="007477BF">
        <w:rPr>
          <w:color w:val="000000"/>
        </w:rPr>
        <w:t>Рассмотрение вопросов, включенных в повестку дня дистанционного заседания Совета, и принятие по ним решений осуществляются в порядке, установленном настоящим Регламентом, с учетом особенностей, установленных настоящей статьей.</w:t>
      </w:r>
    </w:p>
    <w:p w:rsidR="00FF7789" w:rsidRPr="007477BF" w:rsidRDefault="00FF7789" w:rsidP="00FF7789">
      <w:pPr>
        <w:pStyle w:val="11"/>
      </w:pPr>
      <w:r w:rsidRPr="007477BF">
        <w:rPr>
          <w:color w:val="000000"/>
        </w:rPr>
        <w:t>Во время дистанционного заседания Совета открытое и поименное голосование, запись на вопросы, запись на выступления проводятся поднятием руки или голосом. Поименное голосование проводится путем опроса депутатов, участвующих в дистанционном заседании Совета.</w:t>
      </w:r>
    </w:p>
    <w:p w:rsidR="00FF7789" w:rsidRPr="007477BF" w:rsidRDefault="00FF7789" w:rsidP="00FF7789">
      <w:pPr>
        <w:pStyle w:val="11"/>
      </w:pPr>
      <w:r w:rsidRPr="007477BF">
        <w:rPr>
          <w:color w:val="000000"/>
        </w:rPr>
        <w:t>Подсчет голосов ведется счетной комиссией с целью определения числа голосов «за», «против», «воздержался» по каждому вопросу.</w:t>
      </w:r>
    </w:p>
    <w:p w:rsidR="00FF7789" w:rsidRPr="007477BF" w:rsidRDefault="00FF7789" w:rsidP="00FF7789">
      <w:pPr>
        <w:pStyle w:val="11"/>
      </w:pPr>
      <w:r w:rsidRPr="007477BF">
        <w:rPr>
          <w:color w:val="000000"/>
        </w:rPr>
        <w:t xml:space="preserve">Результаты подсчета голосов направляются счетной комиссией непосредственно либо с помощью технических средств </w:t>
      </w:r>
      <w:proofErr w:type="spellStart"/>
      <w:r w:rsidRPr="007477BF">
        <w:rPr>
          <w:color w:val="000000"/>
        </w:rPr>
        <w:t>видео-конференц-связи</w:t>
      </w:r>
      <w:proofErr w:type="spellEnd"/>
      <w:r w:rsidRPr="007477BF">
        <w:rPr>
          <w:color w:val="000000"/>
        </w:rPr>
        <w:t xml:space="preserve"> председателю Совета для оглашения результатов голосования.</w:t>
      </w:r>
    </w:p>
    <w:p w:rsidR="00FF7789" w:rsidRDefault="00FF7789" w:rsidP="00FF7789">
      <w:pPr>
        <w:pStyle w:val="11"/>
      </w:pPr>
      <w:r w:rsidRPr="007477BF">
        <w:rPr>
          <w:color w:val="000000"/>
        </w:rPr>
        <w:t xml:space="preserve">На дистанционном заседании Совета видео- и аудиозапись, а также стенограмма и протокол ведутся с помощью технических средств, в том числе с помощью средств </w:t>
      </w:r>
      <w:proofErr w:type="spellStart"/>
      <w:r w:rsidRPr="007477BF">
        <w:rPr>
          <w:color w:val="000000"/>
        </w:rPr>
        <w:t>ауди-видео-конференц-связи</w:t>
      </w:r>
      <w:proofErr w:type="spellEnd"/>
      <w:r w:rsidRPr="007477BF">
        <w:rPr>
          <w:color w:val="000000"/>
        </w:rPr>
        <w:t>.</w:t>
      </w:r>
      <w:r w:rsidRPr="007477BF">
        <w:t>».</w:t>
      </w:r>
    </w:p>
    <w:p w:rsidR="00FF7789" w:rsidRDefault="00FF7789" w:rsidP="00FF7789">
      <w:pPr>
        <w:pStyle w:val="11"/>
      </w:pPr>
      <w:r w:rsidRPr="00205E3F">
        <w:t xml:space="preserve">1.2 Статью </w:t>
      </w:r>
      <w:r w:rsidR="00A100D6">
        <w:t>19</w:t>
      </w:r>
      <w:r w:rsidRPr="00205E3F">
        <w:t xml:space="preserve"> главы 6 раздела 2 Регламента Совета </w:t>
      </w:r>
      <w:r>
        <w:t>Красногвардейского сельского поселения Каневского</w:t>
      </w:r>
      <w:r w:rsidRPr="00205E3F">
        <w:t xml:space="preserve"> район</w:t>
      </w:r>
      <w:r>
        <w:t>а</w:t>
      </w:r>
      <w:r w:rsidRPr="00205E3F">
        <w:t xml:space="preserve"> дополнить пунктом 7 следующего содержания:</w:t>
      </w:r>
      <w:r>
        <w:t xml:space="preserve"> </w:t>
      </w:r>
    </w:p>
    <w:p w:rsidR="00FF7789" w:rsidRPr="007477BF" w:rsidRDefault="00FF7789" w:rsidP="00FF7789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205E3F">
        <w:rPr>
          <w:sz w:val="28"/>
          <w:szCs w:val="28"/>
        </w:rPr>
        <w:t xml:space="preserve">«7. Основанием для проведения закрытой сессии может быть рассмотрение вопросов, связанных с государственной или коммерческой тайной. Закрытые </w:t>
      </w:r>
      <w:r w:rsidRPr="00205E3F">
        <w:rPr>
          <w:sz w:val="28"/>
          <w:szCs w:val="28"/>
        </w:rPr>
        <w:lastRenderedPageBreak/>
        <w:t>сессии должны проводиться в исключительных случаях и с обязательным указанием причин их проведения</w:t>
      </w:r>
      <w:proofErr w:type="gramStart"/>
      <w:r w:rsidRPr="00205E3F">
        <w:rPr>
          <w:sz w:val="28"/>
          <w:szCs w:val="28"/>
        </w:rPr>
        <w:t>.».</w:t>
      </w:r>
      <w:proofErr w:type="gramEnd"/>
    </w:p>
    <w:bookmarkEnd w:id="0"/>
    <w:p w:rsidR="00FF7789" w:rsidRDefault="00FF7789" w:rsidP="00FF7789">
      <w:pPr>
        <w:ind w:firstLine="708"/>
        <w:jc w:val="both"/>
        <w:rPr>
          <w:sz w:val="28"/>
        </w:rPr>
      </w:pPr>
      <w:r w:rsidRPr="007477BF">
        <w:rPr>
          <w:bCs/>
          <w:sz w:val="28"/>
          <w:szCs w:val="28"/>
        </w:rPr>
        <w:t>2.</w:t>
      </w:r>
      <w:r w:rsidRPr="007477BF">
        <w:rPr>
          <w:sz w:val="28"/>
          <w:szCs w:val="28"/>
        </w:rPr>
        <w:t xml:space="preserve"> </w:t>
      </w:r>
      <w:proofErr w:type="gramStart"/>
      <w:r w:rsidRPr="003B0FF4">
        <w:rPr>
          <w:sz w:val="28"/>
        </w:rPr>
        <w:t>Контроль за</w:t>
      </w:r>
      <w:proofErr w:type="gramEnd"/>
      <w:r w:rsidRPr="003B0FF4">
        <w:rPr>
          <w:sz w:val="28"/>
        </w:rPr>
        <w:t xml:space="preserve"> выполнением настоящего решения возложить на </w:t>
      </w:r>
      <w:r>
        <w:rPr>
          <w:sz w:val="28"/>
        </w:rPr>
        <w:t>постоянную комиссию Совета Красногвардейского сельского поселения Каневского района по вопросам социального развития сельского поселения</w:t>
      </w:r>
      <w:r w:rsidRPr="003B0FF4">
        <w:rPr>
          <w:sz w:val="28"/>
        </w:rPr>
        <w:t>.</w:t>
      </w:r>
    </w:p>
    <w:p w:rsidR="00FF7789" w:rsidRPr="007477BF" w:rsidRDefault="00FF7789" w:rsidP="00FF7789">
      <w:pPr>
        <w:ind w:firstLine="708"/>
        <w:jc w:val="both"/>
        <w:rPr>
          <w:bCs/>
          <w:sz w:val="28"/>
          <w:szCs w:val="28"/>
        </w:rPr>
      </w:pPr>
      <w:r w:rsidRPr="007477BF">
        <w:rPr>
          <w:bCs/>
          <w:sz w:val="28"/>
          <w:szCs w:val="28"/>
        </w:rPr>
        <w:t>3. Настоящее решение вступает в силу со дня принятия.</w:t>
      </w:r>
    </w:p>
    <w:p w:rsidR="00FF7789" w:rsidRPr="007477BF" w:rsidRDefault="00FF7789" w:rsidP="00FF7789">
      <w:pPr>
        <w:jc w:val="both"/>
        <w:rPr>
          <w:bCs/>
          <w:sz w:val="28"/>
          <w:szCs w:val="28"/>
        </w:rPr>
      </w:pPr>
    </w:p>
    <w:p w:rsidR="00FF7789" w:rsidRDefault="00FF7789" w:rsidP="00FF7789">
      <w:pPr>
        <w:jc w:val="both"/>
        <w:rPr>
          <w:bCs/>
          <w:sz w:val="28"/>
          <w:szCs w:val="28"/>
        </w:rPr>
      </w:pPr>
    </w:p>
    <w:p w:rsidR="00FF7789" w:rsidRDefault="00FF7789" w:rsidP="00FF7789">
      <w:pPr>
        <w:jc w:val="both"/>
        <w:rPr>
          <w:bCs/>
          <w:sz w:val="28"/>
          <w:szCs w:val="28"/>
        </w:rPr>
      </w:pPr>
    </w:p>
    <w:p w:rsidR="00FF7789" w:rsidRPr="00FC6F85" w:rsidRDefault="00FF7789" w:rsidP="00FF778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C6F85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FC6F85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Pr="00FC6F85">
        <w:rPr>
          <w:rFonts w:ascii="Times New Roman" w:hAnsi="Times New Roman"/>
          <w:sz w:val="28"/>
          <w:szCs w:val="28"/>
        </w:rPr>
        <w:t xml:space="preserve"> сельского</w:t>
      </w:r>
    </w:p>
    <w:p w:rsidR="00FF7789" w:rsidRDefault="00FF7789" w:rsidP="00FF778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C6F85">
        <w:rPr>
          <w:rFonts w:ascii="Times New Roman" w:hAnsi="Times New Roman"/>
          <w:sz w:val="28"/>
          <w:szCs w:val="28"/>
        </w:rPr>
        <w:t xml:space="preserve">поселения Каневского района                                                          Ю.В. </w:t>
      </w:r>
      <w:proofErr w:type="spellStart"/>
      <w:r w:rsidRPr="00FC6F85">
        <w:rPr>
          <w:rFonts w:ascii="Times New Roman" w:hAnsi="Times New Roman"/>
          <w:sz w:val="28"/>
          <w:szCs w:val="28"/>
        </w:rPr>
        <w:t>Гринь</w:t>
      </w:r>
      <w:proofErr w:type="spellEnd"/>
    </w:p>
    <w:p w:rsidR="00FF7789" w:rsidRPr="00190F08" w:rsidRDefault="00FF7789" w:rsidP="00FF7789">
      <w:pPr>
        <w:jc w:val="both"/>
        <w:rPr>
          <w:bCs/>
          <w:sz w:val="28"/>
          <w:szCs w:val="28"/>
        </w:rPr>
      </w:pPr>
    </w:p>
    <w:p w:rsidR="00494A28" w:rsidRPr="00FC6F85" w:rsidRDefault="00494A28" w:rsidP="00FF7789">
      <w:pPr>
        <w:pStyle w:val="a3"/>
        <w:jc w:val="center"/>
        <w:rPr>
          <w:szCs w:val="28"/>
        </w:rPr>
      </w:pPr>
    </w:p>
    <w:sectPr w:rsidR="00494A28" w:rsidRPr="00FC6F85" w:rsidSect="00FC6F85">
      <w:pgSz w:w="12240" w:h="15840"/>
      <w:pgMar w:top="1134" w:right="758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FuturaOrto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30E73"/>
    <w:rsid w:val="00000510"/>
    <w:rsid w:val="00005398"/>
    <w:rsid w:val="00022EFB"/>
    <w:rsid w:val="000805F4"/>
    <w:rsid w:val="000824AD"/>
    <w:rsid w:val="00094897"/>
    <w:rsid w:val="000B1915"/>
    <w:rsid w:val="000B4893"/>
    <w:rsid w:val="000E6EA8"/>
    <w:rsid w:val="00126A8E"/>
    <w:rsid w:val="001575C4"/>
    <w:rsid w:val="00185E20"/>
    <w:rsid w:val="00193182"/>
    <w:rsid w:val="001A1102"/>
    <w:rsid w:val="001A6FAA"/>
    <w:rsid w:val="001B477D"/>
    <w:rsid w:val="001C3F25"/>
    <w:rsid w:val="00233D59"/>
    <w:rsid w:val="0026084D"/>
    <w:rsid w:val="00292BC7"/>
    <w:rsid w:val="002B7C37"/>
    <w:rsid w:val="002D6659"/>
    <w:rsid w:val="00303B18"/>
    <w:rsid w:val="00306267"/>
    <w:rsid w:val="003206FF"/>
    <w:rsid w:val="00325BF0"/>
    <w:rsid w:val="003822B0"/>
    <w:rsid w:val="00382748"/>
    <w:rsid w:val="003C7B05"/>
    <w:rsid w:val="0044116E"/>
    <w:rsid w:val="004625B9"/>
    <w:rsid w:val="004664D4"/>
    <w:rsid w:val="00476788"/>
    <w:rsid w:val="00494A28"/>
    <w:rsid w:val="004D7023"/>
    <w:rsid w:val="00511330"/>
    <w:rsid w:val="00566B37"/>
    <w:rsid w:val="0057117B"/>
    <w:rsid w:val="005A7FE7"/>
    <w:rsid w:val="005B0F51"/>
    <w:rsid w:val="005B70C7"/>
    <w:rsid w:val="005E115F"/>
    <w:rsid w:val="0061499D"/>
    <w:rsid w:val="00630E73"/>
    <w:rsid w:val="006A31AF"/>
    <w:rsid w:val="006A7457"/>
    <w:rsid w:val="006C3AE8"/>
    <w:rsid w:val="006E1124"/>
    <w:rsid w:val="00703199"/>
    <w:rsid w:val="00710D57"/>
    <w:rsid w:val="00725FC4"/>
    <w:rsid w:val="00741C48"/>
    <w:rsid w:val="00750611"/>
    <w:rsid w:val="007624A3"/>
    <w:rsid w:val="007A724C"/>
    <w:rsid w:val="007C2757"/>
    <w:rsid w:val="007C6A74"/>
    <w:rsid w:val="007E734D"/>
    <w:rsid w:val="00822779"/>
    <w:rsid w:val="008449EC"/>
    <w:rsid w:val="00845C17"/>
    <w:rsid w:val="00863FAA"/>
    <w:rsid w:val="008643E5"/>
    <w:rsid w:val="008653E2"/>
    <w:rsid w:val="00926FE5"/>
    <w:rsid w:val="009334D1"/>
    <w:rsid w:val="009A6CFB"/>
    <w:rsid w:val="009E5101"/>
    <w:rsid w:val="00A100D6"/>
    <w:rsid w:val="00A948AD"/>
    <w:rsid w:val="00AB1804"/>
    <w:rsid w:val="00AB35CD"/>
    <w:rsid w:val="00B143BC"/>
    <w:rsid w:val="00B2633B"/>
    <w:rsid w:val="00B42F9C"/>
    <w:rsid w:val="00B6433E"/>
    <w:rsid w:val="00B96C4C"/>
    <w:rsid w:val="00BB6A5B"/>
    <w:rsid w:val="00C029AD"/>
    <w:rsid w:val="00C64A60"/>
    <w:rsid w:val="00C66941"/>
    <w:rsid w:val="00C8254C"/>
    <w:rsid w:val="00CC38FC"/>
    <w:rsid w:val="00D2047B"/>
    <w:rsid w:val="00D2728C"/>
    <w:rsid w:val="00D35331"/>
    <w:rsid w:val="00D72765"/>
    <w:rsid w:val="00D97A74"/>
    <w:rsid w:val="00DC433D"/>
    <w:rsid w:val="00E13414"/>
    <w:rsid w:val="00E22736"/>
    <w:rsid w:val="00E25557"/>
    <w:rsid w:val="00E86305"/>
    <w:rsid w:val="00EB0AA0"/>
    <w:rsid w:val="00EC6757"/>
    <w:rsid w:val="00ED29DE"/>
    <w:rsid w:val="00EE0E0F"/>
    <w:rsid w:val="00EF2136"/>
    <w:rsid w:val="00EF563E"/>
    <w:rsid w:val="00F70C97"/>
    <w:rsid w:val="00F94267"/>
    <w:rsid w:val="00FC6F85"/>
    <w:rsid w:val="00FD3D06"/>
    <w:rsid w:val="00FD55B5"/>
    <w:rsid w:val="00FF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E8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C6F85"/>
    <w:pPr>
      <w:keepNext/>
      <w:tabs>
        <w:tab w:val="num" w:pos="576"/>
      </w:tabs>
      <w:suppressAutoHyphens/>
      <w:ind w:left="576" w:hanging="576"/>
      <w:jc w:val="right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FC6F85"/>
    <w:pPr>
      <w:keepNext/>
      <w:tabs>
        <w:tab w:val="num" w:pos="720"/>
      </w:tabs>
      <w:suppressAutoHyphens/>
      <w:ind w:left="720" w:hanging="720"/>
      <w:jc w:val="center"/>
      <w:outlineLvl w:val="2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0510"/>
    <w:pPr>
      <w:spacing w:after="0" w:line="240" w:lineRule="auto"/>
    </w:pPr>
    <w:rPr>
      <w:rFonts w:ascii="Calibri" w:hAnsi="Calibri"/>
    </w:rPr>
  </w:style>
  <w:style w:type="paragraph" w:customStyle="1" w:styleId="1">
    <w:name w:val="Текст1"/>
    <w:basedOn w:val="a"/>
    <w:uiPriority w:val="99"/>
    <w:rsid w:val="00306267"/>
    <w:pPr>
      <w:widowControl w:val="0"/>
      <w:suppressAutoHyphens/>
    </w:pPr>
    <w:rPr>
      <w:rFonts w:ascii="Courier New" w:hAnsi="Courier New" w:cs="Tahoma"/>
      <w:color w:val="00000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7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77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C6F85"/>
    <w:rPr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FC6F85"/>
    <w:rPr>
      <w:b/>
      <w:bCs/>
      <w:sz w:val="28"/>
      <w:szCs w:val="24"/>
      <w:lang w:eastAsia="ar-SA"/>
    </w:rPr>
  </w:style>
  <w:style w:type="character" w:styleId="a6">
    <w:name w:val="Hyperlink"/>
    <w:uiPriority w:val="99"/>
    <w:rsid w:val="00FC6F85"/>
    <w:rPr>
      <w:color w:val="0000FF"/>
      <w:u w:val="single"/>
    </w:rPr>
  </w:style>
  <w:style w:type="paragraph" w:customStyle="1" w:styleId="ConsNormal">
    <w:name w:val="ConsNormal"/>
    <w:rsid w:val="00FC6F8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Title"/>
    <w:basedOn w:val="a"/>
    <w:link w:val="a8"/>
    <w:uiPriority w:val="99"/>
    <w:qFormat/>
    <w:rsid w:val="00FC6F85"/>
    <w:pPr>
      <w:jc w:val="center"/>
    </w:pPr>
    <w:rPr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uiPriority w:val="99"/>
    <w:rsid w:val="00FC6F85"/>
    <w:rPr>
      <w:sz w:val="28"/>
      <w:szCs w:val="20"/>
      <w:lang w:eastAsia="ar-SA"/>
    </w:rPr>
  </w:style>
  <w:style w:type="paragraph" w:styleId="a9">
    <w:name w:val="Plain Text"/>
    <w:basedOn w:val="a"/>
    <w:link w:val="aa"/>
    <w:rsid w:val="00FC6F85"/>
    <w:rPr>
      <w:rFonts w:ascii="Courier New" w:hAnsi="Courier New"/>
      <w:sz w:val="20"/>
      <w:szCs w:val="20"/>
      <w:lang w:eastAsia="ar-SA"/>
    </w:rPr>
  </w:style>
  <w:style w:type="character" w:customStyle="1" w:styleId="aa">
    <w:name w:val="Текст Знак"/>
    <w:basedOn w:val="a0"/>
    <w:link w:val="a9"/>
    <w:rsid w:val="00FC6F85"/>
    <w:rPr>
      <w:rFonts w:ascii="Courier New" w:hAnsi="Courier New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rsid w:val="00FC6F85"/>
    <w:pPr>
      <w:tabs>
        <w:tab w:val="center" w:pos="4677"/>
        <w:tab w:val="right" w:pos="9355"/>
      </w:tabs>
    </w:pPr>
    <w:rPr>
      <w:sz w:val="28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FC6F85"/>
    <w:rPr>
      <w:sz w:val="28"/>
      <w:szCs w:val="24"/>
      <w:lang w:eastAsia="ar-SA"/>
    </w:rPr>
  </w:style>
  <w:style w:type="character" w:customStyle="1" w:styleId="10">
    <w:name w:val="Основной текст1"/>
    <w:rsid w:val="00FF7789"/>
    <w:rPr>
      <w:color w:val="000000"/>
      <w:spacing w:val="1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1">
    <w:name w:val="Стиль1"/>
    <w:basedOn w:val="a"/>
    <w:link w:val="12"/>
    <w:qFormat/>
    <w:rsid w:val="00FF7789"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12">
    <w:name w:val="Стиль1 Знак"/>
    <w:basedOn w:val="a0"/>
    <w:link w:val="11"/>
    <w:rsid w:val="00FF7789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574</Words>
  <Characters>4444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СОВЕТ</vt:lpstr>
      <vt:lpstr>        КРАСНОГВАРДЕЙСКОГО СЕЛЬСКОГО ПОСЕЛЕНИЯ</vt:lpstr>
      <vt:lpstr>        КАНЕСКОГО РАЙОНА</vt:lpstr>
      <vt:lpstr>    РЕШЕНИЕ</vt:lpstr>
      <vt:lpstr>    </vt:lpstr>
    </vt:vector>
  </TitlesOfParts>
  <Company>Microsoft</Company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2020-02-14T06:53:00Z</cp:lastPrinted>
  <dcterms:created xsi:type="dcterms:W3CDTF">2020-05-21T13:41:00Z</dcterms:created>
  <dcterms:modified xsi:type="dcterms:W3CDTF">2020-05-21T13:41:00Z</dcterms:modified>
</cp:coreProperties>
</file>