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7ED" w:rsidRDefault="00C017ED" w:rsidP="00355F9A">
      <w:pPr>
        <w:shd w:val="clear" w:color="auto" w:fill="FFFFFF"/>
        <w:ind w:right="5"/>
        <w:jc w:val="center"/>
        <w:rPr>
          <w:noProof/>
        </w:rPr>
      </w:pPr>
    </w:p>
    <w:p w:rsidR="0098542B" w:rsidRDefault="0098542B" w:rsidP="00355F9A">
      <w:pPr>
        <w:shd w:val="clear" w:color="auto" w:fill="FFFFFF"/>
        <w:ind w:right="5"/>
        <w:jc w:val="center"/>
        <w:rPr>
          <w:noProof/>
        </w:rPr>
      </w:pPr>
    </w:p>
    <w:p w:rsidR="0086515E" w:rsidRDefault="007E521F" w:rsidP="00355F9A">
      <w:pPr>
        <w:shd w:val="clear" w:color="auto" w:fill="FFFFFF"/>
        <w:ind w:right="5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7ED" w:rsidRDefault="007243B7" w:rsidP="004D04D9">
      <w:pPr>
        <w:shd w:val="clear" w:color="auto" w:fill="FFFFFF"/>
        <w:ind w:right="5"/>
        <w:jc w:val="center"/>
        <w:rPr>
          <w:b/>
          <w:bCs/>
          <w:color w:val="000000"/>
          <w:spacing w:val="-8"/>
          <w:sz w:val="29"/>
          <w:szCs w:val="29"/>
        </w:rPr>
      </w:pPr>
      <w:r>
        <w:rPr>
          <w:b/>
          <w:bCs/>
          <w:color w:val="000000"/>
          <w:spacing w:val="-8"/>
          <w:sz w:val="29"/>
          <w:szCs w:val="29"/>
        </w:rPr>
        <w:t>АДМИНИСТРАЦИ</w:t>
      </w:r>
      <w:r w:rsidR="00C017ED">
        <w:rPr>
          <w:b/>
          <w:bCs/>
          <w:color w:val="000000"/>
          <w:spacing w:val="-8"/>
          <w:sz w:val="29"/>
          <w:szCs w:val="29"/>
        </w:rPr>
        <w:t>Я</w:t>
      </w:r>
    </w:p>
    <w:p w:rsidR="004D04D9" w:rsidRPr="002F55DB" w:rsidRDefault="002F55DB" w:rsidP="004D04D9">
      <w:pPr>
        <w:shd w:val="clear" w:color="auto" w:fill="FFFFFF"/>
        <w:ind w:right="5"/>
        <w:jc w:val="center"/>
      </w:pPr>
      <w:r>
        <w:rPr>
          <w:b/>
          <w:bCs/>
          <w:color w:val="000000"/>
          <w:spacing w:val="-8"/>
          <w:sz w:val="29"/>
          <w:szCs w:val="29"/>
        </w:rPr>
        <w:t>КРАСНОГВАРДЕЙСКОГО</w:t>
      </w:r>
      <w:r w:rsidR="004D04D9">
        <w:rPr>
          <w:b/>
          <w:bCs/>
          <w:color w:val="000000"/>
          <w:spacing w:val="-6"/>
          <w:sz w:val="29"/>
          <w:szCs w:val="29"/>
        </w:rPr>
        <w:t xml:space="preserve"> СЕЛЬСКО</w:t>
      </w:r>
      <w:r>
        <w:rPr>
          <w:b/>
          <w:bCs/>
          <w:color w:val="000000"/>
          <w:spacing w:val="-6"/>
          <w:sz w:val="29"/>
          <w:szCs w:val="29"/>
        </w:rPr>
        <w:t>ГО</w:t>
      </w:r>
      <w:r w:rsidR="004D04D9">
        <w:rPr>
          <w:b/>
          <w:bCs/>
          <w:color w:val="000000"/>
          <w:spacing w:val="-6"/>
          <w:sz w:val="29"/>
          <w:szCs w:val="29"/>
        </w:rPr>
        <w:t xml:space="preserve"> ПОСЕЛЕНИ</w:t>
      </w:r>
      <w:r>
        <w:rPr>
          <w:b/>
          <w:bCs/>
          <w:color w:val="000000"/>
          <w:spacing w:val="-6"/>
          <w:sz w:val="29"/>
          <w:szCs w:val="29"/>
        </w:rPr>
        <w:t>Я</w:t>
      </w:r>
      <w:r>
        <w:t xml:space="preserve"> </w:t>
      </w:r>
      <w:r w:rsidR="004D04D9">
        <w:rPr>
          <w:b/>
          <w:bCs/>
          <w:color w:val="000000"/>
          <w:spacing w:val="-2"/>
          <w:sz w:val="29"/>
          <w:szCs w:val="29"/>
        </w:rPr>
        <w:t>КАНЕВСКОГО РАЙОНА</w:t>
      </w:r>
      <w:r w:rsidR="004D04D9" w:rsidRPr="00020A06">
        <w:rPr>
          <w:b/>
          <w:bCs/>
          <w:color w:val="000000"/>
          <w:spacing w:val="11"/>
          <w:sz w:val="29"/>
          <w:szCs w:val="29"/>
        </w:rPr>
        <w:t xml:space="preserve"> </w:t>
      </w:r>
    </w:p>
    <w:p w:rsidR="004D04D9" w:rsidRDefault="004D04D9" w:rsidP="004D04D9">
      <w:pPr>
        <w:shd w:val="clear" w:color="auto" w:fill="FFFFFF"/>
        <w:ind w:right="5"/>
        <w:jc w:val="center"/>
        <w:rPr>
          <w:bCs/>
          <w:color w:val="000000"/>
          <w:spacing w:val="11"/>
          <w:sz w:val="28"/>
          <w:szCs w:val="28"/>
        </w:rPr>
      </w:pPr>
    </w:p>
    <w:p w:rsidR="00C017ED" w:rsidRPr="00C017ED" w:rsidRDefault="00C017ED" w:rsidP="004D04D9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32"/>
          <w:szCs w:val="32"/>
        </w:rPr>
      </w:pPr>
      <w:r w:rsidRPr="00C017ED">
        <w:rPr>
          <w:b/>
          <w:bCs/>
          <w:color w:val="000000"/>
          <w:spacing w:val="11"/>
          <w:sz w:val="32"/>
          <w:szCs w:val="32"/>
        </w:rPr>
        <w:t>ПОСТАНОВЛЕНИЕ</w:t>
      </w:r>
    </w:p>
    <w:p w:rsidR="00C017ED" w:rsidRPr="003B5CF6" w:rsidRDefault="00C017ED" w:rsidP="004D04D9">
      <w:pPr>
        <w:shd w:val="clear" w:color="auto" w:fill="FFFFFF"/>
        <w:ind w:right="5"/>
        <w:jc w:val="center"/>
        <w:rPr>
          <w:bCs/>
          <w:color w:val="000000"/>
          <w:spacing w:val="11"/>
          <w:sz w:val="28"/>
          <w:szCs w:val="28"/>
        </w:rPr>
      </w:pPr>
    </w:p>
    <w:p w:rsidR="004D04D9" w:rsidRPr="009C0DB2" w:rsidRDefault="00AB3F3F" w:rsidP="0086515E">
      <w:pPr>
        <w:shd w:val="clear" w:color="auto" w:fill="FFFFFF"/>
        <w:spacing w:before="10" w:line="312" w:lineRule="exact"/>
        <w:jc w:val="center"/>
        <w:rPr>
          <w:bCs/>
          <w:color w:val="000000"/>
          <w:spacing w:val="-2"/>
          <w:sz w:val="29"/>
          <w:szCs w:val="29"/>
        </w:rPr>
      </w:pPr>
      <w:r>
        <w:rPr>
          <w:bCs/>
          <w:color w:val="000000"/>
          <w:spacing w:val="-2"/>
          <w:sz w:val="28"/>
          <w:szCs w:val="28"/>
        </w:rPr>
        <w:t xml:space="preserve"> </w:t>
      </w:r>
      <w:r w:rsidR="00C017ED">
        <w:rPr>
          <w:bCs/>
          <w:color w:val="000000"/>
          <w:spacing w:val="-2"/>
          <w:sz w:val="28"/>
          <w:szCs w:val="28"/>
        </w:rPr>
        <w:t xml:space="preserve">_______________       </w:t>
      </w:r>
      <w:r w:rsidR="00AB70E2">
        <w:rPr>
          <w:bCs/>
          <w:color w:val="000000"/>
          <w:spacing w:val="-2"/>
          <w:sz w:val="29"/>
          <w:szCs w:val="29"/>
        </w:rPr>
        <w:t xml:space="preserve">                                                                          </w:t>
      </w:r>
      <w:r w:rsidR="00355F9A">
        <w:rPr>
          <w:bCs/>
          <w:color w:val="000000"/>
          <w:spacing w:val="-2"/>
          <w:sz w:val="29"/>
          <w:szCs w:val="29"/>
        </w:rPr>
        <w:t>№</w:t>
      </w:r>
      <w:r w:rsidR="00C017ED">
        <w:rPr>
          <w:bCs/>
          <w:color w:val="000000"/>
          <w:spacing w:val="-2"/>
          <w:sz w:val="29"/>
          <w:szCs w:val="29"/>
        </w:rPr>
        <w:t xml:space="preserve"> _____</w:t>
      </w:r>
      <w:r w:rsidR="005C207A">
        <w:rPr>
          <w:bCs/>
          <w:color w:val="000000"/>
          <w:spacing w:val="-2"/>
          <w:sz w:val="29"/>
          <w:szCs w:val="29"/>
        </w:rPr>
        <w:t xml:space="preserve"> </w:t>
      </w:r>
    </w:p>
    <w:p w:rsidR="003B5CF6" w:rsidRDefault="003B5CF6" w:rsidP="00235B22">
      <w:pPr>
        <w:jc w:val="center"/>
        <w:rPr>
          <w:sz w:val="28"/>
          <w:szCs w:val="28"/>
        </w:rPr>
      </w:pPr>
    </w:p>
    <w:p w:rsidR="00235B22" w:rsidRPr="00235B22" w:rsidRDefault="00235B22" w:rsidP="00235B2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поселок Красногвардеец</w:t>
      </w:r>
    </w:p>
    <w:p w:rsidR="003B5CF6" w:rsidRPr="00AB6A86" w:rsidRDefault="003B5CF6" w:rsidP="00C017ED">
      <w:pPr>
        <w:rPr>
          <w:sz w:val="28"/>
          <w:szCs w:val="28"/>
        </w:rPr>
      </w:pPr>
    </w:p>
    <w:p w:rsidR="00AB6A86" w:rsidRPr="00AB6A86" w:rsidRDefault="00AB6A86" w:rsidP="00AB6A86">
      <w:pPr>
        <w:shd w:val="clear" w:color="auto" w:fill="FFFFFF"/>
        <w:jc w:val="center"/>
        <w:rPr>
          <w:b/>
          <w:bCs/>
          <w:sz w:val="28"/>
          <w:szCs w:val="28"/>
        </w:rPr>
      </w:pPr>
      <w:r w:rsidRPr="00AB6A86">
        <w:rPr>
          <w:b/>
          <w:bCs/>
          <w:sz w:val="28"/>
          <w:szCs w:val="28"/>
        </w:rPr>
        <w:t xml:space="preserve">Об утверждении Положения о порядке захоронения (перезахоронения) </w:t>
      </w:r>
    </w:p>
    <w:p w:rsidR="00AB6A86" w:rsidRPr="00AB6A86" w:rsidRDefault="00AB6A86" w:rsidP="00AB6A86">
      <w:pPr>
        <w:shd w:val="clear" w:color="auto" w:fill="FFFFFF"/>
        <w:jc w:val="center"/>
        <w:rPr>
          <w:b/>
          <w:bCs/>
          <w:sz w:val="28"/>
          <w:szCs w:val="28"/>
        </w:rPr>
      </w:pPr>
      <w:r w:rsidRPr="00AB6A86">
        <w:rPr>
          <w:b/>
          <w:bCs/>
          <w:sz w:val="28"/>
          <w:szCs w:val="28"/>
        </w:rPr>
        <w:t>не погребенных</w:t>
      </w:r>
      <w:r w:rsidRPr="00AB6A86">
        <w:rPr>
          <w:sz w:val="28"/>
          <w:szCs w:val="28"/>
        </w:rPr>
        <w:t xml:space="preserve"> </w:t>
      </w:r>
      <w:r w:rsidRPr="00AB6A86">
        <w:rPr>
          <w:b/>
          <w:bCs/>
          <w:sz w:val="28"/>
          <w:szCs w:val="28"/>
        </w:rPr>
        <w:t xml:space="preserve">останков погибших при защите Отечества, на территории </w:t>
      </w:r>
      <w:r w:rsidR="00814792">
        <w:rPr>
          <w:b/>
          <w:bCs/>
          <w:sz w:val="28"/>
          <w:szCs w:val="28"/>
        </w:rPr>
        <w:t>Красногвардейского</w:t>
      </w:r>
      <w:r w:rsidRPr="00AB6A86">
        <w:rPr>
          <w:b/>
          <w:bCs/>
          <w:sz w:val="28"/>
          <w:szCs w:val="28"/>
        </w:rPr>
        <w:t xml:space="preserve"> сельского поселения Каневского района, обнаруженных</w:t>
      </w:r>
      <w:r w:rsidRPr="00AB6A86">
        <w:rPr>
          <w:sz w:val="28"/>
          <w:szCs w:val="28"/>
        </w:rPr>
        <w:t xml:space="preserve"> </w:t>
      </w:r>
      <w:r w:rsidRPr="00AB6A86">
        <w:rPr>
          <w:b/>
          <w:bCs/>
          <w:sz w:val="28"/>
          <w:szCs w:val="28"/>
        </w:rPr>
        <w:t xml:space="preserve">в ходе проведения поисковых работ </w:t>
      </w:r>
    </w:p>
    <w:p w:rsidR="00AB6A86" w:rsidRPr="00AB6A86" w:rsidRDefault="00AB6A86" w:rsidP="00AB6A86">
      <w:pPr>
        <w:jc w:val="both"/>
        <w:rPr>
          <w:sz w:val="28"/>
          <w:szCs w:val="28"/>
        </w:rPr>
      </w:pPr>
    </w:p>
    <w:p w:rsidR="00AB6A86" w:rsidRPr="00AB6A86" w:rsidRDefault="00AB6A86" w:rsidP="00AB6A86">
      <w:pPr>
        <w:ind w:firstLine="567"/>
        <w:jc w:val="both"/>
        <w:rPr>
          <w:sz w:val="28"/>
          <w:szCs w:val="28"/>
        </w:rPr>
      </w:pPr>
      <w:r w:rsidRPr="00AB6A86">
        <w:rPr>
          <w:sz w:val="28"/>
          <w:szCs w:val="28"/>
        </w:rPr>
        <w:t xml:space="preserve">В целях увековечения памяти погибших при защите Отечества, в соответствии со статьей 9 Федерального закона от 14 января 1993 года № 4292-1 «Об увековечении памяти погибших при защите Отечества», пунктом 4 статьи 18 Федерального закона от 12 января 1996 года № 8-ФЗ «О погребении и похоронном деле», пунктом 2 статьи 20 закона Краснодарского края от 4 февраля 2004 года № 666–КЗ «О погребении и похоронном деле в Краснодарском крае» и руководствуясь Уставом </w:t>
      </w:r>
      <w:r w:rsidR="00814792">
        <w:rPr>
          <w:sz w:val="28"/>
          <w:szCs w:val="28"/>
        </w:rPr>
        <w:t>Красногвардейского</w:t>
      </w:r>
      <w:r w:rsidRPr="00AB6A86">
        <w:rPr>
          <w:sz w:val="28"/>
          <w:szCs w:val="28"/>
        </w:rPr>
        <w:t xml:space="preserve"> сельского поселения Каневского района, постановляю:</w:t>
      </w:r>
    </w:p>
    <w:p w:rsidR="00AB6A86" w:rsidRPr="00AB6A86" w:rsidRDefault="00AB6A86" w:rsidP="00AB6A86">
      <w:pPr>
        <w:ind w:firstLine="567"/>
        <w:jc w:val="both"/>
        <w:rPr>
          <w:bCs/>
          <w:sz w:val="28"/>
          <w:szCs w:val="28"/>
        </w:rPr>
      </w:pPr>
      <w:r w:rsidRPr="00AB6A86">
        <w:rPr>
          <w:sz w:val="28"/>
          <w:szCs w:val="28"/>
        </w:rPr>
        <w:t xml:space="preserve">1. Утвердить </w:t>
      </w:r>
      <w:r w:rsidRPr="00AB6A86">
        <w:rPr>
          <w:bCs/>
          <w:sz w:val="28"/>
          <w:szCs w:val="28"/>
        </w:rPr>
        <w:t>Положение о порядке захоронения (перезахоронения) не погребенных</w:t>
      </w:r>
      <w:r w:rsidRPr="00AB6A86">
        <w:rPr>
          <w:sz w:val="28"/>
          <w:szCs w:val="28"/>
        </w:rPr>
        <w:t xml:space="preserve"> </w:t>
      </w:r>
      <w:r w:rsidRPr="00AB6A86">
        <w:rPr>
          <w:bCs/>
          <w:sz w:val="28"/>
          <w:szCs w:val="28"/>
        </w:rPr>
        <w:t xml:space="preserve">останков погибших при защите Отечества, на территории </w:t>
      </w:r>
      <w:r w:rsidR="00782B90">
        <w:rPr>
          <w:bCs/>
          <w:sz w:val="28"/>
          <w:szCs w:val="28"/>
        </w:rPr>
        <w:t>Красногвардейского</w:t>
      </w:r>
      <w:r w:rsidRPr="00AB6A86">
        <w:rPr>
          <w:bCs/>
          <w:sz w:val="28"/>
          <w:szCs w:val="28"/>
        </w:rPr>
        <w:t xml:space="preserve"> сельского поселения Каневского района, обнаруженных</w:t>
      </w:r>
      <w:r w:rsidRPr="00AB6A86">
        <w:rPr>
          <w:sz w:val="28"/>
          <w:szCs w:val="28"/>
        </w:rPr>
        <w:t xml:space="preserve"> </w:t>
      </w:r>
      <w:r w:rsidRPr="00AB6A86">
        <w:rPr>
          <w:bCs/>
          <w:sz w:val="28"/>
          <w:szCs w:val="28"/>
        </w:rPr>
        <w:t>в ходе проведения поисковых работ</w:t>
      </w:r>
      <w:r w:rsidRPr="00AB6A86">
        <w:rPr>
          <w:sz w:val="28"/>
          <w:szCs w:val="28"/>
        </w:rPr>
        <w:t>, согласно приложению.</w:t>
      </w:r>
    </w:p>
    <w:p w:rsidR="00782B90" w:rsidRDefault="00782B90" w:rsidP="00782B90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42FCE">
        <w:rPr>
          <w:sz w:val="28"/>
          <w:szCs w:val="28"/>
        </w:rPr>
        <w:t xml:space="preserve">. </w:t>
      </w:r>
      <w:r w:rsidRPr="00392C9F">
        <w:rPr>
          <w:sz w:val="28"/>
          <w:szCs w:val="28"/>
        </w:rPr>
        <w:t>Общему отделу а</w:t>
      </w:r>
      <w:r>
        <w:rPr>
          <w:sz w:val="28"/>
          <w:szCs w:val="28"/>
        </w:rPr>
        <w:t xml:space="preserve">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 w:rsidRPr="00392C9F">
        <w:rPr>
          <w:sz w:val="28"/>
          <w:szCs w:val="28"/>
        </w:rPr>
        <w:t xml:space="preserve"> сельского поселения Каневского района (</w:t>
      </w:r>
      <w:r>
        <w:rPr>
          <w:sz w:val="28"/>
          <w:szCs w:val="28"/>
        </w:rPr>
        <w:t>Дудка</w:t>
      </w:r>
      <w:r w:rsidRPr="00392C9F">
        <w:rPr>
          <w:sz w:val="28"/>
          <w:szCs w:val="28"/>
        </w:rPr>
        <w:t>):</w:t>
      </w:r>
    </w:p>
    <w:p w:rsidR="00782B90" w:rsidRDefault="00782B90" w:rsidP="00782B90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92C9F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proofErr w:type="gramStart"/>
      <w:r w:rsidRPr="00392C9F">
        <w:rPr>
          <w:sz w:val="28"/>
          <w:szCs w:val="28"/>
        </w:rPr>
        <w:t>Разместить</w:t>
      </w:r>
      <w:proofErr w:type="gramEnd"/>
      <w:r w:rsidRPr="00392C9F">
        <w:rPr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«Интернет».</w:t>
      </w:r>
    </w:p>
    <w:p w:rsidR="00782B90" w:rsidRPr="00BE4F2D" w:rsidRDefault="00782B90" w:rsidP="00782B90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E4F2D">
        <w:rPr>
          <w:sz w:val="28"/>
          <w:szCs w:val="28"/>
        </w:rPr>
        <w:t xml:space="preserve">. </w:t>
      </w:r>
      <w:proofErr w:type="gramStart"/>
      <w:r w:rsidRPr="00BE4F2D">
        <w:rPr>
          <w:sz w:val="28"/>
          <w:szCs w:val="28"/>
        </w:rPr>
        <w:t>Контроль за</w:t>
      </w:r>
      <w:proofErr w:type="gramEnd"/>
      <w:r w:rsidRPr="00BE4F2D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AB6A86" w:rsidRPr="00AB6A86" w:rsidRDefault="00782B90" w:rsidP="00782B90">
      <w:pPr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Pr="00BE4F2D">
        <w:rPr>
          <w:sz w:val="28"/>
          <w:szCs w:val="28"/>
        </w:rPr>
        <w:t xml:space="preserve">. </w:t>
      </w:r>
      <w:r>
        <w:rPr>
          <w:sz w:val="28"/>
          <w:szCs w:val="28"/>
        </w:rPr>
        <w:t>Постановление вступает в силу со дня его обнародования.</w:t>
      </w:r>
    </w:p>
    <w:p w:rsidR="00AB6A86" w:rsidRPr="00AB6A86" w:rsidRDefault="00AB6A86" w:rsidP="00AB6A86">
      <w:pPr>
        <w:jc w:val="both"/>
        <w:rPr>
          <w:sz w:val="28"/>
          <w:szCs w:val="28"/>
        </w:rPr>
      </w:pPr>
    </w:p>
    <w:p w:rsidR="00AB6A86" w:rsidRDefault="00AB6A86" w:rsidP="00AB6A86">
      <w:pPr>
        <w:jc w:val="both"/>
        <w:rPr>
          <w:sz w:val="28"/>
          <w:szCs w:val="28"/>
        </w:rPr>
      </w:pPr>
    </w:p>
    <w:p w:rsidR="00782B90" w:rsidRPr="00AB6A86" w:rsidRDefault="00782B90" w:rsidP="00AB6A86">
      <w:pPr>
        <w:jc w:val="both"/>
        <w:rPr>
          <w:sz w:val="28"/>
          <w:szCs w:val="28"/>
        </w:rPr>
      </w:pPr>
    </w:p>
    <w:p w:rsidR="00AB6A86" w:rsidRPr="00AB6A86" w:rsidRDefault="00AB6A86" w:rsidP="00AB6A86">
      <w:pPr>
        <w:jc w:val="both"/>
        <w:rPr>
          <w:sz w:val="28"/>
          <w:szCs w:val="28"/>
          <w:lang w:eastAsia="ar-SA"/>
        </w:rPr>
      </w:pPr>
      <w:r w:rsidRPr="00AB6A86">
        <w:rPr>
          <w:sz w:val="28"/>
          <w:szCs w:val="28"/>
          <w:lang w:eastAsia="ar-SA"/>
        </w:rPr>
        <w:t xml:space="preserve">Глава </w:t>
      </w:r>
      <w:proofErr w:type="gramStart"/>
      <w:r w:rsidR="00782B90">
        <w:rPr>
          <w:sz w:val="28"/>
          <w:szCs w:val="28"/>
          <w:lang w:eastAsia="ar-SA"/>
        </w:rPr>
        <w:t>Красногвардейского</w:t>
      </w:r>
      <w:proofErr w:type="gramEnd"/>
      <w:r w:rsidRPr="00AB6A86">
        <w:rPr>
          <w:sz w:val="28"/>
          <w:szCs w:val="28"/>
          <w:lang w:eastAsia="ar-SA"/>
        </w:rPr>
        <w:t xml:space="preserve"> </w:t>
      </w:r>
      <w:r w:rsidR="00782B90" w:rsidRPr="00AB6A86">
        <w:rPr>
          <w:sz w:val="28"/>
          <w:szCs w:val="28"/>
          <w:lang w:eastAsia="ar-SA"/>
        </w:rPr>
        <w:t>сельского</w:t>
      </w:r>
    </w:p>
    <w:p w:rsidR="00AB6A86" w:rsidRPr="00AB6A86" w:rsidRDefault="00AB6A86" w:rsidP="00AB6A86">
      <w:pPr>
        <w:jc w:val="both"/>
        <w:rPr>
          <w:sz w:val="28"/>
          <w:szCs w:val="28"/>
          <w:lang w:eastAsia="ar-SA"/>
        </w:rPr>
      </w:pPr>
      <w:r w:rsidRPr="00AB6A86">
        <w:rPr>
          <w:sz w:val="28"/>
          <w:szCs w:val="28"/>
          <w:lang w:eastAsia="ar-SA"/>
        </w:rPr>
        <w:t>поселения Каневского района</w:t>
      </w:r>
      <w:r w:rsidRPr="00AB6A86">
        <w:rPr>
          <w:sz w:val="28"/>
          <w:szCs w:val="28"/>
          <w:lang w:eastAsia="ar-SA"/>
        </w:rPr>
        <w:tab/>
      </w:r>
      <w:r w:rsidR="00782B90">
        <w:rPr>
          <w:sz w:val="28"/>
          <w:szCs w:val="28"/>
          <w:lang w:eastAsia="ar-SA"/>
        </w:rPr>
        <w:t xml:space="preserve">                                                    </w:t>
      </w:r>
      <w:proofErr w:type="spellStart"/>
      <w:r w:rsidR="00782B90">
        <w:rPr>
          <w:sz w:val="28"/>
          <w:szCs w:val="28"/>
          <w:lang w:eastAsia="ar-SA"/>
        </w:rPr>
        <w:t>Ю.В.Гринь</w:t>
      </w:r>
      <w:proofErr w:type="spellEnd"/>
    </w:p>
    <w:p w:rsidR="00AB6A86" w:rsidRPr="00AB6A86" w:rsidRDefault="00AB6A86" w:rsidP="00AB6A86">
      <w:pPr>
        <w:jc w:val="both"/>
        <w:rPr>
          <w:sz w:val="28"/>
          <w:szCs w:val="28"/>
          <w:lang w:eastAsia="ar-SA"/>
        </w:rPr>
      </w:pPr>
    </w:p>
    <w:p w:rsidR="00AB6A86" w:rsidRDefault="00AB6A86" w:rsidP="00AB6A86">
      <w:pPr>
        <w:jc w:val="both"/>
        <w:rPr>
          <w:sz w:val="28"/>
          <w:szCs w:val="28"/>
          <w:lang w:eastAsia="ar-SA"/>
        </w:rPr>
      </w:pPr>
    </w:p>
    <w:p w:rsidR="0098542B" w:rsidRPr="00AB6A86" w:rsidRDefault="0098542B" w:rsidP="00AB6A86">
      <w:pPr>
        <w:jc w:val="both"/>
        <w:rPr>
          <w:sz w:val="28"/>
          <w:szCs w:val="28"/>
          <w:lang w:eastAsia="ar-SA"/>
        </w:rPr>
      </w:pPr>
    </w:p>
    <w:p w:rsidR="00AB6A86" w:rsidRPr="00AB6A86" w:rsidRDefault="00AB6A86" w:rsidP="00782B90">
      <w:pPr>
        <w:ind w:left="5387"/>
        <w:rPr>
          <w:sz w:val="28"/>
          <w:szCs w:val="28"/>
        </w:rPr>
      </w:pPr>
      <w:r w:rsidRPr="00AB6A86">
        <w:rPr>
          <w:sz w:val="28"/>
          <w:szCs w:val="28"/>
        </w:rPr>
        <w:lastRenderedPageBreak/>
        <w:t xml:space="preserve">ПРИЛОЖЕНИЕ </w:t>
      </w:r>
    </w:p>
    <w:p w:rsidR="00AB6A86" w:rsidRPr="00AB6A86" w:rsidRDefault="00AB6A86" w:rsidP="00782B90">
      <w:pPr>
        <w:ind w:left="5387"/>
        <w:rPr>
          <w:sz w:val="28"/>
          <w:szCs w:val="28"/>
        </w:rPr>
      </w:pPr>
    </w:p>
    <w:p w:rsidR="00AB6A86" w:rsidRPr="00AB6A86" w:rsidRDefault="00AB6A86" w:rsidP="00782B90">
      <w:pPr>
        <w:ind w:left="5387"/>
        <w:rPr>
          <w:sz w:val="28"/>
          <w:szCs w:val="28"/>
          <w:lang w:eastAsia="ar-SA"/>
        </w:rPr>
      </w:pPr>
      <w:r w:rsidRPr="00AB6A86">
        <w:rPr>
          <w:sz w:val="28"/>
          <w:szCs w:val="28"/>
        </w:rPr>
        <w:t>УТВЕРЖДЕН</w:t>
      </w:r>
    </w:p>
    <w:p w:rsidR="00AB6A86" w:rsidRPr="00AB6A86" w:rsidRDefault="00AB6A86" w:rsidP="00782B90">
      <w:pPr>
        <w:ind w:left="5387"/>
        <w:rPr>
          <w:sz w:val="28"/>
          <w:szCs w:val="28"/>
          <w:lang w:eastAsia="ar-SA"/>
        </w:rPr>
      </w:pPr>
      <w:r w:rsidRPr="00AB6A86">
        <w:rPr>
          <w:sz w:val="28"/>
          <w:szCs w:val="28"/>
        </w:rPr>
        <w:t>постановлением администрации</w:t>
      </w:r>
    </w:p>
    <w:p w:rsidR="00AB6A86" w:rsidRPr="00AB6A86" w:rsidRDefault="00782B90" w:rsidP="00782B90">
      <w:pPr>
        <w:ind w:left="5387"/>
        <w:rPr>
          <w:sz w:val="28"/>
          <w:szCs w:val="28"/>
        </w:rPr>
      </w:pPr>
      <w:r>
        <w:rPr>
          <w:sz w:val="28"/>
          <w:szCs w:val="28"/>
        </w:rPr>
        <w:t>Красногвардейского</w:t>
      </w:r>
      <w:r w:rsidR="00AB6A86" w:rsidRPr="00AB6A86">
        <w:rPr>
          <w:sz w:val="28"/>
          <w:szCs w:val="28"/>
        </w:rPr>
        <w:t xml:space="preserve"> сельского поселения Каневского района</w:t>
      </w:r>
    </w:p>
    <w:p w:rsidR="00AB6A86" w:rsidRPr="00AB6A86" w:rsidRDefault="00782B90" w:rsidP="00782B90">
      <w:pPr>
        <w:ind w:left="5387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____________________ № _____</w:t>
      </w:r>
    </w:p>
    <w:p w:rsidR="00AB6A86" w:rsidRPr="00AB6A86" w:rsidRDefault="00AB6A86" w:rsidP="00AB6A86">
      <w:pPr>
        <w:jc w:val="both"/>
        <w:rPr>
          <w:sz w:val="28"/>
          <w:szCs w:val="28"/>
          <w:lang w:eastAsia="ar-SA"/>
        </w:rPr>
      </w:pPr>
    </w:p>
    <w:p w:rsidR="00AB6A86" w:rsidRPr="00AB6A86" w:rsidRDefault="00AB6A86" w:rsidP="00AB6A86">
      <w:pPr>
        <w:jc w:val="center"/>
        <w:rPr>
          <w:b/>
          <w:sz w:val="28"/>
          <w:szCs w:val="28"/>
        </w:rPr>
      </w:pPr>
      <w:r w:rsidRPr="00AB6A86">
        <w:rPr>
          <w:b/>
          <w:bCs/>
          <w:sz w:val="28"/>
          <w:szCs w:val="28"/>
        </w:rPr>
        <w:t>Положение о порядке захоронения (перезахоронения) не погребенных</w:t>
      </w:r>
      <w:r w:rsidRPr="00AB6A86">
        <w:rPr>
          <w:b/>
          <w:sz w:val="28"/>
          <w:szCs w:val="28"/>
        </w:rPr>
        <w:t xml:space="preserve"> </w:t>
      </w:r>
      <w:r w:rsidRPr="00AB6A86">
        <w:rPr>
          <w:b/>
          <w:bCs/>
          <w:sz w:val="28"/>
          <w:szCs w:val="28"/>
        </w:rPr>
        <w:t xml:space="preserve">останков погибших при защите Отечества, на территории </w:t>
      </w:r>
      <w:r w:rsidR="00782B90">
        <w:rPr>
          <w:b/>
          <w:bCs/>
          <w:sz w:val="28"/>
          <w:szCs w:val="28"/>
        </w:rPr>
        <w:t>Красногвардейского</w:t>
      </w:r>
      <w:r w:rsidRPr="00AB6A86">
        <w:rPr>
          <w:b/>
          <w:bCs/>
          <w:sz w:val="28"/>
          <w:szCs w:val="28"/>
        </w:rPr>
        <w:t xml:space="preserve"> сельского поселения Каневского района, обнаруженных</w:t>
      </w:r>
      <w:r w:rsidRPr="00AB6A86">
        <w:rPr>
          <w:b/>
          <w:sz w:val="28"/>
          <w:szCs w:val="28"/>
        </w:rPr>
        <w:t xml:space="preserve"> </w:t>
      </w:r>
      <w:r w:rsidRPr="00AB6A86">
        <w:rPr>
          <w:b/>
          <w:bCs/>
          <w:sz w:val="28"/>
          <w:szCs w:val="28"/>
        </w:rPr>
        <w:t>в ходе проведения поисковых работ</w:t>
      </w:r>
      <w:r w:rsidRPr="00AB6A86">
        <w:rPr>
          <w:b/>
          <w:sz w:val="28"/>
          <w:szCs w:val="28"/>
        </w:rPr>
        <w:br/>
      </w:r>
    </w:p>
    <w:p w:rsidR="00AB6A86" w:rsidRPr="00AB6A86" w:rsidRDefault="00AB6A86" w:rsidP="00AB6A86">
      <w:pPr>
        <w:widowControl/>
        <w:shd w:val="clear" w:color="auto" w:fill="FFFFFF"/>
        <w:ind w:left="360"/>
        <w:jc w:val="center"/>
        <w:rPr>
          <w:sz w:val="28"/>
          <w:szCs w:val="28"/>
        </w:rPr>
      </w:pPr>
      <w:r w:rsidRPr="00AB6A86">
        <w:rPr>
          <w:sz w:val="28"/>
          <w:szCs w:val="28"/>
        </w:rPr>
        <w:t>1. ОБЩИЕ ПОЛОЖЕНИЯ</w:t>
      </w:r>
    </w:p>
    <w:p w:rsidR="00AB6A86" w:rsidRPr="00AB6A86" w:rsidRDefault="00AB6A86" w:rsidP="00AB6A86">
      <w:pPr>
        <w:ind w:firstLine="567"/>
        <w:jc w:val="both"/>
        <w:rPr>
          <w:sz w:val="28"/>
          <w:szCs w:val="28"/>
        </w:rPr>
      </w:pPr>
      <w:r w:rsidRPr="00AB6A86">
        <w:rPr>
          <w:sz w:val="28"/>
          <w:szCs w:val="28"/>
        </w:rPr>
        <w:t>1.1. Не погребенные останки погибших при защите Отечества, обнаруженные в ходе поисковой работы (далее – не погребенные останки погибших), подлежат захоронению.</w:t>
      </w:r>
    </w:p>
    <w:p w:rsidR="00AB6A86" w:rsidRPr="00AB6A86" w:rsidRDefault="00AB6A86" w:rsidP="00AB6A86">
      <w:pPr>
        <w:shd w:val="clear" w:color="auto" w:fill="FFFFFF"/>
        <w:ind w:firstLine="567"/>
        <w:jc w:val="both"/>
        <w:rPr>
          <w:sz w:val="28"/>
          <w:szCs w:val="28"/>
        </w:rPr>
      </w:pPr>
      <w:r w:rsidRPr="00AB6A86">
        <w:rPr>
          <w:sz w:val="28"/>
          <w:szCs w:val="28"/>
        </w:rPr>
        <w:t xml:space="preserve">1.2. Настоящее Положение определяет порядок захоронения (перезахоронения) не погребенных останков погибших не только на территории </w:t>
      </w:r>
      <w:r w:rsidR="00782B90">
        <w:rPr>
          <w:sz w:val="28"/>
          <w:szCs w:val="28"/>
        </w:rPr>
        <w:t>Красногвардейского</w:t>
      </w:r>
      <w:r w:rsidRPr="00AB6A86">
        <w:rPr>
          <w:sz w:val="28"/>
          <w:szCs w:val="28"/>
        </w:rPr>
        <w:t xml:space="preserve"> сельского поселения Каневского района, но и павших в других местах, чьих родиной является Привольненское сельское поселение Каневского района.</w:t>
      </w:r>
    </w:p>
    <w:p w:rsidR="00AB6A86" w:rsidRPr="00AB6A86" w:rsidRDefault="00AB6A86" w:rsidP="00AB6A86">
      <w:pPr>
        <w:shd w:val="clear" w:color="auto" w:fill="FFFFFF"/>
        <w:jc w:val="both"/>
        <w:rPr>
          <w:sz w:val="28"/>
          <w:szCs w:val="28"/>
        </w:rPr>
      </w:pPr>
    </w:p>
    <w:p w:rsidR="00AB6A86" w:rsidRPr="00AB6A86" w:rsidRDefault="00AB6A86" w:rsidP="00AB6A86">
      <w:pPr>
        <w:shd w:val="clear" w:color="auto" w:fill="FFFFFF"/>
        <w:jc w:val="center"/>
        <w:rPr>
          <w:sz w:val="28"/>
          <w:szCs w:val="28"/>
        </w:rPr>
      </w:pPr>
      <w:r w:rsidRPr="00AB6A86">
        <w:rPr>
          <w:sz w:val="28"/>
          <w:szCs w:val="28"/>
        </w:rPr>
        <w:t>2. ПОРЯДОК ЗАХОРОНЕНИЯ (ПЕРЕЗАХОРОНЕНИЯ)</w:t>
      </w:r>
    </w:p>
    <w:p w:rsidR="00AB6A86" w:rsidRPr="00AB6A86" w:rsidRDefault="00AB6A86" w:rsidP="00AB6A86">
      <w:pPr>
        <w:shd w:val="clear" w:color="auto" w:fill="FFFFFF"/>
        <w:jc w:val="center"/>
        <w:rPr>
          <w:sz w:val="28"/>
          <w:szCs w:val="28"/>
        </w:rPr>
      </w:pPr>
      <w:r w:rsidRPr="00AB6A86">
        <w:rPr>
          <w:sz w:val="28"/>
          <w:szCs w:val="28"/>
        </w:rPr>
        <w:t>НЕ ПОГРЕБЕННЫХ ОСТАНКОВ ПОГИБШИХ</w:t>
      </w:r>
    </w:p>
    <w:p w:rsidR="00AB6A86" w:rsidRPr="00AB6A86" w:rsidRDefault="00AB6A86" w:rsidP="00E840AC">
      <w:pPr>
        <w:ind w:firstLine="567"/>
        <w:jc w:val="both"/>
        <w:rPr>
          <w:sz w:val="28"/>
          <w:szCs w:val="28"/>
        </w:rPr>
      </w:pPr>
      <w:r w:rsidRPr="00AB6A86">
        <w:rPr>
          <w:sz w:val="28"/>
          <w:szCs w:val="28"/>
        </w:rPr>
        <w:t xml:space="preserve">2.1. Захоронение (перезахоронение) </w:t>
      </w:r>
      <w:proofErr w:type="spellStart"/>
      <w:r w:rsidRPr="00AB6A86">
        <w:rPr>
          <w:sz w:val="28"/>
          <w:szCs w:val="28"/>
        </w:rPr>
        <w:t>непогребенных</w:t>
      </w:r>
      <w:proofErr w:type="spellEnd"/>
      <w:r w:rsidRPr="00AB6A86">
        <w:rPr>
          <w:sz w:val="28"/>
          <w:szCs w:val="28"/>
        </w:rPr>
        <w:t xml:space="preserve"> останков погибших осуществляет администрацией </w:t>
      </w:r>
      <w:proofErr w:type="gramStart"/>
      <w:r w:rsidR="00782B90">
        <w:rPr>
          <w:sz w:val="28"/>
          <w:szCs w:val="28"/>
        </w:rPr>
        <w:t>Красногвардейского</w:t>
      </w:r>
      <w:proofErr w:type="gramEnd"/>
      <w:r w:rsidRPr="00AB6A86">
        <w:rPr>
          <w:sz w:val="28"/>
          <w:szCs w:val="28"/>
        </w:rPr>
        <w:t xml:space="preserve"> сельского поселения Каневского района в соответствии с действующим законодательством Российской Федерации.</w:t>
      </w:r>
    </w:p>
    <w:p w:rsidR="00AB6A86" w:rsidRPr="00AB6A86" w:rsidRDefault="00AB6A86" w:rsidP="00AB6A86">
      <w:pPr>
        <w:ind w:firstLine="567"/>
        <w:jc w:val="both"/>
        <w:rPr>
          <w:sz w:val="28"/>
          <w:szCs w:val="28"/>
        </w:rPr>
      </w:pPr>
      <w:r w:rsidRPr="00AB6A86">
        <w:rPr>
          <w:sz w:val="28"/>
          <w:szCs w:val="28"/>
        </w:rPr>
        <w:t>2.2. Захоронение (перезахоронение) останков погибших защитников Отечества, производится, как правило, в существующие зарегистрированные воинские захоронения.</w:t>
      </w:r>
    </w:p>
    <w:p w:rsidR="00AB6A86" w:rsidRPr="00AB6A86" w:rsidRDefault="00AB6A86" w:rsidP="00AB6A86">
      <w:pPr>
        <w:ind w:firstLine="567"/>
        <w:jc w:val="both"/>
        <w:rPr>
          <w:sz w:val="28"/>
          <w:szCs w:val="28"/>
        </w:rPr>
      </w:pPr>
      <w:r w:rsidRPr="00AB6A86">
        <w:rPr>
          <w:sz w:val="28"/>
          <w:szCs w:val="28"/>
        </w:rPr>
        <w:t>2.3. Захоронение (перезахоронение) останков погибших защитников Отечества, обнаруженных при проведении полевых поисковых работ, чьих родственников удалось установить, может быть проведено в месте, указанном родственниками погибшего.</w:t>
      </w:r>
    </w:p>
    <w:p w:rsidR="00AB6A86" w:rsidRPr="00AB6A86" w:rsidRDefault="00AB6A86" w:rsidP="00AB6A86">
      <w:pPr>
        <w:ind w:firstLine="567"/>
        <w:jc w:val="both"/>
        <w:rPr>
          <w:sz w:val="28"/>
          <w:szCs w:val="28"/>
        </w:rPr>
      </w:pPr>
      <w:r w:rsidRPr="00AB6A86">
        <w:rPr>
          <w:sz w:val="28"/>
          <w:szCs w:val="28"/>
        </w:rPr>
        <w:t xml:space="preserve">2.4. Перезахоронение останков погибших защитников Отечества, чьих родственников удалось установить, проводится по решению органов местного самоуправления </w:t>
      </w:r>
      <w:r w:rsidR="00782B90">
        <w:rPr>
          <w:sz w:val="28"/>
          <w:szCs w:val="28"/>
        </w:rPr>
        <w:t>Красногвардейского</w:t>
      </w:r>
      <w:r w:rsidRPr="00AB6A86">
        <w:rPr>
          <w:sz w:val="28"/>
          <w:szCs w:val="28"/>
        </w:rPr>
        <w:t xml:space="preserve"> сельского поселения Каневского района с уведомлением родственников погибшего.</w:t>
      </w:r>
    </w:p>
    <w:p w:rsidR="00AB6A86" w:rsidRPr="00AB6A86" w:rsidRDefault="00AB6A86" w:rsidP="00AB6A86">
      <w:pPr>
        <w:ind w:firstLine="567"/>
        <w:jc w:val="both"/>
        <w:rPr>
          <w:sz w:val="28"/>
          <w:szCs w:val="28"/>
        </w:rPr>
      </w:pPr>
      <w:r w:rsidRPr="00AB6A86">
        <w:rPr>
          <w:sz w:val="28"/>
          <w:szCs w:val="28"/>
        </w:rPr>
        <w:t>2.5. Захоронение не погребенных останков погибших осуществляется общественных кладбищ поселения или на других местах погребения с учетом пожелания родственников.</w:t>
      </w:r>
    </w:p>
    <w:p w:rsidR="00AB6A86" w:rsidRPr="00AB6A86" w:rsidRDefault="00AB6A86" w:rsidP="00AB6A86">
      <w:pPr>
        <w:shd w:val="clear" w:color="auto" w:fill="FFFFFF"/>
        <w:ind w:firstLine="567"/>
        <w:jc w:val="both"/>
        <w:rPr>
          <w:sz w:val="28"/>
          <w:szCs w:val="28"/>
        </w:rPr>
      </w:pPr>
      <w:r w:rsidRPr="00AB6A86">
        <w:rPr>
          <w:sz w:val="28"/>
          <w:szCs w:val="28"/>
        </w:rPr>
        <w:t>2.6. При обнаружении не захороненных останков погибших в ходе проведения поисковых работ на иных территориях Российской Федерации и наличии ходатайства родственников захоронение останков осуществляется по последнему месту жительства погибшего.</w:t>
      </w:r>
    </w:p>
    <w:p w:rsidR="00AB6A86" w:rsidRPr="00AB6A86" w:rsidRDefault="00AB6A86" w:rsidP="00AB6A86">
      <w:pPr>
        <w:ind w:firstLine="567"/>
        <w:jc w:val="both"/>
        <w:rPr>
          <w:sz w:val="28"/>
          <w:szCs w:val="28"/>
        </w:rPr>
      </w:pPr>
      <w:r w:rsidRPr="00AB6A86">
        <w:rPr>
          <w:sz w:val="28"/>
          <w:szCs w:val="28"/>
        </w:rPr>
        <w:t xml:space="preserve">2.7. Ответственность за содержание мест захоронения, оборудование и оформление могил и кладбищ погибших при защите Отечества возлагается на администрацию </w:t>
      </w:r>
      <w:r w:rsidR="00782B90">
        <w:rPr>
          <w:sz w:val="28"/>
          <w:szCs w:val="28"/>
        </w:rPr>
        <w:t>Красногвардейского</w:t>
      </w:r>
      <w:r w:rsidRPr="00AB6A86">
        <w:rPr>
          <w:sz w:val="28"/>
          <w:szCs w:val="28"/>
        </w:rPr>
        <w:t xml:space="preserve"> сельского поселения Каневского района.</w:t>
      </w:r>
    </w:p>
    <w:p w:rsidR="00AB6A86" w:rsidRPr="00AB6A86" w:rsidRDefault="00AB6A86" w:rsidP="00AB6A86">
      <w:pPr>
        <w:ind w:firstLine="567"/>
        <w:jc w:val="both"/>
        <w:rPr>
          <w:sz w:val="28"/>
          <w:szCs w:val="28"/>
        </w:rPr>
      </w:pPr>
      <w:r w:rsidRPr="00AB6A86">
        <w:rPr>
          <w:sz w:val="28"/>
          <w:szCs w:val="28"/>
        </w:rPr>
        <w:t>2.8. При обнаружении останков военнослужащих армий других государств захоронение производится с информированием, а в необходимых случаях и с участием представителей соответствующих организаций этих государств.</w:t>
      </w:r>
    </w:p>
    <w:p w:rsidR="00AB6A86" w:rsidRPr="00AB6A86" w:rsidRDefault="00AB6A86" w:rsidP="00AB6A86">
      <w:pPr>
        <w:ind w:firstLine="567"/>
        <w:jc w:val="both"/>
        <w:rPr>
          <w:sz w:val="28"/>
          <w:szCs w:val="28"/>
        </w:rPr>
      </w:pPr>
      <w:r w:rsidRPr="00AB6A86">
        <w:rPr>
          <w:sz w:val="28"/>
          <w:szCs w:val="28"/>
        </w:rPr>
        <w:t>2.9. Проекты планировки, застройки и реконструкции населенных пунктов поселения, строительных объектов разрабатываются с учетом необходимости обеспечения сохранности воинских захоронений.</w:t>
      </w:r>
    </w:p>
    <w:p w:rsidR="00AB6A86" w:rsidRPr="00AB6A86" w:rsidRDefault="00AB6A86" w:rsidP="00AB6A86">
      <w:pPr>
        <w:ind w:firstLine="567"/>
        <w:jc w:val="both"/>
        <w:rPr>
          <w:sz w:val="28"/>
          <w:szCs w:val="28"/>
        </w:rPr>
      </w:pPr>
      <w:proofErr w:type="gramStart"/>
      <w:r w:rsidRPr="00AB6A86">
        <w:rPr>
          <w:sz w:val="28"/>
          <w:szCs w:val="28"/>
        </w:rPr>
        <w:t xml:space="preserve">Предприятия, организации, учреждения и граждане в случае обнаружения захоронений на предоставленных им землях обязаны сообщить об этом в администрацию </w:t>
      </w:r>
      <w:r w:rsidR="00782B90">
        <w:rPr>
          <w:sz w:val="28"/>
          <w:szCs w:val="28"/>
        </w:rPr>
        <w:t>Красногвардейского</w:t>
      </w:r>
      <w:r w:rsidRPr="00AB6A86">
        <w:rPr>
          <w:sz w:val="28"/>
          <w:szCs w:val="28"/>
        </w:rPr>
        <w:t xml:space="preserve"> сельского поселения Каневского района.</w:t>
      </w:r>
      <w:proofErr w:type="gramEnd"/>
    </w:p>
    <w:p w:rsidR="00AB6A86" w:rsidRPr="00AB6A86" w:rsidRDefault="00AB6A86" w:rsidP="00AB6A86">
      <w:pPr>
        <w:ind w:firstLine="567"/>
        <w:jc w:val="both"/>
        <w:rPr>
          <w:sz w:val="28"/>
          <w:szCs w:val="28"/>
        </w:rPr>
      </w:pPr>
      <w:r w:rsidRPr="00AB6A86">
        <w:rPr>
          <w:sz w:val="28"/>
          <w:szCs w:val="28"/>
        </w:rPr>
        <w:t xml:space="preserve">Сохранность воинских захоронений обеспечивается администрацией </w:t>
      </w:r>
      <w:proofErr w:type="gramStart"/>
      <w:r w:rsidR="00782B90">
        <w:rPr>
          <w:sz w:val="28"/>
          <w:szCs w:val="28"/>
        </w:rPr>
        <w:t>Красногвардейского</w:t>
      </w:r>
      <w:proofErr w:type="gramEnd"/>
      <w:r w:rsidRPr="00AB6A86">
        <w:rPr>
          <w:sz w:val="28"/>
          <w:szCs w:val="28"/>
        </w:rPr>
        <w:t xml:space="preserve"> сельского поселения Каневского района.</w:t>
      </w:r>
    </w:p>
    <w:p w:rsidR="00AB6A86" w:rsidRDefault="00AB6A86" w:rsidP="00AB6A86">
      <w:pPr>
        <w:shd w:val="clear" w:color="auto" w:fill="FFFFFF"/>
        <w:ind w:firstLine="567"/>
        <w:jc w:val="both"/>
        <w:rPr>
          <w:sz w:val="28"/>
          <w:szCs w:val="28"/>
        </w:rPr>
      </w:pPr>
      <w:r w:rsidRPr="00AB6A86">
        <w:rPr>
          <w:sz w:val="28"/>
          <w:szCs w:val="28"/>
        </w:rPr>
        <w:t xml:space="preserve">2.10. Расходы по оплате ритуальных услуг производятся из средств местного бюджета. </w:t>
      </w:r>
    </w:p>
    <w:p w:rsidR="00782B90" w:rsidRPr="00220B6A" w:rsidRDefault="00782B90" w:rsidP="00782B9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2.11.</w:t>
      </w:r>
      <w:r w:rsidRPr="00220B6A">
        <w:rPr>
          <w:sz w:val="28"/>
          <w:szCs w:val="28"/>
        </w:rPr>
        <w:t xml:space="preserve"> </w:t>
      </w:r>
      <w:r>
        <w:rPr>
          <w:sz w:val="28"/>
          <w:szCs w:val="28"/>
        </w:rPr>
        <w:t>Пришедшие в</w:t>
      </w:r>
      <w:r w:rsidRPr="00220B6A">
        <w:rPr>
          <w:sz w:val="28"/>
          <w:szCs w:val="28"/>
        </w:rPr>
        <w:t xml:space="preserve"> него</w:t>
      </w:r>
      <w:r>
        <w:rPr>
          <w:sz w:val="28"/>
          <w:szCs w:val="28"/>
        </w:rPr>
        <w:t xml:space="preserve">дность воинские захоронения, </w:t>
      </w:r>
      <w:r w:rsidRPr="00220B6A">
        <w:rPr>
          <w:sz w:val="28"/>
          <w:szCs w:val="28"/>
        </w:rPr>
        <w:t xml:space="preserve">мемориальные </w:t>
      </w:r>
    </w:p>
    <w:p w:rsidR="00782B90" w:rsidRDefault="00782B90" w:rsidP="00782B9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сооружения и объекты, </w:t>
      </w:r>
      <w:r w:rsidRPr="00220B6A">
        <w:rPr>
          <w:sz w:val="28"/>
          <w:szCs w:val="28"/>
        </w:rPr>
        <w:t>увек</w:t>
      </w:r>
      <w:r>
        <w:rPr>
          <w:sz w:val="28"/>
          <w:szCs w:val="28"/>
        </w:rPr>
        <w:t xml:space="preserve">овечивающие память погибших, </w:t>
      </w:r>
      <w:r w:rsidRPr="00220B6A">
        <w:rPr>
          <w:sz w:val="28"/>
          <w:szCs w:val="28"/>
        </w:rPr>
        <w:t>подлежат восстановлению</w:t>
      </w:r>
      <w:r>
        <w:rPr>
          <w:sz w:val="28"/>
          <w:szCs w:val="28"/>
        </w:rPr>
        <w:t xml:space="preserve"> органами местного самоуправления Красногвардейского сельского поселения Каневского района.</w:t>
      </w:r>
    </w:p>
    <w:p w:rsidR="00782B90" w:rsidRPr="000108DA" w:rsidRDefault="00E840AC" w:rsidP="00E840A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2.12.</w:t>
      </w:r>
      <w:r w:rsidR="00782B90">
        <w:rPr>
          <w:sz w:val="28"/>
          <w:szCs w:val="28"/>
        </w:rPr>
        <w:t xml:space="preserve"> </w:t>
      </w:r>
      <w:r w:rsidR="00782B90" w:rsidRPr="00220B6A">
        <w:rPr>
          <w:sz w:val="28"/>
          <w:szCs w:val="28"/>
        </w:rPr>
        <w:t>Предприятия,</w:t>
      </w:r>
      <w:r w:rsidR="00782B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учреждения, </w:t>
      </w:r>
      <w:r w:rsidR="00782B90">
        <w:rPr>
          <w:sz w:val="28"/>
          <w:szCs w:val="28"/>
        </w:rPr>
        <w:t xml:space="preserve">организации или граждане, </w:t>
      </w:r>
      <w:r>
        <w:rPr>
          <w:sz w:val="28"/>
          <w:szCs w:val="28"/>
        </w:rPr>
        <w:t>виновные</w:t>
      </w:r>
      <w:r w:rsidR="00782B90" w:rsidRPr="00220B6A">
        <w:rPr>
          <w:sz w:val="28"/>
          <w:szCs w:val="28"/>
        </w:rPr>
        <w:t xml:space="preserve"> в повреждении воинских захоронений, обязаны их восстановить</w:t>
      </w:r>
      <w:r w:rsidR="00782B90">
        <w:rPr>
          <w:sz w:val="28"/>
          <w:szCs w:val="28"/>
        </w:rPr>
        <w:t>;</w:t>
      </w:r>
    </w:p>
    <w:p w:rsidR="00782B90" w:rsidRPr="000A34EC" w:rsidRDefault="00E840AC" w:rsidP="00E840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2.13.</w:t>
      </w:r>
      <w:r w:rsidR="00782B90">
        <w:rPr>
          <w:sz w:val="28"/>
          <w:szCs w:val="28"/>
          <w:shd w:val="clear" w:color="auto" w:fill="FFFFFF"/>
        </w:rPr>
        <w:t xml:space="preserve"> </w:t>
      </w:r>
      <w:r w:rsidR="00782B90" w:rsidRPr="000A34EC">
        <w:rPr>
          <w:sz w:val="28"/>
          <w:szCs w:val="28"/>
          <w:shd w:val="clear" w:color="auto" w:fill="FFFFFF"/>
        </w:rPr>
        <w:t xml:space="preserve">В целях обеспечения сохранности воинских захоронений в местах, где они расположены, органами местного самоуправления </w:t>
      </w:r>
      <w:r>
        <w:rPr>
          <w:sz w:val="28"/>
          <w:szCs w:val="28"/>
          <w:shd w:val="clear" w:color="auto" w:fill="FFFFFF"/>
        </w:rPr>
        <w:t>Красногвардейского</w:t>
      </w:r>
      <w:r w:rsidR="00782B90">
        <w:rPr>
          <w:sz w:val="28"/>
          <w:szCs w:val="28"/>
          <w:shd w:val="clear" w:color="auto" w:fill="FFFFFF"/>
        </w:rPr>
        <w:t xml:space="preserve"> сельского поселения Каневского района </w:t>
      </w:r>
      <w:r w:rsidR="00782B90" w:rsidRPr="000A34EC">
        <w:rPr>
          <w:sz w:val="28"/>
          <w:szCs w:val="28"/>
          <w:shd w:val="clear" w:color="auto" w:fill="FFFFFF"/>
        </w:rPr>
        <w:t>устанавливаются охранные зоны и зоны охраняемого природного ландшафта в порядке, определяемом законодательством Российской Федерации</w:t>
      </w:r>
      <w:r w:rsidR="00782B90">
        <w:rPr>
          <w:sz w:val="28"/>
          <w:szCs w:val="28"/>
        </w:rPr>
        <w:t>.</w:t>
      </w:r>
    </w:p>
    <w:p w:rsidR="00782B90" w:rsidRPr="00220B6A" w:rsidRDefault="00782B90" w:rsidP="00782B90">
      <w:pPr>
        <w:shd w:val="clear" w:color="auto" w:fill="FFFFFF"/>
        <w:jc w:val="both"/>
        <w:rPr>
          <w:sz w:val="28"/>
          <w:szCs w:val="28"/>
        </w:rPr>
      </w:pPr>
    </w:p>
    <w:p w:rsidR="00782B90" w:rsidRPr="00AB6A86" w:rsidRDefault="00782B90" w:rsidP="00AB6A86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AB6A86" w:rsidRPr="00AB6A86" w:rsidRDefault="00AB6A86" w:rsidP="00AB6A86">
      <w:pPr>
        <w:tabs>
          <w:tab w:val="left" w:pos="4550"/>
          <w:tab w:val="left" w:pos="7685"/>
        </w:tabs>
        <w:ind w:right="-2"/>
        <w:rPr>
          <w:sz w:val="28"/>
          <w:szCs w:val="28"/>
        </w:rPr>
      </w:pPr>
    </w:p>
    <w:p w:rsidR="00782B90" w:rsidRDefault="00782B90" w:rsidP="00782B90">
      <w:pPr>
        <w:rPr>
          <w:sz w:val="28"/>
          <w:szCs w:val="28"/>
        </w:rPr>
      </w:pPr>
      <w:r>
        <w:rPr>
          <w:sz w:val="28"/>
          <w:szCs w:val="28"/>
        </w:rPr>
        <w:t>Ведущий специалист общего отдела</w:t>
      </w:r>
    </w:p>
    <w:p w:rsidR="00782B90" w:rsidRDefault="00782B90" w:rsidP="00782B90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</w:t>
      </w:r>
    </w:p>
    <w:p w:rsidR="004D04D9" w:rsidRPr="00AB6A86" w:rsidRDefault="00782B90" w:rsidP="00970CD2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                                       </w:t>
      </w:r>
      <w:r w:rsidR="00E840A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Т.В.Дудка</w:t>
      </w:r>
    </w:p>
    <w:sectPr w:rsidR="004D04D9" w:rsidRPr="00AB6A86" w:rsidSect="00E64E02">
      <w:pgSz w:w="11906" w:h="16838"/>
      <w:pgMar w:top="709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32"/>
    <w:multiLevelType w:val="hybridMultilevel"/>
    <w:tmpl w:val="94841738"/>
    <w:lvl w:ilvl="0" w:tplc="FBC8E2DC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AB7428"/>
    <w:multiLevelType w:val="hybridMultilevel"/>
    <w:tmpl w:val="5F409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60501"/>
    <w:multiLevelType w:val="multilevel"/>
    <w:tmpl w:val="F602444A"/>
    <w:lvl w:ilvl="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3">
    <w:nsid w:val="412C02B2"/>
    <w:multiLevelType w:val="hybridMultilevel"/>
    <w:tmpl w:val="65C81FD6"/>
    <w:lvl w:ilvl="0" w:tplc="A85A315E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6CF58C3"/>
    <w:multiLevelType w:val="multilevel"/>
    <w:tmpl w:val="C1ECFDD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4D04D9"/>
    <w:rsid w:val="0000608D"/>
    <w:rsid w:val="00006222"/>
    <w:rsid w:val="0002675B"/>
    <w:rsid w:val="0008038F"/>
    <w:rsid w:val="00080495"/>
    <w:rsid w:val="00153AA7"/>
    <w:rsid w:val="001C2FCD"/>
    <w:rsid w:val="001E0536"/>
    <w:rsid w:val="001E7624"/>
    <w:rsid w:val="001F3AD0"/>
    <w:rsid w:val="002155BB"/>
    <w:rsid w:val="002332F8"/>
    <w:rsid w:val="00235B22"/>
    <w:rsid w:val="002362B2"/>
    <w:rsid w:val="002435D0"/>
    <w:rsid w:val="00292166"/>
    <w:rsid w:val="002A143D"/>
    <w:rsid w:val="002A7041"/>
    <w:rsid w:val="002B4F5B"/>
    <w:rsid w:val="002F55DB"/>
    <w:rsid w:val="00355F9A"/>
    <w:rsid w:val="00364142"/>
    <w:rsid w:val="003706CF"/>
    <w:rsid w:val="00397F58"/>
    <w:rsid w:val="003A2638"/>
    <w:rsid w:val="003A6E67"/>
    <w:rsid w:val="003B5CF6"/>
    <w:rsid w:val="00407C50"/>
    <w:rsid w:val="00421209"/>
    <w:rsid w:val="00442B34"/>
    <w:rsid w:val="0048574C"/>
    <w:rsid w:val="004D04D9"/>
    <w:rsid w:val="0053161C"/>
    <w:rsid w:val="00563024"/>
    <w:rsid w:val="00585ACE"/>
    <w:rsid w:val="005B4304"/>
    <w:rsid w:val="005B5DE9"/>
    <w:rsid w:val="005B62E6"/>
    <w:rsid w:val="005C207A"/>
    <w:rsid w:val="005D3058"/>
    <w:rsid w:val="00660725"/>
    <w:rsid w:val="0068738C"/>
    <w:rsid w:val="006A3AC1"/>
    <w:rsid w:val="006B0A5E"/>
    <w:rsid w:val="006B5542"/>
    <w:rsid w:val="006E789B"/>
    <w:rsid w:val="00715F54"/>
    <w:rsid w:val="007243B7"/>
    <w:rsid w:val="007367AC"/>
    <w:rsid w:val="00782B90"/>
    <w:rsid w:val="007A3973"/>
    <w:rsid w:val="007A5E43"/>
    <w:rsid w:val="007E521F"/>
    <w:rsid w:val="00814792"/>
    <w:rsid w:val="00820AD7"/>
    <w:rsid w:val="0082516F"/>
    <w:rsid w:val="008335C4"/>
    <w:rsid w:val="008467F5"/>
    <w:rsid w:val="00860729"/>
    <w:rsid w:val="00862301"/>
    <w:rsid w:val="0086515E"/>
    <w:rsid w:val="00874D41"/>
    <w:rsid w:val="008A2038"/>
    <w:rsid w:val="008C364F"/>
    <w:rsid w:val="00907AD4"/>
    <w:rsid w:val="00970CD2"/>
    <w:rsid w:val="0098542B"/>
    <w:rsid w:val="00995658"/>
    <w:rsid w:val="009B7684"/>
    <w:rsid w:val="009C0DB2"/>
    <w:rsid w:val="00A26FA6"/>
    <w:rsid w:val="00A34D5E"/>
    <w:rsid w:val="00A40D71"/>
    <w:rsid w:val="00A56D4C"/>
    <w:rsid w:val="00A65C05"/>
    <w:rsid w:val="00A94CBD"/>
    <w:rsid w:val="00AB3F3F"/>
    <w:rsid w:val="00AB6A86"/>
    <w:rsid w:val="00AB70E2"/>
    <w:rsid w:val="00B32DD9"/>
    <w:rsid w:val="00B51FB9"/>
    <w:rsid w:val="00B66D20"/>
    <w:rsid w:val="00B92829"/>
    <w:rsid w:val="00BE7FF6"/>
    <w:rsid w:val="00C017ED"/>
    <w:rsid w:val="00C254A5"/>
    <w:rsid w:val="00C43B7E"/>
    <w:rsid w:val="00C74BBB"/>
    <w:rsid w:val="00CB189B"/>
    <w:rsid w:val="00CF6DCE"/>
    <w:rsid w:val="00D02A83"/>
    <w:rsid w:val="00D26126"/>
    <w:rsid w:val="00D61379"/>
    <w:rsid w:val="00DD0F65"/>
    <w:rsid w:val="00E25410"/>
    <w:rsid w:val="00E31938"/>
    <w:rsid w:val="00E64E02"/>
    <w:rsid w:val="00E825FF"/>
    <w:rsid w:val="00E840AC"/>
    <w:rsid w:val="00E9024B"/>
    <w:rsid w:val="00EA62BF"/>
    <w:rsid w:val="00F22088"/>
    <w:rsid w:val="00F51B9B"/>
    <w:rsid w:val="00FE0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04D9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970CD2"/>
    <w:pPr>
      <w:keepNext/>
      <w:widowControl/>
      <w:tabs>
        <w:tab w:val="num" w:pos="576"/>
      </w:tabs>
      <w:suppressAutoHyphens/>
      <w:autoSpaceDE/>
      <w:autoSpaceDN/>
      <w:adjustRightInd/>
      <w:ind w:left="576" w:hanging="576"/>
      <w:jc w:val="right"/>
      <w:outlineLvl w:val="1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D04D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ody Text Indent"/>
    <w:basedOn w:val="a"/>
    <w:rsid w:val="004D04D9"/>
    <w:pPr>
      <w:widowControl/>
      <w:autoSpaceDE/>
      <w:autoSpaceDN/>
      <w:adjustRightInd/>
      <w:ind w:firstLine="709"/>
    </w:pPr>
    <w:rPr>
      <w:sz w:val="28"/>
      <w:szCs w:val="24"/>
    </w:rPr>
  </w:style>
  <w:style w:type="paragraph" w:customStyle="1" w:styleId="a5">
    <w:name w:val="Текст (прав. подпись)"/>
    <w:basedOn w:val="a"/>
    <w:next w:val="a"/>
    <w:rsid w:val="004D04D9"/>
    <w:pPr>
      <w:jc w:val="right"/>
    </w:pPr>
    <w:rPr>
      <w:rFonts w:ascii="Arial" w:hAnsi="Arial" w:cs="Arial"/>
    </w:rPr>
  </w:style>
  <w:style w:type="paragraph" w:styleId="a6">
    <w:name w:val="Balloon Text"/>
    <w:basedOn w:val="a"/>
    <w:semiHidden/>
    <w:rsid w:val="0086072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34D5E"/>
    <w:pPr>
      <w:ind w:left="720"/>
      <w:contextualSpacing/>
    </w:pPr>
  </w:style>
  <w:style w:type="character" w:styleId="a8">
    <w:name w:val="Hyperlink"/>
    <w:uiPriority w:val="99"/>
    <w:rsid w:val="007243B7"/>
    <w:rPr>
      <w:color w:val="0000FF"/>
      <w:u w:val="single"/>
    </w:rPr>
  </w:style>
  <w:style w:type="paragraph" w:customStyle="1" w:styleId="1">
    <w:name w:val="нум список 1"/>
    <w:basedOn w:val="a"/>
    <w:rsid w:val="00CB189B"/>
    <w:pPr>
      <w:widowControl/>
      <w:tabs>
        <w:tab w:val="left" w:pos="360"/>
      </w:tabs>
      <w:autoSpaceDE/>
      <w:autoSpaceDN/>
      <w:adjustRightInd/>
      <w:spacing w:before="120" w:after="120"/>
      <w:jc w:val="both"/>
    </w:pPr>
    <w:rPr>
      <w:sz w:val="24"/>
      <w:lang w:eastAsia="ar-SA"/>
    </w:rPr>
  </w:style>
  <w:style w:type="paragraph" w:customStyle="1" w:styleId="u">
    <w:name w:val="u"/>
    <w:basedOn w:val="a"/>
    <w:rsid w:val="00CB189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CB189B"/>
  </w:style>
  <w:style w:type="paragraph" w:customStyle="1" w:styleId="ConsPlusCell">
    <w:name w:val="ConsPlusCell"/>
    <w:rsid w:val="006B0A5E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20">
    <w:name w:val="Заголовок 2 Знак"/>
    <w:link w:val="2"/>
    <w:rsid w:val="00970CD2"/>
    <w:rPr>
      <w:sz w:val="28"/>
      <w:szCs w:val="24"/>
      <w:lang w:eastAsia="ar-SA"/>
    </w:rPr>
  </w:style>
  <w:style w:type="paragraph" w:styleId="a9">
    <w:name w:val="No Spacing"/>
    <w:uiPriority w:val="1"/>
    <w:qFormat/>
    <w:rsid w:val="00970CD2"/>
    <w:pPr>
      <w:suppressAutoHyphens/>
    </w:pPr>
    <w:rPr>
      <w:sz w:val="24"/>
      <w:szCs w:val="24"/>
      <w:lang w:eastAsia="ar-SA"/>
    </w:rPr>
  </w:style>
  <w:style w:type="character" w:customStyle="1" w:styleId="Internetlink">
    <w:name w:val="Internet link"/>
    <w:rsid w:val="00AB6A86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090E3-DD9C-44F8-8FB7-C4980D3D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627</Words>
  <Characters>5217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2019-09-17T07:23:00Z</cp:lastPrinted>
  <dcterms:created xsi:type="dcterms:W3CDTF">2020-03-13T15:29:00Z</dcterms:created>
  <dcterms:modified xsi:type="dcterms:W3CDTF">2020-03-13T15:29:00Z</dcterms:modified>
</cp:coreProperties>
</file>