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93" w:rsidRDefault="000A1B7F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A93" w:rsidRDefault="00622A93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22A93" w:rsidRPr="003C23E7" w:rsidRDefault="00622A93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622A93" w:rsidRPr="003C23E7" w:rsidRDefault="00622A93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622A93" w:rsidRPr="003C23E7" w:rsidRDefault="00622A93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22A93" w:rsidRPr="003C23E7" w:rsidRDefault="00622A93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622A93" w:rsidRPr="003C23E7" w:rsidRDefault="00622A93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622A93" w:rsidRPr="003C23E7" w:rsidRDefault="00622A93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</w:t>
      </w:r>
      <w:r w:rsidR="00985D8E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 w:rsidR="00985D8E">
        <w:rPr>
          <w:rFonts w:ascii="Times New Roman" w:hAnsi="Times New Roman"/>
          <w:sz w:val="28"/>
          <w:szCs w:val="28"/>
        </w:rPr>
        <w:t xml:space="preserve">№ </w:t>
      </w:r>
      <w:r w:rsidRPr="003C23E7">
        <w:rPr>
          <w:rFonts w:ascii="Times New Roman" w:hAnsi="Times New Roman"/>
          <w:sz w:val="28"/>
          <w:szCs w:val="28"/>
        </w:rPr>
        <w:t>_________</w:t>
      </w:r>
    </w:p>
    <w:p w:rsidR="00622A93" w:rsidRPr="003C23E7" w:rsidRDefault="00622A93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622A93" w:rsidRPr="003C23E7" w:rsidRDefault="00622A93" w:rsidP="003C23E7">
      <w:pPr>
        <w:rPr>
          <w:sz w:val="28"/>
          <w:szCs w:val="28"/>
        </w:rPr>
      </w:pPr>
    </w:p>
    <w:p w:rsidR="00622A93" w:rsidRPr="003C23E7" w:rsidRDefault="00622A93" w:rsidP="00010085">
      <w:pPr>
        <w:jc w:val="center"/>
        <w:rPr>
          <w:sz w:val="28"/>
          <w:szCs w:val="28"/>
        </w:rPr>
      </w:pPr>
    </w:p>
    <w:p w:rsidR="00D82CD2" w:rsidRPr="007D437A" w:rsidRDefault="00D82CD2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 администрации Красногвардейского сельско</w:t>
      </w:r>
      <w:r w:rsidR="001D75AD">
        <w:rPr>
          <w:rFonts w:ascii="Times New Roman" w:hAnsi="Times New Roman"/>
          <w:b/>
          <w:bCs/>
          <w:sz w:val="28"/>
          <w:szCs w:val="28"/>
        </w:rPr>
        <w:t xml:space="preserve">го поселения Каневского района </w:t>
      </w:r>
      <w:r>
        <w:rPr>
          <w:rFonts w:ascii="Times New Roman" w:hAnsi="Times New Roman"/>
          <w:b/>
          <w:bCs/>
          <w:sz w:val="28"/>
          <w:szCs w:val="28"/>
        </w:rPr>
        <w:t>от 08 ноября 2019 года № 132 «</w:t>
      </w:r>
      <w:r w:rsidR="001D75AD"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 w:rsidR="001D75AD"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 w:rsidR="001D75AD"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 w:rsidR="001D75AD"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2020-2022 годы»</w:t>
      </w:r>
    </w:p>
    <w:p w:rsidR="00D82CD2" w:rsidRDefault="00D82CD2" w:rsidP="00D82CD2">
      <w:pPr>
        <w:ind w:firstLine="720"/>
        <w:jc w:val="both"/>
        <w:rPr>
          <w:sz w:val="28"/>
          <w:szCs w:val="28"/>
        </w:rPr>
      </w:pPr>
    </w:p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>от 08 ноября 2019 года № 132 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2020-2022 годы», </w:t>
      </w:r>
      <w:proofErr w:type="spellStart"/>
      <w:proofErr w:type="gramStart"/>
      <w:r w:rsidRPr="00D82CD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82CD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82CD2">
        <w:rPr>
          <w:rFonts w:ascii="Times New Roman" w:hAnsi="Times New Roman"/>
          <w:sz w:val="28"/>
          <w:szCs w:val="28"/>
        </w:rPr>
        <w:t>н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о в л я ю:</w:t>
      </w:r>
    </w:p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2020-2022 годы»</w:t>
      </w:r>
    </w:p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 xml:space="preserve">на 2020-2022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4926"/>
        <w:gridCol w:w="4987"/>
      </w:tblGrid>
      <w:tr w:rsidR="00D82CD2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местного бюджета общая сумма 70,0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- 25,0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- 20, 0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CD2" w:rsidRPr="00D82CD2" w:rsidRDefault="00D82CD2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lastRenderedPageBreak/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 на 2020-2022 год» Приложение 2</w:t>
      </w:r>
      <w:r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proofErr w:type="gramStart"/>
      <w:r w:rsidRPr="00D82CD2">
        <w:rPr>
          <w:rFonts w:ascii="Times New Roman" w:hAnsi="Times New Roman"/>
          <w:bCs/>
          <w:sz w:val="28"/>
          <w:szCs w:val="28"/>
        </w:rPr>
        <w:t>согласно таблицы</w:t>
      </w:r>
      <w:proofErr w:type="gramEnd"/>
      <w:r w:rsidRPr="00D82CD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постановлению;</w:t>
      </w:r>
    </w:p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D82CD2" w:rsidRPr="00D82CD2" w:rsidRDefault="00D82CD2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(Дудка) </w:t>
      </w:r>
      <w:proofErr w:type="gramStart"/>
      <w:r w:rsidRPr="00D82CD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F15980" w:rsidRPr="00D82CD2" w:rsidRDefault="00F15980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</w:t>
      </w:r>
      <w:r w:rsidR="00622A93"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622A93" w:rsidRPr="00B828CA" w:rsidRDefault="00622A93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A93" w:rsidRDefault="00622A93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A93" w:rsidRDefault="00622A93" w:rsidP="005734AD">
      <w:pPr>
        <w:rPr>
          <w:sz w:val="28"/>
          <w:szCs w:val="28"/>
        </w:rPr>
      </w:pPr>
    </w:p>
    <w:p w:rsidR="00622A93" w:rsidRPr="00271FE0" w:rsidRDefault="00622A93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1D75AD" w:rsidRDefault="00622A93" w:rsidP="005734AD">
      <w:pPr>
        <w:tabs>
          <w:tab w:val="left" w:pos="7815"/>
        </w:tabs>
        <w:rPr>
          <w:sz w:val="28"/>
          <w:szCs w:val="28"/>
        </w:rPr>
        <w:sectPr w:rsidR="001D75AD" w:rsidSect="00D82CD2">
          <w:pgSz w:w="11906" w:h="16838"/>
          <w:pgMar w:top="993" w:right="1134" w:bottom="567" w:left="1134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 w:rsidR="00F15980">
        <w:rPr>
          <w:sz w:val="28"/>
          <w:szCs w:val="28"/>
        </w:rPr>
        <w:tab/>
        <w:t xml:space="preserve">  </w:t>
      </w:r>
      <w:proofErr w:type="spellStart"/>
      <w:r w:rsidR="00F15980">
        <w:rPr>
          <w:sz w:val="28"/>
          <w:szCs w:val="28"/>
        </w:rPr>
        <w:t>Ю.В.</w:t>
      </w:r>
      <w:r>
        <w:rPr>
          <w:sz w:val="28"/>
          <w:szCs w:val="28"/>
        </w:rPr>
        <w:t>Гринь</w:t>
      </w:r>
      <w:proofErr w:type="spellEnd"/>
    </w:p>
    <w:p w:rsidR="00622A93" w:rsidRPr="00026F6A" w:rsidRDefault="00622A93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CD2" w:rsidRPr="001D75AD" w:rsidRDefault="00D82CD2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Приложение N 1</w:t>
      </w:r>
    </w:p>
    <w:p w:rsidR="001D75AD" w:rsidRDefault="001D75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82CD2" w:rsidRPr="001D75AD">
        <w:rPr>
          <w:sz w:val="28"/>
          <w:szCs w:val="28"/>
        </w:rPr>
        <w:t>администрации</w:t>
      </w:r>
    </w:p>
    <w:p w:rsidR="001D75AD" w:rsidRDefault="00D82CD2" w:rsidP="001D75AD">
      <w:pPr>
        <w:shd w:val="clear" w:color="auto" w:fill="FFFFFF"/>
        <w:jc w:val="right"/>
        <w:rPr>
          <w:sz w:val="28"/>
          <w:szCs w:val="28"/>
        </w:rPr>
      </w:pPr>
      <w:proofErr w:type="gramStart"/>
      <w:r w:rsidRPr="001D75AD">
        <w:rPr>
          <w:sz w:val="28"/>
          <w:szCs w:val="28"/>
        </w:rPr>
        <w:t xml:space="preserve">Красногвардейского сельского </w:t>
      </w:r>
      <w:proofErr w:type="gramEnd"/>
    </w:p>
    <w:p w:rsidR="00D82CD2" w:rsidRPr="001D75AD" w:rsidRDefault="00D82CD2" w:rsidP="001D75AD">
      <w:pPr>
        <w:shd w:val="clear" w:color="auto" w:fill="FFFFFF"/>
        <w:jc w:val="right"/>
        <w:rPr>
          <w:sz w:val="28"/>
          <w:szCs w:val="28"/>
        </w:rPr>
      </w:pPr>
      <w:proofErr w:type="gramStart"/>
      <w:r w:rsidRPr="001D75AD">
        <w:rPr>
          <w:sz w:val="28"/>
          <w:szCs w:val="28"/>
        </w:rPr>
        <w:t>поселения</w:t>
      </w:r>
      <w:r w:rsidR="001D75AD">
        <w:rPr>
          <w:sz w:val="28"/>
          <w:szCs w:val="28"/>
        </w:rPr>
        <w:t xml:space="preserve"> Каневского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1D75AD"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  <w:proofErr w:type="gramEnd"/>
    </w:p>
    <w:p w:rsidR="00D82CD2" w:rsidRPr="00D10498" w:rsidRDefault="00D82CD2" w:rsidP="00D82CD2">
      <w:pPr>
        <w:shd w:val="clear" w:color="auto" w:fill="FFFFFF"/>
        <w:jc w:val="center"/>
        <w:rPr>
          <w:szCs w:val="28"/>
        </w:rPr>
      </w:pPr>
      <w:r w:rsidRPr="00D10498">
        <w:t xml:space="preserve">                                            </w:t>
      </w:r>
    </w:p>
    <w:p w:rsidR="00D82CD2" w:rsidRPr="00ED296D" w:rsidRDefault="00D82CD2" w:rsidP="00D82CD2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D82CD2" w:rsidRPr="00D10498" w:rsidRDefault="00D82CD2" w:rsidP="00D82CD2">
      <w:pPr>
        <w:autoSpaceDE w:val="0"/>
        <w:autoSpaceDN w:val="0"/>
        <w:adjustRightInd w:val="0"/>
        <w:rPr>
          <w:b/>
        </w:rPr>
      </w:pPr>
      <w:r>
        <w:rPr>
          <w:b/>
          <w:szCs w:val="28"/>
        </w:rPr>
        <w:t xml:space="preserve">            </w:t>
      </w:r>
    </w:p>
    <w:p w:rsidR="001D75AD" w:rsidRDefault="00D82CD2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D82CD2" w:rsidRPr="001D75AD" w:rsidRDefault="00D82CD2" w:rsidP="00D82CD2">
      <w:pPr>
        <w:jc w:val="center"/>
        <w:rPr>
          <w:b/>
          <w:sz w:val="28"/>
          <w:szCs w:val="28"/>
        </w:rPr>
      </w:pPr>
      <w:proofErr w:type="gramStart"/>
      <w:r w:rsidRPr="001D75AD">
        <w:rPr>
          <w:b/>
          <w:sz w:val="28"/>
          <w:szCs w:val="28"/>
        </w:rPr>
        <w:t>Красногвардейского</w:t>
      </w:r>
      <w:proofErr w:type="gramEnd"/>
      <w:r w:rsidRPr="001D75AD">
        <w:rPr>
          <w:b/>
          <w:sz w:val="28"/>
          <w:szCs w:val="28"/>
        </w:rPr>
        <w:t xml:space="preserve"> сельского поселения Каневского района на 2020-2022 годы»</w:t>
      </w:r>
    </w:p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tbl>
      <w:tblPr>
        <w:tblW w:w="1511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D82CD2" w:rsidRPr="00F64486" w:rsidTr="009C389B">
        <w:trPr>
          <w:trHeight w:val="518"/>
        </w:trPr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D82CD2" w:rsidRPr="00F64486" w:rsidRDefault="00D82CD2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  <w:proofErr w:type="gramEnd"/>
          </w:p>
          <w:p w:rsidR="00D82CD2" w:rsidRPr="00F64486" w:rsidRDefault="00D82CD2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D82CD2" w:rsidRPr="00F64486" w:rsidRDefault="00D82CD2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D82CD2" w:rsidRPr="00F64486" w:rsidRDefault="00D82CD2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vAlign w:val="center"/>
          </w:tcPr>
          <w:p w:rsidR="00D82CD2" w:rsidRPr="00F64486" w:rsidRDefault="00D82CD2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D82CD2" w:rsidRPr="00F64486" w:rsidTr="009C389B">
        <w:tc>
          <w:tcPr>
            <w:tcW w:w="987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D82CD2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D82CD2" w:rsidRPr="007E4967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82CD2" w:rsidRPr="00072D04" w:rsidRDefault="00D82CD2" w:rsidP="009C38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</w:t>
            </w:r>
            <w:r w:rsidRPr="00EC6963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</w:t>
            </w:r>
            <w:r w:rsidRPr="00A46549">
              <w:t>,0</w:t>
            </w:r>
          </w:p>
        </w:tc>
        <w:tc>
          <w:tcPr>
            <w:tcW w:w="1136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82CD2" w:rsidRPr="00F64486" w:rsidTr="009C389B">
        <w:trPr>
          <w:trHeight w:val="2779"/>
        </w:trPr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95CD8" w:rsidRPr="00F64486" w:rsidTr="009C389B">
        <w:tc>
          <w:tcPr>
            <w:tcW w:w="987" w:type="dxa"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295CD8" w:rsidRPr="00F64486" w:rsidRDefault="00295CD8" w:rsidP="009C389B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295CD8" w:rsidRPr="00F64486" w:rsidRDefault="00295CD8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5CD8" w:rsidRPr="00F64486" w:rsidRDefault="00295CD8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295CD8" w:rsidRPr="00F64486" w:rsidRDefault="00295CD8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D82CD2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D82CD2" w:rsidRDefault="00D82CD2" w:rsidP="009C389B">
            <w:pPr>
              <w:rPr>
                <w:sz w:val="28"/>
                <w:szCs w:val="28"/>
              </w:rPr>
            </w:pPr>
          </w:p>
          <w:p w:rsidR="00D82CD2" w:rsidRPr="002F0659" w:rsidRDefault="00D82CD2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>Оформление энергетических паспортов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D82CD2" w:rsidRPr="00150263" w:rsidRDefault="00D82CD2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rPr>
          <w:trHeight w:val="629"/>
        </w:trPr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D82CD2" w:rsidRPr="00496FE5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D82CD2" w:rsidRDefault="00D82CD2" w:rsidP="009C389B">
            <w:pPr>
              <w:snapToGrid w:val="0"/>
            </w:pPr>
          </w:p>
          <w:p w:rsidR="00D82CD2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D82CD2" w:rsidRDefault="00D82CD2" w:rsidP="009C389B">
            <w:pPr>
              <w:rPr>
                <w:sz w:val="28"/>
                <w:szCs w:val="28"/>
              </w:rPr>
            </w:pPr>
          </w:p>
          <w:p w:rsidR="00D82CD2" w:rsidRDefault="00D82CD2" w:rsidP="009C389B">
            <w:pPr>
              <w:snapToGrid w:val="0"/>
            </w:pPr>
          </w:p>
          <w:p w:rsidR="00D82CD2" w:rsidRDefault="00D82CD2" w:rsidP="009C389B">
            <w:pPr>
              <w:snapToGrid w:val="0"/>
            </w:pPr>
          </w:p>
          <w:p w:rsidR="00D82CD2" w:rsidRPr="00282182" w:rsidRDefault="00D82CD2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D82CD2" w:rsidRPr="00346CF9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vAlign w:val="center"/>
          </w:tcPr>
          <w:p w:rsidR="00D82CD2" w:rsidRPr="00346CF9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D82CD2" w:rsidRPr="00346CF9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346CF9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D82CD2" w:rsidRPr="00416509" w:rsidRDefault="00D82CD2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150263" w:rsidRDefault="00D82CD2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82CD2" w:rsidRPr="00BB3D30" w:rsidRDefault="00D82CD2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82182"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vAlign w:val="center"/>
          </w:tcPr>
          <w:p w:rsidR="00D82CD2" w:rsidRPr="002D32FE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D82CD2" w:rsidRPr="002D32FE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2D32FE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Default="00D82CD2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9" w:type="dxa"/>
            <w:vMerge w:val="restart"/>
          </w:tcPr>
          <w:p w:rsidR="00D82CD2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>
              <w:rPr>
                <w:sz w:val="28"/>
                <w:szCs w:val="28"/>
              </w:rPr>
              <w:t>современное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4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6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Default="00D82CD2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4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6" w:type="dxa"/>
            <w:vAlign w:val="center"/>
          </w:tcPr>
          <w:p w:rsidR="00D82CD2" w:rsidRPr="00E72D5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B83170">
        <w:trPr>
          <w:trHeight w:val="1188"/>
        </w:trPr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rPr>
          <w:trHeight w:val="360"/>
        </w:trPr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89" w:type="dxa"/>
            <w:vMerge w:val="restart"/>
          </w:tcPr>
          <w:p w:rsidR="00D82CD2" w:rsidRPr="00BD3B38" w:rsidRDefault="00D82CD2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D3B38">
              <w:rPr>
                <w:sz w:val="28"/>
                <w:szCs w:val="28"/>
              </w:rPr>
              <w:t>энергоэффективные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15,0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5,0</w:t>
            </w:r>
          </w:p>
          <w:p w:rsidR="00D82CD2" w:rsidRPr="00A46549" w:rsidRDefault="00D82CD2" w:rsidP="009C389B">
            <w:pPr>
              <w:contextualSpacing/>
              <w:jc w:val="center"/>
            </w:pPr>
          </w:p>
          <w:p w:rsidR="00D82CD2" w:rsidRPr="00A46549" w:rsidRDefault="00D82CD2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Default="00D82CD2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rPr>
          <w:trHeight w:val="465"/>
        </w:trPr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15,0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5,0</w:t>
            </w:r>
          </w:p>
          <w:p w:rsidR="00D82CD2" w:rsidRPr="00A46549" w:rsidRDefault="00D82CD2" w:rsidP="009C389B">
            <w:pPr>
              <w:contextualSpacing/>
              <w:jc w:val="center"/>
            </w:pPr>
          </w:p>
          <w:p w:rsidR="00D82CD2" w:rsidRPr="00A46549" w:rsidRDefault="00D82CD2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10</w:t>
            </w:r>
            <w:r w:rsidRPr="00A46549">
              <w:t>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589" w:type="dxa"/>
            <w:vMerge w:val="restart"/>
          </w:tcPr>
          <w:p w:rsidR="00D82CD2" w:rsidRPr="00BD3B38" w:rsidRDefault="00D82CD2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D82CD2" w:rsidRPr="00A47AD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A47AD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A47AD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A47AD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D82CD2" w:rsidRPr="00B65C49" w:rsidRDefault="00D82CD2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gramEnd"/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D82CD2" w:rsidRPr="007279AD" w:rsidRDefault="00D82CD2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D82CD2" w:rsidRPr="00A47ADB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D82CD2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</w:tcPr>
          <w:p w:rsidR="00D82CD2" w:rsidRPr="006159C9" w:rsidRDefault="00D82CD2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994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D82CD2" w:rsidRPr="003B179C" w:rsidRDefault="00D82CD2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994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vAlign w:val="center"/>
          </w:tcPr>
          <w:p w:rsidR="00D82CD2" w:rsidRPr="00754A1F" w:rsidRDefault="00D82CD2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 w:val="restart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25,0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25,0</w:t>
            </w:r>
          </w:p>
        </w:tc>
        <w:tc>
          <w:tcPr>
            <w:tcW w:w="1136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D82CD2" w:rsidRPr="00A46549" w:rsidRDefault="00D82CD2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D82CD2" w:rsidRPr="00F64486" w:rsidTr="009C389B">
        <w:tc>
          <w:tcPr>
            <w:tcW w:w="987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82CD2" w:rsidRPr="00F64486" w:rsidRDefault="00D82CD2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82CD2" w:rsidRPr="00F64486" w:rsidRDefault="00D82CD2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D82CD2" w:rsidRPr="00F64486" w:rsidRDefault="00D82CD2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p w:rsidR="00D82CD2" w:rsidRDefault="00D82CD2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B83170" w:rsidRDefault="00B83170" w:rsidP="00D82CD2">
      <w:pPr>
        <w:jc w:val="center"/>
        <w:rPr>
          <w:b/>
        </w:rPr>
      </w:pPr>
    </w:p>
    <w:p w:rsidR="00D82CD2" w:rsidRPr="00B83170" w:rsidRDefault="00D82CD2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t> </w:t>
      </w:r>
      <w:r w:rsidR="00B83170" w:rsidRPr="00B83170">
        <w:rPr>
          <w:bCs/>
          <w:sz w:val="28"/>
          <w:szCs w:val="28"/>
        </w:rPr>
        <w:t>Приложение</w:t>
      </w:r>
      <w:r w:rsidRPr="00B83170">
        <w:rPr>
          <w:bCs/>
          <w:sz w:val="28"/>
          <w:szCs w:val="28"/>
        </w:rPr>
        <w:t xml:space="preserve"> № 2</w:t>
      </w:r>
    </w:p>
    <w:p w:rsidR="00D82CD2" w:rsidRPr="00B83170" w:rsidRDefault="00D82CD2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p w:rsidR="00B83170" w:rsidRPr="00B83170" w:rsidRDefault="00D82CD2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</w:p>
    <w:p w:rsidR="00D82CD2" w:rsidRPr="00B83170" w:rsidRDefault="00D82CD2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на 2020-2022 год»</w:t>
      </w:r>
    </w:p>
    <w:tbl>
      <w:tblPr>
        <w:tblW w:w="13580" w:type="dxa"/>
        <w:jc w:val="center"/>
        <w:tblCellSpacing w:w="0" w:type="dxa"/>
        <w:tblInd w:w="-1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2"/>
        <w:gridCol w:w="3472"/>
        <w:gridCol w:w="2479"/>
        <w:gridCol w:w="1437"/>
        <w:gridCol w:w="2097"/>
        <w:gridCol w:w="3273"/>
      </w:tblGrid>
      <w:tr w:rsidR="00D82CD2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831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83170">
              <w:rPr>
                <w:sz w:val="28"/>
                <w:szCs w:val="28"/>
              </w:rPr>
              <w:t>/</w:t>
            </w:r>
            <w:proofErr w:type="spellStart"/>
            <w:r w:rsidRPr="00B831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Прогнозируемый объем финансирования (тыс. рублей)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D82CD2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D82CD2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D82CD2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10,0</w:t>
            </w:r>
          </w:p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D82CD2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10,0 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D82CD2" w:rsidRPr="00B83170" w:rsidTr="00B83170">
        <w:trPr>
          <w:trHeight w:val="124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D82CD2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 w:rsidRPr="00B83170">
              <w:rPr>
                <w:sz w:val="28"/>
                <w:szCs w:val="28"/>
              </w:rPr>
              <w:t>современное</w:t>
            </w:r>
            <w:proofErr w:type="gramEnd"/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45,0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D82CD2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82CD2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4.1.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83170">
              <w:rPr>
                <w:sz w:val="28"/>
                <w:szCs w:val="28"/>
              </w:rPr>
              <w:t>энергоэффективные</w:t>
            </w:r>
            <w:proofErr w:type="spellEnd"/>
            <w:r w:rsidRPr="00B83170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15,0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D82CD2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D82CD2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4.3.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B83170">
              <w:rPr>
                <w:sz w:val="28"/>
                <w:szCs w:val="28"/>
              </w:rPr>
              <w:t>Красногвардейского</w:t>
            </w:r>
            <w:proofErr w:type="gramEnd"/>
            <w:r w:rsidRPr="00B831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2020-2022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электрической энергии</w:t>
            </w:r>
          </w:p>
        </w:tc>
      </w:tr>
      <w:tr w:rsidR="00D82CD2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D82CD2" w:rsidRPr="00B83170" w:rsidRDefault="00D82CD2" w:rsidP="009C389B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Pr="00B83170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</w:t>
            </w:r>
            <w:r w:rsidRPr="00B83170">
              <w:rPr>
                <w:sz w:val="28"/>
                <w:szCs w:val="28"/>
              </w:rPr>
              <w:t xml:space="preserve"> </w:t>
            </w:r>
            <w:r w:rsidR="00B83170">
              <w:rPr>
                <w:sz w:val="28"/>
                <w:szCs w:val="28"/>
              </w:rPr>
              <w:t xml:space="preserve">     </w:t>
            </w:r>
            <w:r w:rsidRPr="00B83170">
              <w:rPr>
                <w:sz w:val="28"/>
                <w:szCs w:val="28"/>
              </w:rPr>
              <w:t xml:space="preserve">  </w:t>
            </w:r>
            <w:r w:rsidRPr="00B83170">
              <w:rPr>
                <w:sz w:val="28"/>
                <w:szCs w:val="28"/>
                <w:lang w:val="en-US"/>
              </w:rPr>
              <w:t xml:space="preserve">  7</w:t>
            </w:r>
            <w:r w:rsidRPr="00B83170"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  <w:lang w:val="en-US"/>
              </w:rPr>
              <w:t>,0</w:t>
            </w:r>
          </w:p>
        </w:tc>
      </w:tr>
    </w:tbl>
    <w:p w:rsidR="00D82CD2" w:rsidRPr="00B83170" w:rsidRDefault="00D82CD2" w:rsidP="00D82CD2">
      <w:pPr>
        <w:ind w:left="360"/>
        <w:jc w:val="both"/>
        <w:rPr>
          <w:sz w:val="28"/>
          <w:szCs w:val="28"/>
        </w:rPr>
      </w:pPr>
    </w:p>
    <w:p w:rsidR="00D82CD2" w:rsidRPr="00B83170" w:rsidRDefault="00D82CD2" w:rsidP="00D82CD2">
      <w:pPr>
        <w:ind w:left="360"/>
        <w:jc w:val="both"/>
        <w:rPr>
          <w:sz w:val="28"/>
          <w:szCs w:val="28"/>
        </w:rPr>
      </w:pPr>
    </w:p>
    <w:p w:rsidR="00622A93" w:rsidRPr="00B83170" w:rsidRDefault="00622A93" w:rsidP="0095276E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Старший бухгалтер администрации </w:t>
      </w:r>
    </w:p>
    <w:p w:rsidR="00622A93" w:rsidRPr="00B83170" w:rsidRDefault="00622A93" w:rsidP="0095276E">
      <w:pPr>
        <w:rPr>
          <w:sz w:val="28"/>
          <w:szCs w:val="28"/>
          <w:shd w:val="clear" w:color="auto" w:fill="FFFFFF"/>
        </w:rPr>
      </w:pPr>
      <w:proofErr w:type="gramStart"/>
      <w:r w:rsidRPr="00B83170">
        <w:rPr>
          <w:sz w:val="28"/>
          <w:szCs w:val="28"/>
          <w:shd w:val="clear" w:color="auto" w:fill="FFFFFF"/>
        </w:rPr>
        <w:t xml:space="preserve">Красногвардейского сельского                                                                                                      </w:t>
      </w:r>
      <w:proofErr w:type="gramEnd"/>
    </w:p>
    <w:p w:rsidR="00622A93" w:rsidRPr="00B83170" w:rsidRDefault="00F15980" w:rsidP="009D52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 w:rsidR="00622A93"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</w:t>
      </w: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622A93"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Л.В. Грибенюк</w:t>
      </w:r>
    </w:p>
    <w:p w:rsidR="00B83170" w:rsidRPr="00B83170" w:rsidRDefault="00B831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B83170" w:rsidRPr="00B83170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 Знак Знак"/>
    <w:basedOn w:val="a"/>
    <w:link w:val="af1"/>
    <w:qFormat/>
    <w:locked/>
    <w:rsid w:val="00F15980"/>
    <w:pPr>
      <w:jc w:val="center"/>
    </w:pPr>
    <w:rPr>
      <w:rFonts w:eastAsia="Lucida Sans Unicode"/>
      <w:b/>
      <w:bCs/>
      <w:color w:val="000000"/>
      <w:sz w:val="32"/>
    </w:rPr>
  </w:style>
  <w:style w:type="character" w:customStyle="1" w:styleId="af1">
    <w:name w:val="Название Знак"/>
    <w:aliases w:val=" Знак Знак Знак"/>
    <w:basedOn w:val="a0"/>
    <w:link w:val="af0"/>
    <w:rsid w:val="00F15980"/>
    <w:rPr>
      <w:rFonts w:eastAsia="Lucida Sans Unicode"/>
      <w:b/>
      <w:bCs/>
      <w:color w:val="00000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980</Words>
  <Characters>8361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3</cp:revision>
  <cp:lastPrinted>2020-06-26T11:49:00Z</cp:lastPrinted>
  <dcterms:created xsi:type="dcterms:W3CDTF">2020-06-26T11:58:00Z</dcterms:created>
  <dcterms:modified xsi:type="dcterms:W3CDTF">2020-06-26T12:29:00Z</dcterms:modified>
</cp:coreProperties>
</file>