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45CB" w:rsidRPr="009C2771" w:rsidRDefault="000815E6" w:rsidP="00BE2477">
      <w:pPr>
        <w:ind w:right="28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CB" w:rsidRPr="009C2771" w:rsidRDefault="00BD45CB" w:rsidP="00BD45CB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</w:p>
    <w:p w:rsidR="00BD45CB" w:rsidRPr="009C2771" w:rsidRDefault="00BD45CB" w:rsidP="00BD45CB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BD45CB" w:rsidRPr="009C2771" w:rsidRDefault="00BD45CB" w:rsidP="00BD45CB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BD45CB" w:rsidRPr="009C2771" w:rsidRDefault="00BD45CB" w:rsidP="00BD45CB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BD45CB" w:rsidRPr="009C2771" w:rsidRDefault="00BD45CB" w:rsidP="00BD45CB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</w:p>
    <w:p w:rsidR="00BD45CB" w:rsidRPr="009C2771" w:rsidRDefault="00BD45CB" w:rsidP="00BD45CB">
      <w:pPr>
        <w:pStyle w:val="afa"/>
        <w:jc w:val="center"/>
        <w:rPr>
          <w:rFonts w:ascii="Times New Roman" w:hAnsi="Times New Roman"/>
          <w:b/>
          <w:sz w:val="32"/>
          <w:szCs w:val="32"/>
        </w:rPr>
      </w:pPr>
      <w:r w:rsidRPr="009C2771">
        <w:rPr>
          <w:rFonts w:ascii="Times New Roman" w:hAnsi="Times New Roman"/>
          <w:b/>
          <w:sz w:val="32"/>
          <w:szCs w:val="32"/>
        </w:rPr>
        <w:t>ПОСТАНОВЛЕНИЕ</w:t>
      </w:r>
    </w:p>
    <w:p w:rsidR="00BD45CB" w:rsidRPr="009C2771" w:rsidRDefault="00BD45CB" w:rsidP="00BD45CB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BD45CB" w:rsidRPr="009C2771" w:rsidRDefault="00BE2477" w:rsidP="00BD45CB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  <w:r w:rsidR="00BD45CB" w:rsidRPr="009C27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№ _______</w:t>
      </w:r>
    </w:p>
    <w:p w:rsidR="00BD45CB" w:rsidRDefault="00BD45CB" w:rsidP="00BD45CB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поселок Красногвардеец</w:t>
      </w:r>
    </w:p>
    <w:p w:rsidR="00BD45CB" w:rsidRPr="009C2771" w:rsidRDefault="00BD45CB" w:rsidP="00BD45CB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0F5500" w:rsidRDefault="000F5500" w:rsidP="000F5500">
      <w:pPr>
        <w:jc w:val="center"/>
        <w:rPr>
          <w:b/>
        </w:rPr>
      </w:pPr>
      <w:proofErr w:type="gramStart"/>
      <w:r w:rsidRPr="001A5BF4">
        <w:rPr>
          <w:b/>
        </w:rPr>
        <w:t xml:space="preserve">Об утверждении муниципальной программы </w:t>
      </w:r>
      <w:r>
        <w:rPr>
          <w:b/>
        </w:rPr>
        <w:t>Красногвардейского сельского поселения Каневского района</w:t>
      </w:r>
      <w:r>
        <w:t xml:space="preserve"> </w:t>
      </w:r>
      <w:r w:rsidRPr="001A5BF4">
        <w:rPr>
          <w:b/>
        </w:rPr>
        <w:t xml:space="preserve">«Социальная политика </w:t>
      </w:r>
      <w:r>
        <w:rPr>
          <w:b/>
        </w:rPr>
        <w:t>Красногвардейского</w:t>
      </w:r>
      <w:r w:rsidRPr="001A5BF4">
        <w:rPr>
          <w:b/>
        </w:rPr>
        <w:t xml:space="preserve"> сельского поселения Каневского района» </w:t>
      </w:r>
      <w:proofErr w:type="gramEnd"/>
    </w:p>
    <w:p w:rsidR="000F5500" w:rsidRPr="001A5BF4" w:rsidRDefault="000F5500" w:rsidP="000F5500">
      <w:pPr>
        <w:jc w:val="center"/>
      </w:pPr>
      <w:r w:rsidRPr="001A5BF4">
        <w:rPr>
          <w:b/>
        </w:rPr>
        <w:t>на 20</w:t>
      </w:r>
      <w:r>
        <w:rPr>
          <w:b/>
        </w:rPr>
        <w:t>21</w:t>
      </w:r>
      <w:r w:rsidRPr="001A5BF4">
        <w:rPr>
          <w:b/>
        </w:rPr>
        <w:t>-202</w:t>
      </w:r>
      <w:r>
        <w:rPr>
          <w:b/>
        </w:rPr>
        <w:t>3</w:t>
      </w:r>
      <w:r w:rsidRPr="001A5BF4">
        <w:rPr>
          <w:b/>
        </w:rPr>
        <w:t xml:space="preserve"> годы</w:t>
      </w:r>
    </w:p>
    <w:p w:rsidR="000F5500" w:rsidRDefault="000F5500" w:rsidP="000F5500">
      <w:pPr>
        <w:jc w:val="center"/>
        <w:rPr>
          <w:b/>
        </w:rPr>
      </w:pPr>
    </w:p>
    <w:p w:rsidR="000F5500" w:rsidRPr="001A5BF4" w:rsidRDefault="000F5500" w:rsidP="000F5500">
      <w:pPr>
        <w:ind w:firstLine="709"/>
        <w:jc w:val="both"/>
      </w:pPr>
      <w:proofErr w:type="gramStart"/>
      <w:r w:rsidRPr="00650CE4">
        <w:t>В соответствии со статьей 179 Бюджетного кодекса Российской Федерации, постановлением администрации Красногвардейского сельского поселения Кане</w:t>
      </w:r>
      <w:r w:rsidRPr="00650CE4">
        <w:t>в</w:t>
      </w:r>
      <w:r>
        <w:t>ского района от 18 августа 2020 года № 103</w:t>
      </w:r>
      <w:r w:rsidRPr="00650CE4">
        <w:t xml:space="preserve"> «</w:t>
      </w:r>
      <w:r w:rsidRPr="00650CE4">
        <w:rPr>
          <w:bCs/>
        </w:rPr>
        <w:t>Об утверждении перечня муниц</w:t>
      </w:r>
      <w:r w:rsidRPr="00650CE4">
        <w:rPr>
          <w:bCs/>
        </w:rPr>
        <w:t>и</w:t>
      </w:r>
      <w:r w:rsidRPr="00650CE4">
        <w:rPr>
          <w:bCs/>
        </w:rPr>
        <w:t xml:space="preserve">пальных программ </w:t>
      </w:r>
      <w:r w:rsidRPr="00650CE4">
        <w:t xml:space="preserve">Красногвардейского </w:t>
      </w:r>
      <w:r w:rsidRPr="00650CE4">
        <w:rPr>
          <w:bCs/>
        </w:rPr>
        <w:t>сельского поселения Каневского района</w:t>
      </w:r>
      <w:r w:rsidRPr="00650CE4">
        <w:t>», постановление</w:t>
      </w:r>
      <w:r>
        <w:t>м</w:t>
      </w:r>
      <w:r w:rsidRPr="00650CE4">
        <w:t xml:space="preserve"> администрации Красногвардейского сельского поселения Кане</w:t>
      </w:r>
      <w:r w:rsidRPr="00650CE4">
        <w:t>в</w:t>
      </w:r>
      <w:r w:rsidRPr="00650CE4">
        <w:t>ско</w:t>
      </w:r>
      <w:r>
        <w:t xml:space="preserve">го района от 10 ноября </w:t>
      </w:r>
      <w:r w:rsidRPr="00650CE4">
        <w:t>2014 года № 113 (в редакции от 28.10.2015 года № 83) «Об утверждении Порядка принятия решения о разработке, формирования, реал</w:t>
      </w:r>
      <w:r w:rsidRPr="00650CE4">
        <w:t>и</w:t>
      </w:r>
      <w:r w:rsidRPr="00650CE4">
        <w:t>зации</w:t>
      </w:r>
      <w:proofErr w:type="gramEnd"/>
      <w:r w:rsidRPr="00650CE4">
        <w:t xml:space="preserve"> и оценки эффективности реализации муниципальных программ Красногва</w:t>
      </w:r>
      <w:r w:rsidRPr="00650CE4">
        <w:t>р</w:t>
      </w:r>
      <w:r w:rsidRPr="00650CE4">
        <w:t>дейск</w:t>
      </w:r>
      <w:r w:rsidRPr="00650CE4">
        <w:t>о</w:t>
      </w:r>
      <w:r w:rsidRPr="00650CE4">
        <w:t>го сельского поселения Каневского района»</w:t>
      </w:r>
      <w:r w:rsidRPr="00B161BD">
        <w:t xml:space="preserve"> </w:t>
      </w:r>
      <w:proofErr w:type="spellStart"/>
      <w:proofErr w:type="gramStart"/>
      <w:r w:rsidRPr="001A5BF4">
        <w:t>п</w:t>
      </w:r>
      <w:proofErr w:type="spellEnd"/>
      <w:proofErr w:type="gramEnd"/>
      <w:r w:rsidRPr="001A5BF4">
        <w:t xml:space="preserve"> о с т а </w:t>
      </w:r>
      <w:proofErr w:type="spellStart"/>
      <w:r w:rsidRPr="001A5BF4">
        <w:t>н</w:t>
      </w:r>
      <w:proofErr w:type="spellEnd"/>
      <w:r w:rsidRPr="001A5BF4">
        <w:t xml:space="preserve"> о в л я ю:</w:t>
      </w:r>
    </w:p>
    <w:p w:rsidR="000F5500" w:rsidRPr="001A5BF4" w:rsidRDefault="000F5500" w:rsidP="000F5500">
      <w:pPr>
        <w:ind w:firstLine="709"/>
        <w:jc w:val="both"/>
      </w:pPr>
      <w:r w:rsidRPr="001A5BF4">
        <w:t xml:space="preserve">1. </w:t>
      </w:r>
      <w:proofErr w:type="gramStart"/>
      <w:r w:rsidRPr="001A5BF4">
        <w:t xml:space="preserve">Утвердить муниципальную программу </w:t>
      </w:r>
      <w:r>
        <w:t>Красногвардейского сельского п</w:t>
      </w:r>
      <w:r>
        <w:t>о</w:t>
      </w:r>
      <w:r>
        <w:t xml:space="preserve">селения Каневского района </w:t>
      </w:r>
      <w:r w:rsidRPr="001A5BF4">
        <w:t xml:space="preserve">«Социальная политика </w:t>
      </w:r>
      <w:r>
        <w:t>Красногвардейского</w:t>
      </w:r>
      <w:r w:rsidRPr="001A5BF4">
        <w:t xml:space="preserve"> сельского поселения Каневского района» на 20</w:t>
      </w:r>
      <w:r>
        <w:t>21</w:t>
      </w:r>
      <w:r w:rsidRPr="001A5BF4">
        <w:t>-202</w:t>
      </w:r>
      <w:r>
        <w:t>3</w:t>
      </w:r>
      <w:r w:rsidRPr="001A5BF4">
        <w:t xml:space="preserve"> го</w:t>
      </w:r>
      <w:r>
        <w:t xml:space="preserve">ды </w:t>
      </w:r>
      <w:r w:rsidRPr="001A5BF4">
        <w:t>(прилагае</w:t>
      </w:r>
      <w:r w:rsidRPr="001A5BF4">
        <w:t>т</w:t>
      </w:r>
      <w:r w:rsidRPr="001A5BF4">
        <w:t>ся).</w:t>
      </w:r>
      <w:proofErr w:type="gramEnd"/>
    </w:p>
    <w:p w:rsidR="000F5500" w:rsidRPr="001A5BF4" w:rsidRDefault="000F5500" w:rsidP="000F5500">
      <w:pPr>
        <w:tabs>
          <w:tab w:val="center" w:pos="4677"/>
          <w:tab w:val="right" w:pos="9355"/>
        </w:tabs>
        <w:ind w:firstLine="709"/>
        <w:jc w:val="both"/>
      </w:pPr>
      <w:r w:rsidRPr="001A5BF4">
        <w:t xml:space="preserve">2. Координацию работы по выполнению мероприятий Программы возложить на </w:t>
      </w:r>
      <w:r>
        <w:t>общий отдел</w:t>
      </w:r>
      <w:r w:rsidRPr="001A5BF4">
        <w:t xml:space="preserve"> администрации </w:t>
      </w:r>
      <w:proofErr w:type="gramStart"/>
      <w:r>
        <w:t>Красногвардейского</w:t>
      </w:r>
      <w:proofErr w:type="gramEnd"/>
      <w:r w:rsidRPr="001A5BF4">
        <w:t xml:space="preserve"> сельского поселения Кане</w:t>
      </w:r>
      <w:r w:rsidRPr="001A5BF4">
        <w:t>в</w:t>
      </w:r>
      <w:r w:rsidRPr="001A5BF4">
        <w:t>ского района</w:t>
      </w:r>
      <w:r>
        <w:t xml:space="preserve"> (А.Ю.Донец)</w:t>
      </w:r>
      <w:r w:rsidRPr="001A5BF4">
        <w:t>.</w:t>
      </w:r>
    </w:p>
    <w:p w:rsidR="000F5500" w:rsidRPr="001A5BF4" w:rsidRDefault="000F5500" w:rsidP="000F5500">
      <w:pPr>
        <w:tabs>
          <w:tab w:val="center" w:pos="4677"/>
          <w:tab w:val="right" w:pos="9355"/>
        </w:tabs>
        <w:ind w:firstLine="709"/>
        <w:jc w:val="both"/>
      </w:pPr>
      <w:r w:rsidRPr="001A5BF4">
        <w:t xml:space="preserve">3. </w:t>
      </w:r>
      <w:r>
        <w:t>Отделу</w:t>
      </w:r>
      <w:r w:rsidRPr="001A5BF4">
        <w:t xml:space="preserve"> </w:t>
      </w:r>
      <w:r>
        <w:t>учета и отчетности</w:t>
      </w:r>
      <w:r w:rsidRPr="001A5BF4">
        <w:t xml:space="preserve"> администрации</w:t>
      </w:r>
      <w:r>
        <w:t xml:space="preserve"> Красногвардейского сельского поселения Каневского района (</w:t>
      </w:r>
      <w:proofErr w:type="spellStart"/>
      <w:r>
        <w:t>Л.В.Грибенюк</w:t>
      </w:r>
      <w:proofErr w:type="spellEnd"/>
      <w:r>
        <w:t>)</w:t>
      </w:r>
      <w:r w:rsidRPr="001A5BF4">
        <w:t xml:space="preserve"> осуществлять финансирование м</w:t>
      </w:r>
      <w:r w:rsidRPr="001A5BF4">
        <w:t>е</w:t>
      </w:r>
      <w:r w:rsidRPr="001A5BF4">
        <w:t xml:space="preserve">роприятий Программы в рамках средств, предусмотренных бюджетом </w:t>
      </w:r>
      <w:r>
        <w:t>Красногва</w:t>
      </w:r>
      <w:r>
        <w:t>р</w:t>
      </w:r>
      <w:r>
        <w:t>дейского</w:t>
      </w:r>
      <w:r w:rsidRPr="001A5BF4">
        <w:t xml:space="preserve"> сельского поселения Каневского района.</w:t>
      </w:r>
    </w:p>
    <w:p w:rsidR="000F5500" w:rsidRPr="001A5BF4" w:rsidRDefault="000F5500" w:rsidP="000F5500">
      <w:pPr>
        <w:tabs>
          <w:tab w:val="center" w:pos="4677"/>
          <w:tab w:val="right" w:pos="9355"/>
        </w:tabs>
        <w:ind w:firstLine="709"/>
        <w:jc w:val="both"/>
      </w:pPr>
      <w:r w:rsidRPr="001A5BF4">
        <w:rPr>
          <w:color w:val="000000"/>
        </w:rPr>
        <w:t xml:space="preserve">4. </w:t>
      </w:r>
      <w:r>
        <w:rPr>
          <w:color w:val="000000"/>
        </w:rPr>
        <w:t>Общему отделу</w:t>
      </w:r>
      <w:r w:rsidRPr="001A5BF4">
        <w:rPr>
          <w:color w:val="000000"/>
        </w:rPr>
        <w:t xml:space="preserve"> администрации </w:t>
      </w:r>
      <w:r>
        <w:t>Красногвардейского</w:t>
      </w:r>
      <w:r w:rsidRPr="001A5BF4">
        <w:t xml:space="preserve"> </w:t>
      </w:r>
      <w:r w:rsidRPr="001A5BF4">
        <w:rPr>
          <w:color w:val="000000"/>
        </w:rPr>
        <w:t>сельского поселения Каневского района (</w:t>
      </w:r>
      <w:r>
        <w:rPr>
          <w:color w:val="000000"/>
        </w:rPr>
        <w:t>Дудка</w:t>
      </w:r>
      <w:r w:rsidRPr="001A5BF4">
        <w:rPr>
          <w:color w:val="000000"/>
        </w:rPr>
        <w:t xml:space="preserve">) </w:t>
      </w:r>
      <w:proofErr w:type="gramStart"/>
      <w:r w:rsidRPr="001A5BF4">
        <w:rPr>
          <w:color w:val="000000"/>
        </w:rPr>
        <w:t>разместить</w:t>
      </w:r>
      <w:proofErr w:type="gramEnd"/>
      <w:r w:rsidRPr="001A5BF4">
        <w:rPr>
          <w:color w:val="000000"/>
        </w:rPr>
        <w:t xml:space="preserve"> настоящее постановление на официальном сайте администрации </w:t>
      </w:r>
      <w:r>
        <w:t>Красногвардейского</w:t>
      </w:r>
      <w:r w:rsidRPr="001A5BF4">
        <w:t xml:space="preserve"> </w:t>
      </w:r>
      <w:r w:rsidRPr="001A5BF4">
        <w:rPr>
          <w:color w:val="000000"/>
        </w:rPr>
        <w:t>сельского поселения Каневского района в информационно-телекоммуникационной сети «Интернет».</w:t>
      </w:r>
    </w:p>
    <w:p w:rsidR="00714F0F" w:rsidRPr="00C53FD6" w:rsidRDefault="000F5500" w:rsidP="00714F0F">
      <w:pPr>
        <w:pStyle w:val="-"/>
        <w:ind w:firstLine="567"/>
        <w:jc w:val="both"/>
        <w:rPr>
          <w:color w:val="000000"/>
          <w:sz w:val="24"/>
          <w:u w:val="none"/>
        </w:rPr>
      </w:pPr>
      <w:r w:rsidRPr="00714F0F">
        <w:rPr>
          <w:color w:val="auto"/>
          <w:sz w:val="28"/>
          <w:szCs w:val="28"/>
          <w:u w:val="none"/>
        </w:rPr>
        <w:t>5.</w:t>
      </w:r>
      <w:r w:rsidRPr="00714F0F">
        <w:rPr>
          <w:u w:val="none"/>
        </w:rPr>
        <w:t xml:space="preserve"> </w:t>
      </w:r>
      <w:proofErr w:type="gramStart"/>
      <w:r w:rsidR="00714F0F" w:rsidRPr="001C2B03">
        <w:rPr>
          <w:color w:val="000000"/>
          <w:sz w:val="28"/>
          <w:u w:val="none"/>
        </w:rPr>
        <w:t>Контроль за</w:t>
      </w:r>
      <w:proofErr w:type="gramEnd"/>
      <w:r w:rsidR="00714F0F" w:rsidRPr="001C2B03">
        <w:rPr>
          <w:color w:val="000000"/>
          <w:sz w:val="28"/>
          <w:u w:val="none"/>
        </w:rPr>
        <w:t xml:space="preserve"> выполнением настоящего постановления </w:t>
      </w:r>
      <w:r w:rsidR="00714F0F">
        <w:rPr>
          <w:color w:val="000000"/>
          <w:sz w:val="28"/>
          <w:u w:val="none"/>
        </w:rPr>
        <w:t>оставляю за собой</w:t>
      </w:r>
      <w:r w:rsidR="00714F0F" w:rsidRPr="001C2B03">
        <w:rPr>
          <w:color w:val="000000"/>
          <w:sz w:val="28"/>
          <w:u w:val="none"/>
        </w:rPr>
        <w:t>.</w:t>
      </w:r>
    </w:p>
    <w:p w:rsidR="00714F0F" w:rsidRDefault="00714F0F" w:rsidP="00714F0F">
      <w:pPr>
        <w:pStyle w:val="afb"/>
        <w:ind w:left="0" w:firstLine="567"/>
      </w:pPr>
      <w:r w:rsidRPr="002E7B27">
        <w:t>6.</w:t>
      </w:r>
      <w:r w:rsidRPr="00C53FD6">
        <w:rPr>
          <w:color w:val="000000"/>
        </w:rPr>
        <w:t xml:space="preserve"> </w:t>
      </w:r>
      <w:r>
        <w:rPr>
          <w:color w:val="000000"/>
        </w:rPr>
        <w:t>Постановле</w:t>
      </w:r>
      <w:r w:rsidRPr="006C1A83">
        <w:rPr>
          <w:color w:val="000000"/>
        </w:rPr>
        <w:t>ни</w:t>
      </w:r>
      <w:r>
        <w:rPr>
          <w:color w:val="000000"/>
        </w:rPr>
        <w:t>е</w:t>
      </w:r>
      <w:r>
        <w:t xml:space="preserve"> вступает в силу со дня его</w:t>
      </w:r>
      <w:r w:rsidRPr="00A30D5C">
        <w:t xml:space="preserve"> подписания и распространяется на пр</w:t>
      </w:r>
      <w:r>
        <w:t xml:space="preserve">авоотношения, возникшие с </w:t>
      </w:r>
      <w:r w:rsidRPr="002E7B27">
        <w:t>1 января 20</w:t>
      </w:r>
      <w:r>
        <w:t>21</w:t>
      </w:r>
      <w:r w:rsidRPr="002E7B27">
        <w:t xml:space="preserve"> года.</w:t>
      </w:r>
    </w:p>
    <w:p w:rsidR="000F5500" w:rsidRPr="001A5BF4" w:rsidRDefault="000F5500" w:rsidP="000F5500">
      <w:pPr>
        <w:rPr>
          <w:b/>
        </w:rPr>
      </w:pPr>
    </w:p>
    <w:p w:rsidR="000F5500" w:rsidRPr="001C1525" w:rsidRDefault="000F5500" w:rsidP="000F5500">
      <w:r>
        <w:t>Г</w:t>
      </w:r>
      <w:r w:rsidRPr="001C1525">
        <w:t>лав</w:t>
      </w:r>
      <w:r>
        <w:t xml:space="preserve">а </w:t>
      </w:r>
      <w:proofErr w:type="gramStart"/>
      <w:r w:rsidRPr="001C1525">
        <w:t>Красногвардейского</w:t>
      </w:r>
      <w:proofErr w:type="gramEnd"/>
      <w:r w:rsidRPr="001C1525">
        <w:t xml:space="preserve"> сельского </w:t>
      </w:r>
    </w:p>
    <w:p w:rsidR="000F5500" w:rsidRPr="001C1525" w:rsidRDefault="000F5500" w:rsidP="000F5500">
      <w:pPr>
        <w:tabs>
          <w:tab w:val="left" w:pos="7815"/>
        </w:tabs>
        <w:rPr>
          <w:color w:val="000000"/>
        </w:rPr>
      </w:pPr>
      <w:r w:rsidRPr="001C1525">
        <w:t xml:space="preserve">поселения Каневского района                                                            </w:t>
      </w:r>
      <w:r>
        <w:t xml:space="preserve">      Ю</w:t>
      </w:r>
      <w:r w:rsidRPr="001C1525">
        <w:t>.</w:t>
      </w:r>
      <w:r>
        <w:t>В</w:t>
      </w:r>
      <w:r w:rsidRPr="001C1525">
        <w:t xml:space="preserve">. </w:t>
      </w:r>
      <w:proofErr w:type="spellStart"/>
      <w:r>
        <w:t>Гринь</w:t>
      </w:r>
      <w:proofErr w:type="spellEnd"/>
    </w:p>
    <w:p w:rsidR="000F5500" w:rsidRPr="00DE43A6" w:rsidRDefault="000F5500" w:rsidP="000F5500">
      <w:pPr>
        <w:sectPr w:rsidR="000F5500" w:rsidRPr="00DE43A6" w:rsidSect="000F5500">
          <w:headerReference w:type="default" r:id="rId8"/>
          <w:pgSz w:w="11906" w:h="16838"/>
          <w:pgMar w:top="567" w:right="566" w:bottom="567" w:left="1260" w:header="340" w:footer="720" w:gutter="0"/>
          <w:cols w:space="720"/>
          <w:docGrid w:linePitch="381"/>
        </w:sectPr>
      </w:pPr>
    </w:p>
    <w:tbl>
      <w:tblPr>
        <w:tblW w:w="10188" w:type="dxa"/>
        <w:tblLayout w:type="fixed"/>
        <w:tblLook w:val="0000"/>
      </w:tblPr>
      <w:tblGrid>
        <w:gridCol w:w="5495"/>
        <w:gridCol w:w="4693"/>
      </w:tblGrid>
      <w:tr w:rsidR="000F5500" w:rsidRPr="003455E7" w:rsidTr="000F5500">
        <w:tc>
          <w:tcPr>
            <w:tcW w:w="5495" w:type="dxa"/>
          </w:tcPr>
          <w:p w:rsidR="000F5500" w:rsidRPr="001A5BF4" w:rsidRDefault="000F5500" w:rsidP="000F5500">
            <w:pPr>
              <w:snapToGrid w:val="0"/>
              <w:spacing w:line="100" w:lineRule="atLeast"/>
            </w:pPr>
          </w:p>
        </w:tc>
        <w:tc>
          <w:tcPr>
            <w:tcW w:w="4693" w:type="dxa"/>
          </w:tcPr>
          <w:p w:rsidR="000F5500" w:rsidRDefault="000F5500" w:rsidP="000F5500">
            <w:pPr>
              <w:jc w:val="right"/>
            </w:pPr>
            <w:r w:rsidRPr="003455E7">
              <w:t>ПРИЛОЖЕНИЕ</w:t>
            </w:r>
          </w:p>
          <w:p w:rsidR="00714F0F" w:rsidRPr="003455E7" w:rsidRDefault="00714F0F" w:rsidP="000F5500">
            <w:pPr>
              <w:jc w:val="right"/>
            </w:pPr>
          </w:p>
          <w:p w:rsidR="000F5500" w:rsidRPr="003455E7" w:rsidRDefault="000F5500" w:rsidP="000F5500">
            <w:pPr>
              <w:jc w:val="right"/>
            </w:pPr>
            <w:r w:rsidRPr="003455E7">
              <w:t>УТВЕРЖДЕНА</w:t>
            </w:r>
          </w:p>
          <w:p w:rsidR="00714F0F" w:rsidRDefault="000F5500" w:rsidP="000F5500">
            <w:pPr>
              <w:jc w:val="right"/>
            </w:pPr>
            <w:r w:rsidRPr="003455E7">
              <w:t xml:space="preserve">постановлением администрации </w:t>
            </w:r>
            <w:proofErr w:type="gramStart"/>
            <w:r w:rsidRPr="003455E7">
              <w:t>Красногвардейского</w:t>
            </w:r>
            <w:proofErr w:type="gramEnd"/>
            <w:r w:rsidRPr="003455E7">
              <w:t xml:space="preserve"> сельского </w:t>
            </w:r>
          </w:p>
          <w:p w:rsidR="000F5500" w:rsidRPr="003455E7" w:rsidRDefault="000F5500" w:rsidP="000F5500">
            <w:pPr>
              <w:jc w:val="right"/>
            </w:pPr>
            <w:r w:rsidRPr="003455E7">
              <w:t>пос</w:t>
            </w:r>
            <w:r w:rsidRPr="003455E7">
              <w:t>е</w:t>
            </w:r>
            <w:r w:rsidRPr="003455E7">
              <w:t>ления Каневского района</w:t>
            </w:r>
          </w:p>
          <w:p w:rsidR="000F5500" w:rsidRPr="003455E7" w:rsidRDefault="000F5500" w:rsidP="000F5500">
            <w:pPr>
              <w:jc w:val="right"/>
            </w:pPr>
            <w:r w:rsidRPr="003455E7">
              <w:t>от____</w:t>
            </w:r>
            <w:r w:rsidR="00714F0F">
              <w:t>______</w:t>
            </w:r>
            <w:r w:rsidRPr="003455E7">
              <w:t xml:space="preserve">_______ №_____ </w:t>
            </w:r>
          </w:p>
          <w:p w:rsidR="000F5500" w:rsidRPr="001A5BF4" w:rsidRDefault="000F5500" w:rsidP="000F5500"/>
        </w:tc>
      </w:tr>
    </w:tbl>
    <w:p w:rsidR="000F5500" w:rsidRDefault="000F5500" w:rsidP="00714F0F">
      <w:pPr>
        <w:pStyle w:val="2"/>
        <w:tabs>
          <w:tab w:val="clear" w:pos="0"/>
        </w:tabs>
        <w:suppressAutoHyphens/>
        <w:spacing w:line="100" w:lineRule="atLeast"/>
        <w:ind w:left="576"/>
        <w:rPr>
          <w:szCs w:val="20"/>
        </w:rPr>
      </w:pPr>
    </w:p>
    <w:p w:rsidR="000F5500" w:rsidRPr="001A5BF4" w:rsidRDefault="00714F0F" w:rsidP="000F5500">
      <w:pPr>
        <w:jc w:val="center"/>
      </w:pPr>
      <w:r>
        <w:t xml:space="preserve">МУНИЦИПАЛЬНАЯ </w:t>
      </w:r>
      <w:r w:rsidR="000F5500" w:rsidRPr="001A5BF4">
        <w:t xml:space="preserve">ПРОГРАММА </w:t>
      </w:r>
    </w:p>
    <w:p w:rsidR="000F5500" w:rsidRPr="001A5BF4" w:rsidRDefault="000F5500" w:rsidP="000F5500">
      <w:pPr>
        <w:jc w:val="center"/>
      </w:pPr>
      <w:r>
        <w:t>Красногвардейского</w:t>
      </w:r>
      <w:r w:rsidRPr="001A5BF4">
        <w:t xml:space="preserve"> сельского поселения Каневского района</w:t>
      </w:r>
    </w:p>
    <w:p w:rsidR="00714F0F" w:rsidRDefault="000F5500" w:rsidP="000F5500">
      <w:pPr>
        <w:jc w:val="center"/>
      </w:pPr>
      <w:proofErr w:type="gramStart"/>
      <w:r w:rsidRPr="001A5BF4">
        <w:t xml:space="preserve">«Социальная политика </w:t>
      </w:r>
      <w:r>
        <w:t>Красногвардейского</w:t>
      </w:r>
      <w:r w:rsidRPr="001A5BF4">
        <w:t xml:space="preserve"> сельского поселения </w:t>
      </w:r>
      <w:proofErr w:type="gramEnd"/>
    </w:p>
    <w:p w:rsidR="000F5500" w:rsidRPr="001A5BF4" w:rsidRDefault="000F5500" w:rsidP="000F5500">
      <w:pPr>
        <w:jc w:val="center"/>
      </w:pPr>
      <w:r w:rsidRPr="001A5BF4">
        <w:t>Каневского ра</w:t>
      </w:r>
      <w:r w:rsidRPr="001A5BF4">
        <w:t>й</w:t>
      </w:r>
      <w:r w:rsidRPr="001A5BF4">
        <w:t>она» на 20</w:t>
      </w:r>
      <w:r>
        <w:t>21</w:t>
      </w:r>
      <w:r w:rsidRPr="001A5BF4">
        <w:t>-202</w:t>
      </w:r>
      <w:r>
        <w:t>3</w:t>
      </w:r>
      <w:r w:rsidRPr="001A5BF4">
        <w:t xml:space="preserve"> годы</w:t>
      </w:r>
    </w:p>
    <w:p w:rsidR="000F5500" w:rsidRDefault="000F5500" w:rsidP="000F5500">
      <w:pPr>
        <w:spacing w:line="100" w:lineRule="atLeast"/>
        <w:jc w:val="center"/>
        <w:rPr>
          <w:color w:val="002339"/>
        </w:rPr>
      </w:pPr>
    </w:p>
    <w:p w:rsidR="000F5500" w:rsidRPr="00714F0F" w:rsidRDefault="000F5500" w:rsidP="000F5500">
      <w:pPr>
        <w:spacing w:line="100" w:lineRule="atLeast"/>
        <w:jc w:val="center"/>
      </w:pPr>
      <w:r w:rsidRPr="00714F0F">
        <w:t>ПАСПОРТ</w:t>
      </w:r>
    </w:p>
    <w:p w:rsidR="00714F0F" w:rsidRDefault="000F5500" w:rsidP="000F5500">
      <w:pPr>
        <w:jc w:val="center"/>
      </w:pPr>
      <w:proofErr w:type="gramStart"/>
      <w:r>
        <w:t>муниципальной программы Красногвардейского</w:t>
      </w:r>
      <w:r w:rsidRPr="001A5BF4">
        <w:t xml:space="preserve"> сельского поселения Каневского района «Социальная политика </w:t>
      </w:r>
      <w:r>
        <w:t>Красногвардейского</w:t>
      </w:r>
      <w:r w:rsidRPr="001A5BF4">
        <w:t xml:space="preserve"> сельского поселения </w:t>
      </w:r>
      <w:proofErr w:type="gramEnd"/>
    </w:p>
    <w:p w:rsidR="000F5500" w:rsidRPr="001A5BF4" w:rsidRDefault="000F5500" w:rsidP="000F5500">
      <w:pPr>
        <w:jc w:val="center"/>
      </w:pPr>
      <w:r w:rsidRPr="001A5BF4">
        <w:t>Каневск</w:t>
      </w:r>
      <w:r w:rsidRPr="001A5BF4">
        <w:t>о</w:t>
      </w:r>
      <w:r w:rsidRPr="001A5BF4">
        <w:t>го района» на 20</w:t>
      </w:r>
      <w:r>
        <w:t>21</w:t>
      </w:r>
      <w:r w:rsidRPr="001A5BF4">
        <w:t>-202</w:t>
      </w:r>
      <w:r>
        <w:t>3</w:t>
      </w:r>
      <w:r w:rsidRPr="001A5BF4">
        <w:t xml:space="preserve"> годы</w:t>
      </w:r>
    </w:p>
    <w:p w:rsidR="000F5500" w:rsidRPr="001A5BF4" w:rsidRDefault="000F5500" w:rsidP="000F5500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6"/>
        <w:gridCol w:w="5334"/>
      </w:tblGrid>
      <w:tr w:rsidR="000F5500" w:rsidRPr="003455E7" w:rsidTr="000F5500"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334" w:type="dxa"/>
            <w:vAlign w:val="center"/>
          </w:tcPr>
          <w:p w:rsidR="000F5500" w:rsidRPr="001A5BF4" w:rsidRDefault="00714F0F" w:rsidP="000F550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F5500" w:rsidRPr="001A5BF4">
              <w:rPr>
                <w:rFonts w:ascii="Times New Roman" w:hAnsi="Times New Roman" w:cs="Times New Roman"/>
                <w:sz w:val="28"/>
                <w:szCs w:val="28"/>
              </w:rPr>
              <w:t>бщий</w:t>
            </w:r>
            <w:proofErr w:type="gramEnd"/>
            <w:r w:rsidR="000F5500"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отдел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Красногвардейского сельского поселения Каневского района</w:t>
            </w:r>
          </w:p>
        </w:tc>
      </w:tr>
      <w:tr w:rsidR="000F5500" w:rsidRPr="003455E7" w:rsidTr="000F5500"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334" w:type="dxa"/>
            <w:vAlign w:val="center"/>
          </w:tcPr>
          <w:p w:rsidR="000F5500" w:rsidRPr="001A5BF4" w:rsidRDefault="00714F0F" w:rsidP="00714F0F">
            <w:pPr>
              <w:pStyle w:val="NoSpacing1"/>
              <w:tabs>
                <w:tab w:val="center" w:pos="4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F5500" w:rsidRPr="003455E7" w:rsidTr="000F5500"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334" w:type="dxa"/>
            <w:vAlign w:val="center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0F5500" w:rsidRPr="003455E7" w:rsidTr="000F5500"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334" w:type="dxa"/>
            <w:vAlign w:val="center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00" w:rsidRPr="003455E7" w:rsidTr="000F5500">
        <w:trPr>
          <w:trHeight w:val="353"/>
        </w:trPr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334" w:type="dxa"/>
            <w:vAlign w:val="center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F5500" w:rsidRPr="003455E7" w:rsidTr="000F5500">
        <w:trPr>
          <w:trHeight w:val="699"/>
        </w:trPr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334" w:type="dxa"/>
            <w:vAlign w:val="center"/>
          </w:tcPr>
          <w:p w:rsidR="000F5500" w:rsidRDefault="000F5500" w:rsidP="000F5500">
            <w:pPr>
              <w:pStyle w:val="af1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Оказание адресной социальной помощи семьям Красногвардейского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селения Каневского района, находящихся в трудной жизненной ситуации по незав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симым от них причинам, оказание им своевременной поддержки; создание 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ного реабилитационного пространства для адаптации и интеграции в общество 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дей с ограниченными возможностями Красногвардейского сельского поселения</w:t>
            </w:r>
            <w:r w:rsidR="00714F0F">
              <w:rPr>
                <w:rFonts w:ascii="Times New Roman" w:hAnsi="Times New Roman"/>
                <w:sz w:val="28"/>
                <w:szCs w:val="28"/>
              </w:rPr>
              <w:t xml:space="preserve"> Каневского района</w:t>
            </w:r>
            <w:proofErr w:type="gramEnd"/>
          </w:p>
        </w:tc>
      </w:tr>
      <w:tr w:rsidR="000F5500" w:rsidRPr="003455E7" w:rsidTr="000F5500"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334" w:type="dxa"/>
            <w:vAlign w:val="center"/>
          </w:tcPr>
          <w:p w:rsidR="000F5500" w:rsidRDefault="000F5500" w:rsidP="000F5500">
            <w:pPr>
              <w:pStyle w:val="afa"/>
              <w:tabs>
                <w:tab w:val="center" w:pos="4677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предоставления мер соц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альной поддержки отдельным категориям граждан с усилением 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адресности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 со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дание в Красногвардейском сельском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селении </w:t>
            </w:r>
            <w:r w:rsidR="00714F0F">
              <w:rPr>
                <w:rFonts w:ascii="Times New Roman" w:hAnsi="Times New Roman"/>
                <w:sz w:val="28"/>
                <w:szCs w:val="28"/>
              </w:rPr>
              <w:t xml:space="preserve">Каневского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среды жизнедеятельности для малом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бильных гр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ждан;</w:t>
            </w:r>
          </w:p>
          <w:p w:rsidR="000F5500" w:rsidRDefault="000F5500" w:rsidP="000F5500">
            <w:pPr>
              <w:pStyle w:val="afa"/>
              <w:tabs>
                <w:tab w:val="center" w:pos="4677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беспрепятственного доступа маломобильных граждан к информации</w:t>
            </w:r>
          </w:p>
        </w:tc>
      </w:tr>
      <w:tr w:rsidR="000F5500" w:rsidRPr="003455E7" w:rsidTr="000F5500"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334" w:type="dxa"/>
            <w:vAlign w:val="center"/>
          </w:tcPr>
          <w:p w:rsidR="000F5500" w:rsidRPr="00054DA4" w:rsidRDefault="000F5500" w:rsidP="00714F0F">
            <w:pPr>
              <w:tabs>
                <w:tab w:val="left" w:pos="1122"/>
              </w:tabs>
              <w:jc w:val="both"/>
            </w:pPr>
            <w:proofErr w:type="gramStart"/>
            <w:r>
              <w:t>Численность г</w:t>
            </w:r>
            <w:r w:rsidRPr="00054DA4">
              <w:t>раждан, получающих меры социальн</w:t>
            </w:r>
            <w:r>
              <w:t>ой поддержки (доплаты к пе</w:t>
            </w:r>
            <w:r>
              <w:t>н</w:t>
            </w:r>
            <w:r>
              <w:t>сии); к</w:t>
            </w:r>
            <w:r w:rsidRPr="006231AE">
              <w:t xml:space="preserve">оличество семей </w:t>
            </w:r>
            <w:r>
              <w:t>Красногварде</w:t>
            </w:r>
            <w:r>
              <w:t>й</w:t>
            </w:r>
            <w:r>
              <w:t>ского</w:t>
            </w:r>
            <w:r w:rsidRPr="006231AE">
              <w:t xml:space="preserve"> сельского поселения Каневского района, находящихся в трудной жизне</w:t>
            </w:r>
            <w:r w:rsidRPr="006231AE">
              <w:t>н</w:t>
            </w:r>
            <w:r w:rsidRPr="006231AE">
              <w:t>ной ситуации по независимым от них причинам, получивших адресную соц</w:t>
            </w:r>
            <w:r w:rsidRPr="006231AE">
              <w:t>и</w:t>
            </w:r>
            <w:r w:rsidRPr="006231AE">
              <w:t>альную помощь</w:t>
            </w:r>
            <w:r>
              <w:t>; к</w:t>
            </w:r>
            <w:r w:rsidRPr="006231AE">
              <w:t>оличество мероприятий по обеспечению беспрепятственного п</w:t>
            </w:r>
            <w:r w:rsidRPr="006231AE">
              <w:t>е</w:t>
            </w:r>
            <w:r w:rsidRPr="006231AE">
              <w:t>редвижения и д</w:t>
            </w:r>
            <w:r>
              <w:t xml:space="preserve">оступа маломобильных граждан к </w:t>
            </w:r>
            <w:r w:rsidRPr="006231AE">
              <w:t>объектам социальной инфр</w:t>
            </w:r>
            <w:r w:rsidRPr="006231AE">
              <w:t>а</w:t>
            </w:r>
            <w:r w:rsidRPr="006231AE">
              <w:t>структуры</w:t>
            </w:r>
            <w:proofErr w:type="gramEnd"/>
          </w:p>
        </w:tc>
      </w:tr>
      <w:tr w:rsidR="000F5500" w:rsidRPr="003455E7" w:rsidTr="000F5500"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334" w:type="dxa"/>
            <w:vAlign w:val="center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F5500" w:rsidRPr="003455E7" w:rsidTr="000F5500">
        <w:tc>
          <w:tcPr>
            <w:tcW w:w="4926" w:type="dxa"/>
          </w:tcPr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334" w:type="dxa"/>
            <w:vAlign w:val="center"/>
          </w:tcPr>
          <w:p w:rsidR="000F5500" w:rsidRPr="001A5BF4" w:rsidRDefault="000F5500" w:rsidP="00714F0F">
            <w:pPr>
              <w:pStyle w:val="NoSpacing1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 программы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1371,0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F5500" w:rsidRPr="00054DA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457,0</w:t>
            </w: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5500" w:rsidRPr="00054DA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457,0</w:t>
            </w: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F5500" w:rsidRPr="001A5BF4" w:rsidRDefault="000F5500" w:rsidP="000F5500">
            <w:pPr>
              <w:pStyle w:val="NoSpacing1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4DA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457,0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5500" w:rsidRPr="001A5BF4" w:rsidRDefault="000F5500" w:rsidP="00714F0F">
            <w:pPr>
              <w:pStyle w:val="NoSpacing1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714F0F">
              <w:rPr>
                <w:rFonts w:ascii="Times New Roman" w:hAnsi="Times New Roman" w:cs="Times New Roman"/>
                <w:sz w:val="28"/>
                <w:szCs w:val="28"/>
              </w:rPr>
              <w:t xml:space="preserve"> Каневского района</w:t>
            </w:r>
          </w:p>
        </w:tc>
      </w:tr>
    </w:tbl>
    <w:p w:rsidR="000F5500" w:rsidRPr="001A5BF4" w:rsidRDefault="000F5500" w:rsidP="000F5500">
      <w:pPr>
        <w:pStyle w:val="NoSpacing1"/>
        <w:spacing w:after="0" w:line="240" w:lineRule="auto"/>
        <w:jc w:val="center"/>
        <w:rPr>
          <w:rFonts w:ascii="Times New Roman" w:hAnsi="Times New Roman" w:cs="Times New Roman"/>
          <w:color w:val="002339"/>
          <w:sz w:val="28"/>
          <w:szCs w:val="28"/>
        </w:rPr>
      </w:pPr>
    </w:p>
    <w:p w:rsidR="000F5500" w:rsidRPr="001A5BF4" w:rsidRDefault="000F5500" w:rsidP="000F550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color w:val="002339"/>
          <w:sz w:val="28"/>
          <w:szCs w:val="28"/>
        </w:rPr>
        <w:t>1</w:t>
      </w:r>
      <w:r w:rsidRPr="001A5BF4">
        <w:rPr>
          <w:rFonts w:ascii="Times New Roman" w:hAnsi="Times New Roman" w:cs="Times New Roman"/>
          <w:sz w:val="28"/>
          <w:szCs w:val="28"/>
        </w:rPr>
        <w:t>. Характеристика текущего состояния и прогноз программы</w:t>
      </w:r>
    </w:p>
    <w:p w:rsidR="000F5500" w:rsidRPr="001A5BF4" w:rsidRDefault="000F5500" w:rsidP="000F550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500" w:rsidRPr="001A5BF4" w:rsidRDefault="000F5500" w:rsidP="000F5500">
      <w:pPr>
        <w:pStyle w:val="NoSpacing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 обладает в полном объеме правами государственного гражданского служащего в сфере пенсионного обеспечения в силу соотношения основных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условий государственного пенсио</w:t>
      </w:r>
      <w:r w:rsidRPr="001A5BF4">
        <w:rPr>
          <w:rFonts w:ascii="Times New Roman" w:hAnsi="Times New Roman" w:cs="Times New Roman"/>
          <w:color w:val="000000"/>
          <w:sz w:val="28"/>
          <w:szCs w:val="28"/>
        </w:rPr>
        <w:t>нного обеспечения, граждан, проходивших муниципальную службу на должностях муниципальной службы, и граждан, проходивших государственную гражданскую службу.</w:t>
      </w:r>
    </w:p>
    <w:p w:rsidR="000F5500" w:rsidRPr="001A5BF4" w:rsidRDefault="000F5500" w:rsidP="000F5500">
      <w:pPr>
        <w:ind w:firstLine="567"/>
        <w:jc w:val="both"/>
      </w:pPr>
      <w:r w:rsidRPr="001A5BF4">
        <w:t>Меры социальной поддержки отдельных категорий граждан, определенные краевым и местным законодательством, включают:</w:t>
      </w:r>
    </w:p>
    <w:p w:rsidR="000F5500" w:rsidRPr="001A5BF4" w:rsidRDefault="000F5500" w:rsidP="000F5500">
      <w:pPr>
        <w:ind w:firstLine="567"/>
        <w:jc w:val="both"/>
      </w:pPr>
      <w:r>
        <w:t>-</w:t>
      </w:r>
      <w:r w:rsidRPr="001A5BF4">
        <w:t>меры социальной поддержки в денежной форме, в том числе ежемесячные денежные доплаты к основной трудовой пенсии.</w:t>
      </w:r>
    </w:p>
    <w:p w:rsidR="000F5500" w:rsidRPr="001A5BF4" w:rsidRDefault="000F5500" w:rsidP="000F5500">
      <w:pPr>
        <w:tabs>
          <w:tab w:val="left" w:pos="567"/>
        </w:tabs>
        <w:ind w:firstLine="567"/>
        <w:jc w:val="both"/>
      </w:pPr>
      <w:r w:rsidRPr="001A5BF4">
        <w:t>Меры социальной поддержки отдельным категориям граждан базируются:</w:t>
      </w:r>
    </w:p>
    <w:p w:rsidR="000F5500" w:rsidRDefault="000F5500" w:rsidP="000F5500">
      <w:pPr>
        <w:ind w:firstLine="567"/>
        <w:jc w:val="both"/>
      </w:pPr>
      <w:r>
        <w:t>-</w:t>
      </w:r>
      <w:r w:rsidRPr="001A5BF4">
        <w:t>на адресном подходе к предоставлению мер социальной поддержки пенси</w:t>
      </w:r>
      <w:r w:rsidRPr="001A5BF4">
        <w:t>о</w:t>
      </w:r>
      <w:r w:rsidRPr="001A5BF4">
        <w:t>неров, замещавших муниципальные должности.</w:t>
      </w:r>
    </w:p>
    <w:p w:rsidR="000F5500" w:rsidRDefault="000F5500" w:rsidP="000F5500">
      <w:pPr>
        <w:ind w:firstLine="567"/>
        <w:jc w:val="both"/>
      </w:pPr>
      <w:r w:rsidRPr="001A5BF4">
        <w:t>Суммарная численность отдельных категорий граждан – получателей мер с</w:t>
      </w:r>
      <w:r w:rsidRPr="001A5BF4">
        <w:t>о</w:t>
      </w:r>
      <w:r w:rsidRPr="001A5BF4">
        <w:t xml:space="preserve">циальной поддержки в целом по </w:t>
      </w:r>
      <w:r>
        <w:t>Красногвардейскому</w:t>
      </w:r>
      <w:r w:rsidRPr="001A5BF4">
        <w:t xml:space="preserve"> сельскому поселению</w:t>
      </w:r>
      <w:r w:rsidR="00714F0F">
        <w:t xml:space="preserve"> Кане</w:t>
      </w:r>
      <w:r w:rsidR="00714F0F">
        <w:t>в</w:t>
      </w:r>
      <w:r w:rsidR="00714F0F">
        <w:t>скому району</w:t>
      </w:r>
      <w:r w:rsidRPr="001A5BF4">
        <w:t xml:space="preserve"> с</w:t>
      </w:r>
      <w:r w:rsidRPr="001A5BF4">
        <w:t>о</w:t>
      </w:r>
      <w:r w:rsidRPr="001A5BF4">
        <w:t xml:space="preserve">ставляет </w:t>
      </w:r>
      <w:r>
        <w:t>2</w:t>
      </w:r>
      <w:r w:rsidRPr="001A5BF4">
        <w:t xml:space="preserve"> человек</w:t>
      </w:r>
      <w:r>
        <w:t>а</w:t>
      </w:r>
      <w:r w:rsidRPr="001A5BF4">
        <w:t>.</w:t>
      </w:r>
    </w:p>
    <w:p w:rsidR="000F5500" w:rsidRPr="00C1568E" w:rsidRDefault="000F5500" w:rsidP="000F5500">
      <w:pPr>
        <w:ind w:firstLine="567"/>
        <w:jc w:val="both"/>
      </w:pPr>
      <w:r w:rsidRPr="00C1568E">
        <w:t>В программу включена дополнительная мера социальной поддержки в виде ежемесячной денежной доплаты к пенсии в размере:</w:t>
      </w:r>
    </w:p>
    <w:p w:rsidR="000F5500" w:rsidRPr="00D04092" w:rsidRDefault="000F5500" w:rsidP="000F5500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D04092">
        <w:rPr>
          <w:rFonts w:ascii="Times New Roman" w:hAnsi="Times New Roman"/>
          <w:sz w:val="28"/>
          <w:szCs w:val="28"/>
        </w:rPr>
        <w:t>- лицам, замещавшим муниципальные должности и высшие должности мун</w:t>
      </w:r>
      <w:r w:rsidRPr="00D04092">
        <w:rPr>
          <w:rFonts w:ascii="Times New Roman" w:hAnsi="Times New Roman"/>
          <w:sz w:val="28"/>
          <w:szCs w:val="28"/>
        </w:rPr>
        <w:t>и</w:t>
      </w:r>
      <w:r w:rsidRPr="00D04092">
        <w:rPr>
          <w:rFonts w:ascii="Times New Roman" w:hAnsi="Times New Roman"/>
          <w:sz w:val="28"/>
          <w:szCs w:val="28"/>
        </w:rPr>
        <w:t xml:space="preserve">ципальной службы – </w:t>
      </w:r>
      <w:r>
        <w:rPr>
          <w:rFonts w:ascii="Times New Roman" w:hAnsi="Times New Roman"/>
          <w:sz w:val="28"/>
          <w:szCs w:val="28"/>
        </w:rPr>
        <w:t>10</w:t>
      </w:r>
      <w:r w:rsidRPr="00D04092">
        <w:rPr>
          <w:rFonts w:ascii="Times New Roman" w:hAnsi="Times New Roman"/>
          <w:sz w:val="28"/>
          <w:szCs w:val="28"/>
        </w:rPr>
        <w:t>0 %;</w:t>
      </w:r>
    </w:p>
    <w:p w:rsidR="000F5500" w:rsidRPr="00D04092" w:rsidRDefault="000F5500" w:rsidP="00714F0F">
      <w:pPr>
        <w:ind w:firstLine="567"/>
        <w:jc w:val="both"/>
        <w:rPr>
          <w:highlight w:val="yellow"/>
        </w:rPr>
      </w:pPr>
      <w:r w:rsidRPr="00D04092">
        <w:lastRenderedPageBreak/>
        <w:t xml:space="preserve">- лицам, замещавшим главные и ведущие должности муниципальной службы - </w:t>
      </w:r>
      <w:r>
        <w:t>8</w:t>
      </w:r>
      <w:r w:rsidRPr="00D04092">
        <w:t>0 %.</w:t>
      </w:r>
      <w:r w:rsidRPr="00714F0F">
        <w:t xml:space="preserve"> </w:t>
      </w:r>
    </w:p>
    <w:p w:rsidR="000F5500" w:rsidRDefault="000F5500" w:rsidP="00714F0F">
      <w:pPr>
        <w:ind w:firstLine="567"/>
        <w:jc w:val="both"/>
      </w:pPr>
      <w:r w:rsidRPr="00C1568E">
        <w:t>При закладке средств на данную программу учитывалась предполагаемая примерная динамика повышения трудовых пенсий в Российской Федерации в 20</w:t>
      </w:r>
      <w:r>
        <w:t>21</w:t>
      </w:r>
      <w:r w:rsidRPr="00C1568E">
        <w:t>-202</w:t>
      </w:r>
      <w:r>
        <w:t>3</w:t>
      </w:r>
      <w:r w:rsidRPr="00C1568E">
        <w:t xml:space="preserve"> годах.</w:t>
      </w:r>
    </w:p>
    <w:p w:rsidR="000F5500" w:rsidRDefault="000F5500" w:rsidP="00714F0F">
      <w:pPr>
        <w:ind w:firstLine="567"/>
        <w:jc w:val="both"/>
      </w:pPr>
      <w:r w:rsidRPr="00054DA4">
        <w:t>Численность граждан, получающих меры социальной поддержки, за период действия настоящей программы не увеличится.</w:t>
      </w:r>
    </w:p>
    <w:p w:rsidR="000F5500" w:rsidRPr="00054DA4" w:rsidRDefault="000F5500" w:rsidP="00714F0F">
      <w:pPr>
        <w:ind w:firstLine="567"/>
        <w:jc w:val="both"/>
      </w:pPr>
      <w:r w:rsidRPr="00054DA4">
        <w:t>Трудная жизненная ситуация, объективно нарушающая жизнедеятельность гражданина (инвалидность, неспособность к самообслуживанию, в связи с пр</w:t>
      </w:r>
      <w:r w:rsidRPr="00054DA4">
        <w:t>е</w:t>
      </w:r>
      <w:r w:rsidRPr="00054DA4">
        <w:t xml:space="preserve">клонным возрастом, болезнью, сиротство, безнадзорность, </w:t>
      </w:r>
      <w:proofErr w:type="spellStart"/>
      <w:r w:rsidRPr="00054DA4">
        <w:t>малообеспеченность</w:t>
      </w:r>
      <w:proofErr w:type="spellEnd"/>
      <w:r w:rsidRPr="00054DA4">
        <w:t>, безработица, конфликты и жестокое обращение в семье, одиночество), кот</w:t>
      </w:r>
      <w:r w:rsidRPr="00054DA4">
        <w:t>о</w:t>
      </w:r>
      <w:r w:rsidRPr="00054DA4">
        <w:t>рую он не может преодолеть самостоятельно. Получателями адресной социальной помощи являются граждане, проживающие и зарегистрированные не территории сельского поселения, оказавшиеся в трудной жизненной ситуации. К категориям граждан, имеющих право на адресную социальную помощь, относятся:</w:t>
      </w:r>
    </w:p>
    <w:p w:rsidR="000F5500" w:rsidRPr="00054DA4" w:rsidRDefault="000F5500" w:rsidP="00714F0F">
      <w:pPr>
        <w:ind w:firstLine="567"/>
        <w:jc w:val="both"/>
      </w:pPr>
      <w:r w:rsidRPr="00054DA4">
        <w:t>-</w:t>
      </w:r>
      <w:r w:rsidR="00714F0F">
        <w:t xml:space="preserve"> </w:t>
      </w:r>
      <w:r w:rsidRPr="00054DA4">
        <w:t>одинокие и нетрудоспособные граждане (пенсионеры и инвалиды 1 и 2 групп);</w:t>
      </w:r>
    </w:p>
    <w:p w:rsidR="000F5500" w:rsidRPr="00054DA4" w:rsidRDefault="000F5500" w:rsidP="00714F0F">
      <w:pPr>
        <w:ind w:firstLine="567"/>
        <w:jc w:val="both"/>
      </w:pPr>
      <w:r w:rsidRPr="00054DA4">
        <w:t>-</w:t>
      </w:r>
      <w:r w:rsidR="00714F0F">
        <w:t xml:space="preserve"> </w:t>
      </w:r>
      <w:r w:rsidRPr="00054DA4">
        <w:t>малообеспеченные семьи (граждане), неработающие пенсионеры, совоку</w:t>
      </w:r>
      <w:r w:rsidRPr="00054DA4">
        <w:t>п</w:t>
      </w:r>
      <w:r w:rsidRPr="00054DA4">
        <w:t>ный доход которых ниже величины прожиточного минимума, установленного в Краснодарском крае на момент обращения;</w:t>
      </w:r>
    </w:p>
    <w:p w:rsidR="000F5500" w:rsidRPr="00054DA4" w:rsidRDefault="000F5500" w:rsidP="00714F0F">
      <w:pPr>
        <w:ind w:firstLine="567"/>
        <w:jc w:val="both"/>
      </w:pPr>
      <w:r w:rsidRPr="00054DA4">
        <w:t>-</w:t>
      </w:r>
      <w:r w:rsidR="00714F0F">
        <w:t xml:space="preserve"> </w:t>
      </w:r>
      <w:r w:rsidRPr="00054DA4">
        <w:t>семьи, воспитывающие ребенка-инвалида;</w:t>
      </w:r>
    </w:p>
    <w:p w:rsidR="000F5500" w:rsidRPr="00054DA4" w:rsidRDefault="000F5500" w:rsidP="00714F0F">
      <w:pPr>
        <w:ind w:firstLine="567"/>
        <w:jc w:val="both"/>
      </w:pPr>
      <w:proofErr w:type="gramStart"/>
      <w:r w:rsidRPr="00054DA4">
        <w:t>-</w:t>
      </w:r>
      <w:r w:rsidR="00714F0F">
        <w:t xml:space="preserve"> </w:t>
      </w:r>
      <w:r w:rsidRPr="00054DA4">
        <w:t>матери-одиночки, вдовы, вдовцы, многодетные семьи, опекуны и попечит</w:t>
      </w:r>
      <w:r w:rsidRPr="00054DA4">
        <w:t>е</w:t>
      </w:r>
      <w:r w:rsidRPr="00054DA4">
        <w:t>ли; неполные и полные семьи; семьи, имеющие детей до 18 лет, страдающих ле</w:t>
      </w:r>
      <w:r w:rsidRPr="00054DA4">
        <w:t>й</w:t>
      </w:r>
      <w:r w:rsidRPr="00054DA4">
        <w:t>козом, онкологическими заболеваниями, туберкулезом, сахарным диабетом;</w:t>
      </w:r>
      <w:proofErr w:type="gramEnd"/>
    </w:p>
    <w:p w:rsidR="000F5500" w:rsidRPr="00054DA4" w:rsidRDefault="000F5500" w:rsidP="00714F0F">
      <w:pPr>
        <w:ind w:firstLine="567"/>
        <w:jc w:val="both"/>
      </w:pPr>
      <w:r w:rsidRPr="00054DA4">
        <w:t>-граждане трудоспособного возраста, по независящим от них причинам не р</w:t>
      </w:r>
      <w:r w:rsidRPr="00054DA4">
        <w:t>а</w:t>
      </w:r>
      <w:r w:rsidRPr="00054DA4">
        <w:t>ботающие на момент обращения.</w:t>
      </w:r>
    </w:p>
    <w:p w:rsidR="000F5500" w:rsidRPr="00054DA4" w:rsidRDefault="000F5500" w:rsidP="00714F0F">
      <w:pPr>
        <w:pStyle w:val="afa"/>
        <w:ind w:firstLine="567"/>
        <w:jc w:val="both"/>
        <w:rPr>
          <w:rFonts w:ascii="Times New Roman" w:hAnsi="Times New Roman"/>
        </w:rPr>
      </w:pPr>
      <w:r w:rsidRPr="00054DA4">
        <w:rPr>
          <w:rFonts w:ascii="Times New Roman" w:hAnsi="Times New Roman"/>
          <w:sz w:val="28"/>
          <w:szCs w:val="28"/>
        </w:rPr>
        <w:t>На современном этапе развития общества проведение комплекса мер по инт</w:t>
      </w:r>
      <w:r w:rsidRPr="00054DA4">
        <w:rPr>
          <w:rFonts w:ascii="Times New Roman" w:hAnsi="Times New Roman"/>
          <w:sz w:val="28"/>
          <w:szCs w:val="28"/>
        </w:rPr>
        <w:t>е</w:t>
      </w:r>
      <w:r w:rsidRPr="00054DA4">
        <w:rPr>
          <w:rFonts w:ascii="Times New Roman" w:hAnsi="Times New Roman"/>
          <w:sz w:val="28"/>
          <w:szCs w:val="28"/>
        </w:rPr>
        <w:t>грации инвалидов в общество является одним из приоритетных направлений соц</w:t>
      </w:r>
      <w:r w:rsidRPr="00054DA4">
        <w:rPr>
          <w:rFonts w:ascii="Times New Roman" w:hAnsi="Times New Roman"/>
          <w:sz w:val="28"/>
          <w:szCs w:val="28"/>
        </w:rPr>
        <w:t>и</w:t>
      </w:r>
      <w:r w:rsidRPr="00054DA4">
        <w:rPr>
          <w:rFonts w:ascii="Times New Roman" w:hAnsi="Times New Roman"/>
          <w:sz w:val="28"/>
          <w:szCs w:val="28"/>
        </w:rPr>
        <w:t>альной политики государства. В России происходят коренные изменения в подх</w:t>
      </w:r>
      <w:r w:rsidRPr="00054DA4">
        <w:rPr>
          <w:rFonts w:ascii="Times New Roman" w:hAnsi="Times New Roman"/>
          <w:sz w:val="28"/>
          <w:szCs w:val="28"/>
        </w:rPr>
        <w:t>о</w:t>
      </w:r>
      <w:r w:rsidRPr="00054DA4">
        <w:rPr>
          <w:rFonts w:ascii="Times New Roman" w:hAnsi="Times New Roman"/>
          <w:sz w:val="28"/>
          <w:szCs w:val="28"/>
        </w:rPr>
        <w:t>дах к определению и решению проблем инвалидности в соответствии с междун</w:t>
      </w:r>
      <w:r w:rsidRPr="00054DA4">
        <w:rPr>
          <w:rFonts w:ascii="Times New Roman" w:hAnsi="Times New Roman"/>
          <w:sz w:val="28"/>
          <w:szCs w:val="28"/>
        </w:rPr>
        <w:t>а</w:t>
      </w:r>
      <w:r w:rsidRPr="00054DA4">
        <w:rPr>
          <w:rFonts w:ascii="Times New Roman" w:hAnsi="Times New Roman"/>
          <w:sz w:val="28"/>
          <w:szCs w:val="28"/>
        </w:rPr>
        <w:t>родными нормами.</w:t>
      </w:r>
    </w:p>
    <w:p w:rsidR="000F5500" w:rsidRPr="00054DA4" w:rsidRDefault="000F5500" w:rsidP="00714F0F">
      <w:pPr>
        <w:ind w:firstLine="567"/>
        <w:jc w:val="both"/>
      </w:pPr>
      <w:r w:rsidRPr="00054DA4">
        <w:t xml:space="preserve">Социальная политика администрации </w:t>
      </w:r>
      <w:r>
        <w:t>Красногвардейского</w:t>
      </w:r>
      <w:r w:rsidRPr="00054DA4">
        <w:t xml:space="preserve"> сельского посел</w:t>
      </w:r>
      <w:r w:rsidRPr="00054DA4">
        <w:t>е</w:t>
      </w:r>
      <w:r w:rsidRPr="00054DA4">
        <w:t xml:space="preserve">ния Каневского района направлена на реализацию государственной </w:t>
      </w:r>
      <w:proofErr w:type="gramStart"/>
      <w:r w:rsidRPr="00054DA4">
        <w:t>политики</w:t>
      </w:r>
      <w:proofErr w:type="gramEnd"/>
      <w:r w:rsidRPr="00054DA4">
        <w:t xml:space="preserve"> в о</w:t>
      </w:r>
      <w:r w:rsidRPr="00054DA4">
        <w:t>т</w:t>
      </w:r>
      <w:r w:rsidRPr="00054DA4">
        <w:t>ношении инвалидов исходя из Федерального закона от 24.11.95 №181-ФЗ «О соц</w:t>
      </w:r>
      <w:r w:rsidRPr="00054DA4">
        <w:t>и</w:t>
      </w:r>
      <w:r w:rsidRPr="00054DA4">
        <w:t>альной защите инвалидов в Российской Федерации».</w:t>
      </w:r>
    </w:p>
    <w:p w:rsidR="000F5500" w:rsidRPr="00054DA4" w:rsidRDefault="000F5500" w:rsidP="00714F0F">
      <w:pPr>
        <w:ind w:firstLine="567"/>
        <w:jc w:val="both"/>
      </w:pPr>
      <w:r w:rsidRPr="00054DA4">
        <w:t xml:space="preserve">В соответствии с действующим законодательством администрация </w:t>
      </w:r>
      <w:r>
        <w:t>Красн</w:t>
      </w:r>
      <w:r>
        <w:t>о</w:t>
      </w:r>
      <w:r>
        <w:t>гвардейского</w:t>
      </w:r>
      <w:r w:rsidRPr="00054DA4">
        <w:t xml:space="preserve"> сельского поселения Каневского района должна обеспечить базу и создания условия для беспрепятственного доступа инвалидов к информации, нез</w:t>
      </w:r>
      <w:r w:rsidRPr="00054DA4">
        <w:t>а</w:t>
      </w:r>
      <w:r w:rsidRPr="00054DA4">
        <w:t>висимой жизнедеятельности инвалидов, реализации ими гражданских и политич</w:t>
      </w:r>
      <w:r w:rsidRPr="00054DA4">
        <w:t>е</w:t>
      </w:r>
      <w:r w:rsidRPr="00054DA4">
        <w:t>ских прав, наиболее полной интеграции их в общественную трудовую деятел</w:t>
      </w:r>
      <w:r w:rsidRPr="00054DA4">
        <w:t>ь</w:t>
      </w:r>
      <w:r w:rsidRPr="00054DA4">
        <w:t>ность.</w:t>
      </w:r>
    </w:p>
    <w:p w:rsidR="000F5500" w:rsidRPr="001A5BF4" w:rsidRDefault="000F5500" w:rsidP="000F5500">
      <w:pPr>
        <w:pStyle w:val="NoSpacing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500" w:rsidRDefault="000F5500" w:rsidP="00714F0F">
      <w:pPr>
        <w:pStyle w:val="NoSpacing1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0F5500" w:rsidRDefault="000F5500" w:rsidP="000F550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500" w:rsidRPr="001A5BF4" w:rsidRDefault="000F5500" w:rsidP="00714F0F">
      <w:pPr>
        <w:pStyle w:val="NoSpacing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5BF4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0F5500" w:rsidRDefault="00714F0F" w:rsidP="00714F0F">
      <w:pPr>
        <w:pStyle w:val="NoSpacing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</w:t>
      </w:r>
      <w:r w:rsidR="000F5500">
        <w:rPr>
          <w:rFonts w:ascii="Times New Roman" w:hAnsi="Times New Roman" w:cs="Times New Roman"/>
          <w:sz w:val="28"/>
          <w:szCs w:val="28"/>
        </w:rPr>
        <w:t xml:space="preserve">казание адресной социальной помощи семьям Красногвардейского </w:t>
      </w:r>
      <w:r w:rsidR="000F5500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Каневского района, находящихся в трудной жизненной ситуации по независимым от них причинам, оказание им своевременной поддержки; создание единого реабилитационного пространства для адаптации и интеграции в общество людей с ограниченными возможностями Красног</w:t>
      </w:r>
      <w:r>
        <w:rPr>
          <w:rFonts w:ascii="Times New Roman" w:hAnsi="Times New Roman" w:cs="Times New Roman"/>
          <w:sz w:val="28"/>
          <w:szCs w:val="28"/>
        </w:rPr>
        <w:t>вардейского сельского поселения.</w:t>
      </w:r>
      <w:proofErr w:type="gramEnd"/>
    </w:p>
    <w:p w:rsidR="000F5500" w:rsidRDefault="000F5500" w:rsidP="00714F0F">
      <w:pPr>
        <w:pStyle w:val="NoSpacing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 w:rsidRPr="001A5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5BF4">
        <w:rPr>
          <w:rFonts w:ascii="Times New Roman" w:hAnsi="Times New Roman" w:cs="Times New Roman"/>
          <w:sz w:val="28"/>
          <w:szCs w:val="28"/>
        </w:rPr>
        <w:t>рограммы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5500" w:rsidRDefault="00714F0F" w:rsidP="00714F0F">
      <w:pPr>
        <w:pStyle w:val="afa"/>
        <w:tabs>
          <w:tab w:val="center" w:pos="4677"/>
        </w:tabs>
        <w:ind w:firstLine="567"/>
      </w:pPr>
      <w:r>
        <w:rPr>
          <w:rFonts w:ascii="Times New Roman" w:hAnsi="Times New Roman"/>
          <w:sz w:val="28"/>
          <w:szCs w:val="28"/>
        </w:rPr>
        <w:t>- о</w:t>
      </w:r>
      <w:r w:rsidR="000F5500">
        <w:rPr>
          <w:rFonts w:ascii="Times New Roman" w:hAnsi="Times New Roman"/>
          <w:sz w:val="28"/>
          <w:szCs w:val="28"/>
        </w:rPr>
        <w:t>беспечение предоставления мер социальной поддержки отдельным катег</w:t>
      </w:r>
      <w:r w:rsidR="000F5500">
        <w:rPr>
          <w:rFonts w:ascii="Times New Roman" w:hAnsi="Times New Roman"/>
          <w:sz w:val="28"/>
          <w:szCs w:val="28"/>
        </w:rPr>
        <w:t>о</w:t>
      </w:r>
      <w:r w:rsidR="000F5500">
        <w:rPr>
          <w:rFonts w:ascii="Times New Roman" w:hAnsi="Times New Roman"/>
          <w:sz w:val="28"/>
          <w:szCs w:val="28"/>
        </w:rPr>
        <w:t>риям гр</w:t>
      </w:r>
      <w:r>
        <w:rPr>
          <w:rFonts w:ascii="Times New Roman" w:hAnsi="Times New Roman"/>
          <w:sz w:val="28"/>
          <w:szCs w:val="28"/>
        </w:rPr>
        <w:t xml:space="preserve">аждан с усилением их </w:t>
      </w:r>
      <w:proofErr w:type="spellStart"/>
      <w:r>
        <w:rPr>
          <w:rFonts w:ascii="Times New Roman" w:hAnsi="Times New Roman"/>
          <w:sz w:val="28"/>
          <w:szCs w:val="28"/>
        </w:rPr>
        <w:t>адресности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0F5500">
        <w:rPr>
          <w:rFonts w:ascii="Times New Roman" w:hAnsi="Times New Roman"/>
          <w:sz w:val="28"/>
          <w:szCs w:val="28"/>
        </w:rPr>
        <w:t xml:space="preserve"> создание в Красногвардейском сельском поселении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  <w:r w:rsidR="000F5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5500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="000F5500">
        <w:rPr>
          <w:rFonts w:ascii="Times New Roman" w:hAnsi="Times New Roman"/>
          <w:sz w:val="28"/>
          <w:szCs w:val="28"/>
        </w:rPr>
        <w:t xml:space="preserve">  среды жизнедеятельности для мал</w:t>
      </w:r>
      <w:r w:rsidR="000F5500">
        <w:rPr>
          <w:rFonts w:ascii="Times New Roman" w:hAnsi="Times New Roman"/>
          <w:sz w:val="28"/>
          <w:szCs w:val="28"/>
        </w:rPr>
        <w:t>о</w:t>
      </w:r>
      <w:r w:rsidR="000F5500">
        <w:rPr>
          <w:rFonts w:ascii="Times New Roman" w:hAnsi="Times New Roman"/>
          <w:sz w:val="28"/>
          <w:szCs w:val="28"/>
        </w:rPr>
        <w:t>мобильных граждан;</w:t>
      </w:r>
    </w:p>
    <w:p w:rsidR="000F5500" w:rsidRPr="001A5BF4" w:rsidRDefault="00714F0F" w:rsidP="00714F0F">
      <w:pPr>
        <w:pStyle w:val="NoSpacing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F5500">
        <w:rPr>
          <w:rFonts w:ascii="Times New Roman" w:hAnsi="Times New Roman"/>
          <w:sz w:val="28"/>
          <w:szCs w:val="28"/>
        </w:rPr>
        <w:t>обеспечение беспрепятственного доступа маломобильных граждан к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0F5500" w:rsidRPr="001A5BF4" w:rsidRDefault="000F5500" w:rsidP="00714F0F">
      <w:pPr>
        <w:ind w:firstLine="567"/>
        <w:jc w:val="both"/>
      </w:pPr>
      <w:r w:rsidRPr="001A5BF4">
        <w:t>Срок реализации программы — 20</w:t>
      </w:r>
      <w:r>
        <w:t>21</w:t>
      </w:r>
      <w:r w:rsidRPr="001A5BF4">
        <w:t>-202</w:t>
      </w:r>
      <w:r>
        <w:t>3</w:t>
      </w:r>
      <w:r w:rsidRPr="001A5BF4">
        <w:t xml:space="preserve"> годы. </w:t>
      </w:r>
    </w:p>
    <w:p w:rsidR="000F5500" w:rsidRDefault="000F5500" w:rsidP="00714F0F">
      <w:pPr>
        <w:ind w:firstLine="567"/>
        <w:jc w:val="both"/>
      </w:pPr>
      <w:r w:rsidRPr="001A5BF4">
        <w:t>Этапы не предусмотрены.</w:t>
      </w:r>
    </w:p>
    <w:p w:rsidR="000F5500" w:rsidRPr="001A5BF4" w:rsidRDefault="000F5500" w:rsidP="000F5500">
      <w:pPr>
        <w:ind w:firstLine="709"/>
        <w:jc w:val="both"/>
      </w:pPr>
    </w:p>
    <w:p w:rsidR="000F5500" w:rsidRPr="001A5BF4" w:rsidRDefault="000F5500" w:rsidP="000F5500">
      <w:pPr>
        <w:ind w:firstLine="709"/>
        <w:jc w:val="both"/>
        <w:sectPr w:rsidR="000F5500" w:rsidRPr="001A5BF4" w:rsidSect="000F5500">
          <w:headerReference w:type="default" r:id="rId9"/>
          <w:headerReference w:type="first" r:id="rId10"/>
          <w:pgSz w:w="11906" w:h="16838"/>
          <w:pgMar w:top="567" w:right="566" w:bottom="567" w:left="1260" w:header="720" w:footer="720" w:gutter="0"/>
          <w:pgNumType w:start="1"/>
          <w:cols w:space="720"/>
          <w:titlePg/>
          <w:docGrid w:linePitch="360"/>
        </w:sectPr>
      </w:pPr>
      <w:r w:rsidRPr="001A5BF4">
        <w:t xml:space="preserve">Целевые показатели, характеризующие цели, задачи муниципальной </w:t>
      </w:r>
      <w:proofErr w:type="gramStart"/>
      <w:r w:rsidRPr="001A5BF4">
        <w:t>пр</w:t>
      </w:r>
      <w:r w:rsidRPr="001A5BF4">
        <w:t>о</w:t>
      </w:r>
      <w:proofErr w:type="gramEnd"/>
      <w:r w:rsidRPr="001A5BF4">
        <w:t>граммы, приведены в таблице №1.</w:t>
      </w:r>
    </w:p>
    <w:p w:rsidR="000F5500" w:rsidRPr="001A5BF4" w:rsidRDefault="000F5500" w:rsidP="000F550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0F5500" w:rsidRPr="001A5BF4" w:rsidRDefault="000F5500" w:rsidP="000F5500">
      <w:pPr>
        <w:jc w:val="center"/>
      </w:pPr>
      <w:proofErr w:type="gramStart"/>
      <w:r w:rsidRPr="001A5BF4">
        <w:t xml:space="preserve">«Социальная политика </w:t>
      </w:r>
      <w:r>
        <w:t>Красногвардейского</w:t>
      </w:r>
      <w:r w:rsidRPr="001A5BF4">
        <w:t xml:space="preserve"> сельского поселения Каневского района» на 20</w:t>
      </w:r>
      <w:r>
        <w:t>21</w:t>
      </w:r>
      <w:r w:rsidRPr="001A5BF4">
        <w:t>-202</w:t>
      </w:r>
      <w:r>
        <w:t>3</w:t>
      </w:r>
      <w:r w:rsidRPr="001A5BF4">
        <w:t xml:space="preserve"> годы</w:t>
      </w:r>
      <w:proofErr w:type="gramEnd"/>
    </w:p>
    <w:p w:rsidR="000F5500" w:rsidRPr="001A5BF4" w:rsidRDefault="000F5500" w:rsidP="000F5500">
      <w:pPr>
        <w:jc w:val="center"/>
      </w:pPr>
      <w:r w:rsidRPr="001A5BF4">
        <w:t xml:space="preserve">                                                                                                                                                                                  Таблица № 1</w:t>
      </w:r>
    </w:p>
    <w:tbl>
      <w:tblPr>
        <w:tblW w:w="0" w:type="auto"/>
        <w:tblInd w:w="-45" w:type="dxa"/>
        <w:tblLayout w:type="fixed"/>
        <w:tblLook w:val="0000"/>
      </w:tblPr>
      <w:tblGrid>
        <w:gridCol w:w="925"/>
        <w:gridCol w:w="4028"/>
        <w:gridCol w:w="2268"/>
        <w:gridCol w:w="20"/>
        <w:gridCol w:w="1446"/>
        <w:gridCol w:w="1675"/>
        <w:gridCol w:w="403"/>
        <w:gridCol w:w="2126"/>
        <w:gridCol w:w="357"/>
        <w:gridCol w:w="1526"/>
      </w:tblGrid>
      <w:tr w:rsidR="000F5500" w:rsidTr="000F5500">
        <w:trPr>
          <w:trHeight w:val="375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31A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31A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231A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Единица изм</w:t>
            </w:r>
            <w:r w:rsidRPr="006231AE">
              <w:rPr>
                <w:rFonts w:ascii="Times New Roman" w:hAnsi="Times New Roman"/>
                <w:sz w:val="28"/>
                <w:szCs w:val="28"/>
              </w:rPr>
              <w:t>е</w:t>
            </w:r>
            <w:r w:rsidRPr="006231AE">
              <w:rPr>
                <w:rFonts w:ascii="Times New Roman" w:hAnsi="Times New Roman"/>
                <w:sz w:val="28"/>
                <w:szCs w:val="28"/>
              </w:rPr>
              <w:t>рения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0F5500" w:rsidTr="000F5500">
        <w:trPr>
          <w:trHeight w:val="435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0F5500" w:rsidTr="000F5500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F5500" w:rsidTr="000F5500">
        <w:trPr>
          <w:trHeight w:val="99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Pr="006231AE" w:rsidRDefault="000F5500" w:rsidP="000F5500">
            <w:r w:rsidRPr="006231AE">
              <w:t>Муниципальная программа «Социальная политика Красногвардейского сельского поселения Каневского ра</w:t>
            </w:r>
            <w:r w:rsidRPr="006231AE">
              <w:t>й</w:t>
            </w:r>
            <w:r w:rsidRPr="006231AE">
              <w:t>она» на 20</w:t>
            </w:r>
            <w:r>
              <w:t>21</w:t>
            </w:r>
            <w:r w:rsidRPr="006231AE">
              <w:t>-202</w:t>
            </w:r>
            <w:r>
              <w:t>3</w:t>
            </w:r>
            <w:r w:rsidRPr="006231AE">
              <w:t xml:space="preserve"> годы</w:t>
            </w:r>
          </w:p>
        </w:tc>
      </w:tr>
      <w:tr w:rsidR="000F5500" w:rsidTr="000F5500">
        <w:trPr>
          <w:trHeight w:val="53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Pr="00714F0F" w:rsidRDefault="000F5500" w:rsidP="000F5500">
            <w:pPr>
              <w:pStyle w:val="afa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1«Развитие мер социальной поддержки отдельных категорий граждан» </w:t>
            </w:r>
          </w:p>
        </w:tc>
      </w:tr>
      <w:tr w:rsidR="000F5500" w:rsidTr="000F5500">
        <w:trPr>
          <w:trHeight w:val="131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714F0F">
            <w:pPr>
              <w:tabs>
                <w:tab w:val="left" w:pos="1122"/>
              </w:tabs>
            </w:pPr>
            <w:r w:rsidRPr="006231AE">
              <w:t>Численность граждан, пол</w:t>
            </w:r>
            <w:r w:rsidRPr="006231AE">
              <w:t>у</w:t>
            </w:r>
            <w:r w:rsidRPr="006231AE">
              <w:t>чающих меры социальной по</w:t>
            </w:r>
            <w:r w:rsidRPr="006231AE">
              <w:t>д</w:t>
            </w:r>
            <w:r w:rsidRPr="006231AE">
              <w:t>держки (доплаты к пенсии)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6231AE">
              <w:rPr>
                <w:rFonts w:ascii="Times New Roman" w:hAnsi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snapToGrid w:val="0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500" w:rsidTr="000F5500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84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00" w:rsidRPr="006231AE" w:rsidRDefault="000F5500" w:rsidP="000F5500">
            <w:pPr>
              <w:pStyle w:val="afa"/>
              <w:tabs>
                <w:tab w:val="left" w:pos="1122"/>
              </w:tabs>
              <w:jc w:val="both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2 «Социальная поддержка населения </w:t>
            </w:r>
            <w:r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231A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</w:t>
            </w:r>
            <w:r w:rsidRPr="006231AE">
              <w:rPr>
                <w:rFonts w:ascii="Times New Roman" w:hAnsi="Times New Roman"/>
                <w:sz w:val="28"/>
                <w:szCs w:val="28"/>
              </w:rPr>
              <w:t>в</w:t>
            </w:r>
            <w:r w:rsidRPr="006231AE">
              <w:rPr>
                <w:rFonts w:ascii="Times New Roman" w:hAnsi="Times New Roman"/>
                <w:sz w:val="28"/>
                <w:szCs w:val="28"/>
              </w:rPr>
              <w:t xml:space="preserve">ского района» </w:t>
            </w:r>
          </w:p>
        </w:tc>
      </w:tr>
      <w:tr w:rsidR="000F5500" w:rsidTr="000F5500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tabs>
                <w:tab w:val="left" w:pos="1122"/>
              </w:tabs>
            </w:pPr>
            <w:r w:rsidRPr="006231AE">
              <w:t xml:space="preserve">Количество семей </w:t>
            </w:r>
            <w:proofErr w:type="gramStart"/>
            <w:r>
              <w:t>Красногва</w:t>
            </w:r>
            <w:r>
              <w:t>р</w:t>
            </w:r>
            <w:r>
              <w:t>дейского</w:t>
            </w:r>
            <w:proofErr w:type="gramEnd"/>
            <w:r w:rsidRPr="006231AE">
              <w:t xml:space="preserve"> сельского поселения Каневского района, наход</w:t>
            </w:r>
            <w:r w:rsidRPr="006231AE">
              <w:t>я</w:t>
            </w:r>
            <w:r w:rsidRPr="006231AE">
              <w:t>щихся в трудной жизненной ситуации по независимым от них причинам, получивших а</w:t>
            </w:r>
            <w:r w:rsidRPr="006231AE">
              <w:t>д</w:t>
            </w:r>
            <w:r w:rsidRPr="006231AE">
              <w:t>ресную социальную помощь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snapToGrid w:val="0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500" w:rsidTr="000F5500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3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tabs>
                <w:tab w:val="left" w:pos="1122"/>
              </w:tabs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Основное мероприя</w:t>
            </w:r>
            <w:r>
              <w:rPr>
                <w:rFonts w:ascii="Times New Roman" w:hAnsi="Times New Roman"/>
                <w:sz w:val="28"/>
                <w:szCs w:val="28"/>
              </w:rPr>
              <w:t>тие № 3</w:t>
            </w:r>
            <w:r w:rsidRPr="006231AE">
              <w:rPr>
                <w:rFonts w:ascii="Times New Roman" w:hAnsi="Times New Roman"/>
                <w:sz w:val="28"/>
                <w:szCs w:val="28"/>
              </w:rPr>
              <w:t xml:space="preserve"> «Доступная среда»</w:t>
            </w:r>
          </w:p>
        </w:tc>
      </w:tr>
      <w:tr w:rsidR="000F5500" w:rsidTr="000F5500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500" w:rsidRPr="006231AE" w:rsidRDefault="000F5500" w:rsidP="000F5500">
            <w:pPr>
              <w:jc w:val="both"/>
            </w:pPr>
            <w:r w:rsidRPr="006231AE">
              <w:t>Количество мероприятий по обеспечению беспрепятстве</w:t>
            </w:r>
            <w:r w:rsidRPr="006231AE">
              <w:t>н</w:t>
            </w:r>
            <w:r w:rsidRPr="006231AE">
              <w:t xml:space="preserve">ного передвижения и доступа маломобильных граждан к  </w:t>
            </w:r>
            <w:r w:rsidRPr="006231AE">
              <w:lastRenderedPageBreak/>
              <w:t>объектам социальной инфр</w:t>
            </w:r>
            <w:r w:rsidRPr="006231AE">
              <w:t>а</w:t>
            </w:r>
            <w:r w:rsidRPr="006231AE">
              <w:t>структуры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Pr="006231AE" w:rsidRDefault="000F5500" w:rsidP="000F5500">
            <w:pPr>
              <w:pStyle w:val="afa"/>
              <w:jc w:val="center"/>
              <w:rPr>
                <w:rFonts w:ascii="Times New Roman" w:hAnsi="Times New Roman"/>
              </w:rPr>
            </w:pPr>
            <w:r w:rsidRPr="006231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00" w:rsidRDefault="000F5500" w:rsidP="000F5500">
            <w:pPr>
              <w:pStyle w:val="af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F5500" w:rsidRPr="001A5BF4" w:rsidRDefault="000F5500" w:rsidP="000F5500">
      <w:pPr>
        <w:pStyle w:val="NoSpacing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500" w:rsidRPr="001A5BF4" w:rsidRDefault="000F5500" w:rsidP="000F550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Перечень и краткое описание </w:t>
      </w:r>
      <w:r w:rsidRPr="001A5BF4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</w:p>
    <w:p w:rsidR="000F5500" w:rsidRPr="001A5BF4" w:rsidRDefault="000F5500" w:rsidP="000F5500">
      <w:pPr>
        <w:pStyle w:val="NoSpacing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500" w:rsidRPr="001A5BF4" w:rsidRDefault="000F5500" w:rsidP="000F5500">
      <w:pPr>
        <w:pStyle w:val="NoSpacing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по основным направлениям, объемы и источники их финансирования приведены ниже в таблице №2.</w:t>
      </w:r>
    </w:p>
    <w:p w:rsidR="000F5500" w:rsidRPr="001A5BF4" w:rsidRDefault="000F5500" w:rsidP="000F5500">
      <w:pPr>
        <w:pStyle w:val="NoSpacing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500" w:rsidRPr="001A5BF4" w:rsidRDefault="000F5500" w:rsidP="000F550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муниципальных программы</w:t>
      </w:r>
    </w:p>
    <w:p w:rsidR="000F5500" w:rsidRPr="001A5BF4" w:rsidRDefault="000F5500" w:rsidP="000F5500">
      <w:pPr>
        <w:jc w:val="center"/>
      </w:pPr>
      <w:proofErr w:type="gramStart"/>
      <w:r w:rsidRPr="001A5BF4">
        <w:t xml:space="preserve">«Социальная политика </w:t>
      </w:r>
      <w:r>
        <w:t>Красногвардейского</w:t>
      </w:r>
      <w:r w:rsidRPr="001A5BF4">
        <w:t xml:space="preserve"> сельского поселения Каневского района» на 20</w:t>
      </w:r>
      <w:r>
        <w:t>21</w:t>
      </w:r>
      <w:r w:rsidRPr="001A5BF4">
        <w:t>-202</w:t>
      </w:r>
      <w:r>
        <w:t>3 годы</w:t>
      </w:r>
      <w:proofErr w:type="gramEnd"/>
    </w:p>
    <w:p w:rsidR="000F5500" w:rsidRPr="001A5BF4" w:rsidRDefault="000F5500" w:rsidP="000F5500">
      <w:pPr>
        <w:jc w:val="right"/>
      </w:pPr>
      <w:r w:rsidRPr="001A5BF4">
        <w:t xml:space="preserve">                                                                                                                                                                                  Таблица № 2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2520"/>
        <w:gridCol w:w="2520"/>
        <w:gridCol w:w="1320"/>
        <w:gridCol w:w="1080"/>
        <w:gridCol w:w="1080"/>
        <w:gridCol w:w="1440"/>
        <w:gridCol w:w="2400"/>
        <w:gridCol w:w="2010"/>
      </w:tblGrid>
      <w:tr w:rsidR="000F5500" w:rsidRPr="008C0F9A" w:rsidTr="000F5500">
        <w:trPr>
          <w:trHeight w:val="843"/>
        </w:trPr>
        <w:tc>
          <w:tcPr>
            <w:tcW w:w="742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№</w:t>
            </w:r>
          </w:p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C0F9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C0F9A">
              <w:rPr>
                <w:sz w:val="24"/>
                <w:szCs w:val="24"/>
              </w:rPr>
              <w:t>/</w:t>
            </w:r>
            <w:proofErr w:type="spellStart"/>
            <w:r w:rsidRPr="008C0F9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Наименование</w:t>
            </w:r>
          </w:p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Источники финанс</w:t>
            </w:r>
            <w:r w:rsidRPr="008C0F9A">
              <w:rPr>
                <w:sz w:val="24"/>
                <w:szCs w:val="24"/>
              </w:rPr>
              <w:t>и</w:t>
            </w:r>
            <w:r w:rsidRPr="008C0F9A">
              <w:rPr>
                <w:sz w:val="24"/>
                <w:szCs w:val="24"/>
              </w:rPr>
              <w:t>рования</w:t>
            </w:r>
          </w:p>
        </w:tc>
        <w:tc>
          <w:tcPr>
            <w:tcW w:w="1320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Объем финанс</w:t>
            </w:r>
            <w:r w:rsidRPr="008C0F9A">
              <w:rPr>
                <w:sz w:val="24"/>
                <w:szCs w:val="24"/>
              </w:rPr>
              <w:t>и</w:t>
            </w:r>
            <w:r w:rsidRPr="008C0F9A">
              <w:rPr>
                <w:sz w:val="24"/>
                <w:szCs w:val="24"/>
              </w:rPr>
              <w:t>рования,</w:t>
            </w:r>
          </w:p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Всего</w:t>
            </w:r>
          </w:p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(тыс</w:t>
            </w:r>
            <w:proofErr w:type="gramStart"/>
            <w:r w:rsidRPr="008C0F9A">
              <w:rPr>
                <w:sz w:val="24"/>
                <w:szCs w:val="24"/>
              </w:rPr>
              <w:t>.р</w:t>
            </w:r>
            <w:proofErr w:type="gramEnd"/>
            <w:r w:rsidRPr="008C0F9A">
              <w:rPr>
                <w:sz w:val="24"/>
                <w:szCs w:val="24"/>
              </w:rPr>
              <w:t>уб.)</w:t>
            </w:r>
          </w:p>
        </w:tc>
        <w:tc>
          <w:tcPr>
            <w:tcW w:w="3600" w:type="dxa"/>
            <w:gridSpan w:val="3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2400" w:type="dxa"/>
            <w:vMerge w:val="restart"/>
            <w:vAlign w:val="center"/>
          </w:tcPr>
          <w:p w:rsidR="000F5500" w:rsidRPr="008C0F9A" w:rsidRDefault="000F5500" w:rsidP="000F5500">
            <w:pPr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Непосредственный результат меропри</w:t>
            </w:r>
            <w:r w:rsidRPr="008C0F9A">
              <w:rPr>
                <w:sz w:val="24"/>
                <w:szCs w:val="24"/>
              </w:rPr>
              <w:t>я</w:t>
            </w:r>
            <w:r w:rsidRPr="008C0F9A">
              <w:rPr>
                <w:sz w:val="24"/>
                <w:szCs w:val="24"/>
              </w:rPr>
              <w:t>тия</w:t>
            </w:r>
          </w:p>
        </w:tc>
        <w:tc>
          <w:tcPr>
            <w:tcW w:w="2010" w:type="dxa"/>
            <w:vMerge w:val="restart"/>
            <w:vAlign w:val="center"/>
          </w:tcPr>
          <w:p w:rsidR="000F5500" w:rsidRPr="008C0F9A" w:rsidRDefault="000F5500" w:rsidP="000F5500">
            <w:pPr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Участник мун</w:t>
            </w:r>
            <w:r w:rsidRPr="008C0F9A">
              <w:rPr>
                <w:sz w:val="24"/>
                <w:szCs w:val="24"/>
              </w:rPr>
              <w:t>и</w:t>
            </w:r>
            <w:r w:rsidRPr="008C0F9A">
              <w:rPr>
                <w:sz w:val="24"/>
                <w:szCs w:val="24"/>
              </w:rPr>
              <w:t>ципальной пр</w:t>
            </w:r>
            <w:r w:rsidRPr="008C0F9A">
              <w:rPr>
                <w:sz w:val="24"/>
                <w:szCs w:val="24"/>
              </w:rPr>
              <w:t>о</w:t>
            </w:r>
            <w:r w:rsidRPr="008C0F9A">
              <w:rPr>
                <w:sz w:val="24"/>
                <w:szCs w:val="24"/>
              </w:rPr>
              <w:t>граммы (мун</w:t>
            </w:r>
            <w:r w:rsidRPr="008C0F9A">
              <w:rPr>
                <w:sz w:val="24"/>
                <w:szCs w:val="24"/>
              </w:rPr>
              <w:t>и</w:t>
            </w:r>
            <w:r w:rsidRPr="008C0F9A">
              <w:rPr>
                <w:sz w:val="24"/>
                <w:szCs w:val="24"/>
              </w:rPr>
              <w:t>ципальный з</w:t>
            </w:r>
            <w:r w:rsidRPr="008C0F9A">
              <w:rPr>
                <w:sz w:val="24"/>
                <w:szCs w:val="24"/>
              </w:rPr>
              <w:t>а</w:t>
            </w:r>
            <w:r w:rsidRPr="008C0F9A">
              <w:rPr>
                <w:sz w:val="24"/>
                <w:szCs w:val="24"/>
              </w:rPr>
              <w:t>казчик</w:t>
            </w:r>
            <w:proofErr w:type="gramStart"/>
            <w:r w:rsidRPr="008C0F9A">
              <w:rPr>
                <w:sz w:val="24"/>
                <w:szCs w:val="24"/>
              </w:rPr>
              <w:t>,)</w:t>
            </w:r>
            <w:proofErr w:type="gramEnd"/>
          </w:p>
        </w:tc>
      </w:tr>
      <w:tr w:rsidR="000F5500" w:rsidRPr="008C0F9A" w:rsidTr="000F5500">
        <w:trPr>
          <w:trHeight w:val="337"/>
        </w:trPr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C0F9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8C0F9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C0F9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 w:rsidR="000F5500" w:rsidRPr="008C0F9A" w:rsidRDefault="000F5500" w:rsidP="000F5500">
            <w:pPr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8</w:t>
            </w:r>
          </w:p>
        </w:tc>
        <w:tc>
          <w:tcPr>
            <w:tcW w:w="2010" w:type="dxa"/>
            <w:vAlign w:val="center"/>
          </w:tcPr>
          <w:p w:rsidR="000F5500" w:rsidRPr="008C0F9A" w:rsidRDefault="000F5500" w:rsidP="000F5500">
            <w:pPr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9</w:t>
            </w:r>
          </w:p>
        </w:tc>
      </w:tr>
      <w:tr w:rsidR="000F5500" w:rsidRPr="008C0F9A" w:rsidTr="000F5500">
        <w:tc>
          <w:tcPr>
            <w:tcW w:w="742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 xml:space="preserve"> Основное меропри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я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тие № 1«Развитие мер социальной поддер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ж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ки отдельных катег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о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 xml:space="preserve">рий граждан» 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240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Пенсионное обесп</w:t>
            </w:r>
            <w:r w:rsidRPr="008C0F9A">
              <w:rPr>
                <w:sz w:val="24"/>
                <w:szCs w:val="24"/>
              </w:rPr>
              <w:t>е</w:t>
            </w:r>
            <w:r w:rsidRPr="008C0F9A">
              <w:rPr>
                <w:sz w:val="24"/>
                <w:szCs w:val="24"/>
              </w:rPr>
              <w:t>чение муниципал</w:t>
            </w:r>
            <w:r w:rsidRPr="008C0F9A">
              <w:rPr>
                <w:sz w:val="24"/>
                <w:szCs w:val="24"/>
              </w:rPr>
              <w:t>ь</w:t>
            </w:r>
            <w:r w:rsidRPr="008C0F9A">
              <w:rPr>
                <w:sz w:val="24"/>
                <w:szCs w:val="24"/>
              </w:rPr>
              <w:t>ного служащего</w:t>
            </w:r>
          </w:p>
        </w:tc>
        <w:tc>
          <w:tcPr>
            <w:tcW w:w="201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>Красногварде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</w:t>
            </w:r>
            <w:proofErr w:type="gramEnd"/>
            <w:r w:rsidRPr="008C0F9A">
              <w:rPr>
                <w:sz w:val="24"/>
                <w:szCs w:val="24"/>
              </w:rPr>
              <w:t xml:space="preserve"> сельского поселения К</w:t>
            </w:r>
            <w:r w:rsidRPr="008C0F9A">
              <w:rPr>
                <w:sz w:val="24"/>
                <w:szCs w:val="24"/>
              </w:rPr>
              <w:t>а</w:t>
            </w:r>
            <w:r w:rsidRPr="008C0F9A">
              <w:rPr>
                <w:sz w:val="24"/>
                <w:szCs w:val="24"/>
              </w:rPr>
              <w:t>невского района</w:t>
            </w: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Внебюджетные и</w:t>
            </w:r>
            <w:r w:rsidRPr="008C0F9A">
              <w:rPr>
                <w:sz w:val="24"/>
                <w:szCs w:val="24"/>
              </w:rPr>
              <w:t>с</w:t>
            </w:r>
            <w:r w:rsidRPr="008C0F9A">
              <w:rPr>
                <w:sz w:val="24"/>
                <w:szCs w:val="24"/>
              </w:rPr>
              <w:t>точники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1.1</w:t>
            </w:r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>Дополнительное м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а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териальное обеспеч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е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ние к пенсии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240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Пенсионное обесп</w:t>
            </w:r>
            <w:r w:rsidRPr="008C0F9A">
              <w:rPr>
                <w:sz w:val="24"/>
                <w:szCs w:val="24"/>
              </w:rPr>
              <w:t>е</w:t>
            </w:r>
            <w:r w:rsidRPr="008C0F9A">
              <w:rPr>
                <w:sz w:val="24"/>
                <w:szCs w:val="24"/>
              </w:rPr>
              <w:t>чение муниципал</w:t>
            </w:r>
            <w:r w:rsidRPr="008C0F9A">
              <w:rPr>
                <w:sz w:val="24"/>
                <w:szCs w:val="24"/>
              </w:rPr>
              <w:t>ь</w:t>
            </w:r>
            <w:r w:rsidRPr="008C0F9A">
              <w:rPr>
                <w:sz w:val="24"/>
                <w:szCs w:val="24"/>
              </w:rPr>
              <w:t>ного служащего</w:t>
            </w:r>
          </w:p>
        </w:tc>
        <w:tc>
          <w:tcPr>
            <w:tcW w:w="201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>Красногварде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</w:t>
            </w:r>
            <w:proofErr w:type="gramEnd"/>
            <w:r w:rsidRPr="008C0F9A">
              <w:rPr>
                <w:sz w:val="24"/>
                <w:szCs w:val="24"/>
              </w:rPr>
              <w:t xml:space="preserve"> сельского поселения К</w:t>
            </w:r>
            <w:r w:rsidRPr="008C0F9A">
              <w:rPr>
                <w:sz w:val="24"/>
                <w:szCs w:val="24"/>
              </w:rPr>
              <w:t>а</w:t>
            </w:r>
            <w:r w:rsidRPr="008C0F9A">
              <w:rPr>
                <w:sz w:val="24"/>
                <w:szCs w:val="24"/>
              </w:rPr>
              <w:t>невского района</w:t>
            </w: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Внебюджетные и</w:t>
            </w:r>
            <w:r w:rsidRPr="008C0F9A">
              <w:rPr>
                <w:sz w:val="24"/>
                <w:szCs w:val="24"/>
              </w:rPr>
              <w:t>с</w:t>
            </w:r>
            <w:r w:rsidRPr="008C0F9A">
              <w:rPr>
                <w:sz w:val="24"/>
                <w:szCs w:val="24"/>
              </w:rPr>
              <w:t>точники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pStyle w:val="afa"/>
              <w:tabs>
                <w:tab w:val="left" w:pos="112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я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 xml:space="preserve">тие № 2 «Социальная поддержка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Красногвардейского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F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сельского поселения Каневского района» 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 w:val="restart"/>
            <w:vAlign w:val="center"/>
          </w:tcPr>
          <w:p w:rsidR="000F5500" w:rsidRPr="008C0F9A" w:rsidRDefault="000F5500" w:rsidP="000F5500">
            <w:pPr>
              <w:tabs>
                <w:tab w:val="left" w:pos="1122"/>
              </w:tabs>
              <w:snapToGrid w:val="0"/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Повышение экон</w:t>
            </w:r>
            <w:r w:rsidRPr="008C0F9A">
              <w:rPr>
                <w:sz w:val="24"/>
                <w:szCs w:val="24"/>
              </w:rPr>
              <w:t>о</w:t>
            </w:r>
            <w:r w:rsidRPr="008C0F9A">
              <w:rPr>
                <w:sz w:val="24"/>
                <w:szCs w:val="24"/>
              </w:rPr>
              <w:t>мико-социальной защищенности о</w:t>
            </w:r>
            <w:r w:rsidRPr="008C0F9A">
              <w:rPr>
                <w:sz w:val="24"/>
                <w:szCs w:val="24"/>
              </w:rPr>
              <w:t>т</w:t>
            </w:r>
            <w:r w:rsidRPr="008C0F9A">
              <w:rPr>
                <w:sz w:val="24"/>
                <w:szCs w:val="24"/>
              </w:rPr>
              <w:t xml:space="preserve">дельных категорий </w:t>
            </w:r>
            <w:r w:rsidRPr="008C0F9A">
              <w:rPr>
                <w:sz w:val="24"/>
                <w:szCs w:val="24"/>
              </w:rPr>
              <w:lastRenderedPageBreak/>
              <w:t>граждан, прож</w:t>
            </w:r>
            <w:r w:rsidRPr="008C0F9A">
              <w:rPr>
                <w:sz w:val="24"/>
                <w:szCs w:val="24"/>
              </w:rPr>
              <w:t>и</w:t>
            </w:r>
            <w:r w:rsidRPr="008C0F9A">
              <w:rPr>
                <w:sz w:val="24"/>
                <w:szCs w:val="24"/>
              </w:rPr>
              <w:t>вающих на террит</w:t>
            </w:r>
            <w:r w:rsidRPr="008C0F9A">
              <w:rPr>
                <w:sz w:val="24"/>
                <w:szCs w:val="24"/>
              </w:rPr>
              <w:t>о</w:t>
            </w:r>
            <w:r w:rsidRPr="008C0F9A">
              <w:rPr>
                <w:sz w:val="24"/>
                <w:szCs w:val="24"/>
              </w:rPr>
              <w:t xml:space="preserve">рии </w:t>
            </w:r>
            <w:proofErr w:type="gramStart"/>
            <w:r>
              <w:rPr>
                <w:sz w:val="24"/>
                <w:szCs w:val="24"/>
              </w:rPr>
              <w:t>Красногварде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</w:t>
            </w:r>
            <w:proofErr w:type="gramEnd"/>
            <w:r w:rsidRPr="008C0F9A">
              <w:rPr>
                <w:sz w:val="24"/>
                <w:szCs w:val="24"/>
              </w:rPr>
              <w:t xml:space="preserve"> сельского п</w:t>
            </w:r>
            <w:r w:rsidRPr="008C0F9A">
              <w:rPr>
                <w:sz w:val="24"/>
                <w:szCs w:val="24"/>
              </w:rPr>
              <w:t>о</w:t>
            </w:r>
            <w:r w:rsidRPr="008C0F9A">
              <w:rPr>
                <w:sz w:val="24"/>
                <w:szCs w:val="24"/>
              </w:rPr>
              <w:t>селения Каневского района.</w:t>
            </w:r>
          </w:p>
        </w:tc>
        <w:tc>
          <w:tcPr>
            <w:tcW w:w="201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>Красногварде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</w:t>
            </w:r>
            <w:proofErr w:type="gramEnd"/>
            <w:r w:rsidRPr="008C0F9A">
              <w:rPr>
                <w:sz w:val="24"/>
                <w:szCs w:val="24"/>
              </w:rPr>
              <w:t xml:space="preserve"> сельского поселения К</w:t>
            </w:r>
            <w:r w:rsidRPr="008C0F9A">
              <w:rPr>
                <w:sz w:val="24"/>
                <w:szCs w:val="24"/>
              </w:rPr>
              <w:t>а</w:t>
            </w:r>
            <w:r w:rsidRPr="008C0F9A">
              <w:rPr>
                <w:sz w:val="24"/>
                <w:szCs w:val="24"/>
              </w:rPr>
              <w:lastRenderedPageBreak/>
              <w:t>невского района</w:t>
            </w: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Внебюджетные и</w:t>
            </w:r>
            <w:r w:rsidRPr="008C0F9A">
              <w:rPr>
                <w:sz w:val="24"/>
                <w:szCs w:val="24"/>
              </w:rPr>
              <w:t>с</w:t>
            </w:r>
            <w:r w:rsidRPr="008C0F9A">
              <w:rPr>
                <w:sz w:val="24"/>
                <w:szCs w:val="24"/>
              </w:rPr>
              <w:t>точники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2.1</w:t>
            </w:r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>Осуществление мер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о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приятий по социал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ь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ному обеспечению и иным выплатам нас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е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лению, находящихся в трудной жизненной ситуации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 w:val="restart"/>
            <w:vAlign w:val="center"/>
          </w:tcPr>
          <w:p w:rsidR="000F5500" w:rsidRPr="008C0F9A" w:rsidRDefault="000F5500" w:rsidP="000F5500">
            <w:pPr>
              <w:tabs>
                <w:tab w:val="left" w:pos="1122"/>
              </w:tabs>
              <w:snapToGrid w:val="0"/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Повышение экон</w:t>
            </w:r>
            <w:r w:rsidRPr="008C0F9A">
              <w:rPr>
                <w:sz w:val="24"/>
                <w:szCs w:val="24"/>
              </w:rPr>
              <w:t>о</w:t>
            </w:r>
            <w:r w:rsidRPr="008C0F9A">
              <w:rPr>
                <w:sz w:val="24"/>
                <w:szCs w:val="24"/>
              </w:rPr>
              <w:t>мико-социальной защищенности о</w:t>
            </w:r>
            <w:r w:rsidRPr="008C0F9A">
              <w:rPr>
                <w:sz w:val="24"/>
                <w:szCs w:val="24"/>
              </w:rPr>
              <w:t>т</w:t>
            </w:r>
            <w:r w:rsidRPr="008C0F9A">
              <w:rPr>
                <w:sz w:val="24"/>
                <w:szCs w:val="24"/>
              </w:rPr>
              <w:t>дельных категорий граждан, прож</w:t>
            </w:r>
            <w:r w:rsidRPr="008C0F9A">
              <w:rPr>
                <w:sz w:val="24"/>
                <w:szCs w:val="24"/>
              </w:rPr>
              <w:t>и</w:t>
            </w:r>
            <w:r w:rsidRPr="008C0F9A">
              <w:rPr>
                <w:sz w:val="24"/>
                <w:szCs w:val="24"/>
              </w:rPr>
              <w:t>вающих на террит</w:t>
            </w:r>
            <w:r w:rsidRPr="008C0F9A">
              <w:rPr>
                <w:sz w:val="24"/>
                <w:szCs w:val="24"/>
              </w:rPr>
              <w:t>о</w:t>
            </w:r>
            <w:r w:rsidRPr="008C0F9A">
              <w:rPr>
                <w:sz w:val="24"/>
                <w:szCs w:val="24"/>
              </w:rPr>
              <w:t xml:space="preserve">рии </w:t>
            </w:r>
            <w:proofErr w:type="gramStart"/>
            <w:r>
              <w:rPr>
                <w:sz w:val="24"/>
                <w:szCs w:val="24"/>
              </w:rPr>
              <w:t>Красногварде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</w:t>
            </w:r>
            <w:proofErr w:type="gramEnd"/>
            <w:r w:rsidRPr="008C0F9A">
              <w:rPr>
                <w:sz w:val="24"/>
                <w:szCs w:val="24"/>
              </w:rPr>
              <w:t xml:space="preserve"> сельского п</w:t>
            </w:r>
            <w:r w:rsidRPr="008C0F9A">
              <w:rPr>
                <w:sz w:val="24"/>
                <w:szCs w:val="24"/>
              </w:rPr>
              <w:t>о</w:t>
            </w:r>
            <w:r w:rsidRPr="008C0F9A">
              <w:rPr>
                <w:sz w:val="24"/>
                <w:szCs w:val="24"/>
              </w:rPr>
              <w:t>селения Каневского района.</w:t>
            </w:r>
          </w:p>
        </w:tc>
        <w:tc>
          <w:tcPr>
            <w:tcW w:w="201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>Красногварде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</w:t>
            </w:r>
            <w:proofErr w:type="gramEnd"/>
            <w:r w:rsidRPr="008C0F9A">
              <w:rPr>
                <w:sz w:val="24"/>
                <w:szCs w:val="24"/>
              </w:rPr>
              <w:t xml:space="preserve"> сельского поселения К</w:t>
            </w:r>
            <w:r w:rsidRPr="008C0F9A">
              <w:rPr>
                <w:sz w:val="24"/>
                <w:szCs w:val="24"/>
              </w:rPr>
              <w:t>а</w:t>
            </w:r>
            <w:r w:rsidRPr="008C0F9A">
              <w:rPr>
                <w:sz w:val="24"/>
                <w:szCs w:val="24"/>
              </w:rPr>
              <w:t>невского района</w:t>
            </w: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Внебюджетные и</w:t>
            </w:r>
            <w:r w:rsidRPr="008C0F9A">
              <w:rPr>
                <w:sz w:val="24"/>
                <w:szCs w:val="24"/>
              </w:rPr>
              <w:t>с</w:t>
            </w:r>
            <w:r w:rsidRPr="008C0F9A">
              <w:rPr>
                <w:sz w:val="24"/>
                <w:szCs w:val="24"/>
              </w:rPr>
              <w:t>точники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pStyle w:val="afa"/>
              <w:tabs>
                <w:tab w:val="left" w:pos="112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я</w:t>
            </w:r>
            <w:r w:rsidRPr="008C0F9A">
              <w:rPr>
                <w:rFonts w:ascii="Times New Roman" w:hAnsi="Times New Roman"/>
                <w:sz w:val="24"/>
                <w:szCs w:val="24"/>
              </w:rPr>
              <w:t>тие № 3  «Доступная среда»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2400" w:type="dxa"/>
            <w:vMerge w:val="restart"/>
            <w:vAlign w:val="center"/>
          </w:tcPr>
          <w:p w:rsidR="000F5500" w:rsidRPr="00714F0F" w:rsidRDefault="000F5500" w:rsidP="000F5500">
            <w:pPr>
              <w:pStyle w:val="af1"/>
              <w:snapToGrid w:val="0"/>
              <w:ind w:left="34" w:hanging="34"/>
              <w:jc w:val="center"/>
              <w:rPr>
                <w:rFonts w:ascii="Times New Roman" w:hAnsi="Times New Roman"/>
              </w:rPr>
            </w:pPr>
            <w:r w:rsidRPr="00714F0F">
              <w:rPr>
                <w:rFonts w:ascii="Times New Roman" w:hAnsi="Times New Roman"/>
                <w:bCs/>
              </w:rPr>
              <w:t xml:space="preserve">Организация </w:t>
            </w:r>
            <w:proofErr w:type="spellStart"/>
            <w:r w:rsidRPr="00714F0F">
              <w:rPr>
                <w:rFonts w:ascii="Times New Roman" w:hAnsi="Times New Roman"/>
                <w:bCs/>
              </w:rPr>
              <w:t>бе</w:t>
            </w:r>
            <w:r w:rsidRPr="00714F0F">
              <w:rPr>
                <w:rFonts w:ascii="Times New Roman" w:hAnsi="Times New Roman"/>
                <w:bCs/>
              </w:rPr>
              <w:t>з</w:t>
            </w:r>
            <w:r w:rsidRPr="00714F0F">
              <w:rPr>
                <w:rFonts w:ascii="Times New Roman" w:hAnsi="Times New Roman"/>
                <w:bCs/>
              </w:rPr>
              <w:t>барьерного</w:t>
            </w:r>
            <w:proofErr w:type="spellEnd"/>
            <w:r w:rsidRPr="00714F0F">
              <w:rPr>
                <w:rFonts w:ascii="Times New Roman" w:hAnsi="Times New Roman"/>
                <w:bCs/>
              </w:rPr>
              <w:t xml:space="preserve"> среды для </w:t>
            </w:r>
            <w:r w:rsidRPr="00714F0F">
              <w:rPr>
                <w:rFonts w:ascii="Times New Roman" w:hAnsi="Times New Roman"/>
              </w:rPr>
              <w:t>маломобильных граждан</w:t>
            </w:r>
          </w:p>
        </w:tc>
        <w:tc>
          <w:tcPr>
            <w:tcW w:w="201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>Красногварде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</w:t>
            </w:r>
            <w:proofErr w:type="gramEnd"/>
            <w:r w:rsidRPr="008C0F9A">
              <w:rPr>
                <w:sz w:val="24"/>
                <w:szCs w:val="24"/>
              </w:rPr>
              <w:t xml:space="preserve"> сельского поселения К</w:t>
            </w:r>
            <w:r w:rsidRPr="008C0F9A">
              <w:rPr>
                <w:sz w:val="24"/>
                <w:szCs w:val="24"/>
              </w:rPr>
              <w:t>а</w:t>
            </w:r>
            <w:r w:rsidRPr="008C0F9A">
              <w:rPr>
                <w:sz w:val="24"/>
                <w:szCs w:val="24"/>
              </w:rPr>
              <w:t>невского района</w:t>
            </w: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Внебюджетные и</w:t>
            </w:r>
            <w:r w:rsidRPr="008C0F9A">
              <w:rPr>
                <w:sz w:val="24"/>
                <w:szCs w:val="24"/>
              </w:rPr>
              <w:t>с</w:t>
            </w:r>
            <w:r w:rsidRPr="008C0F9A">
              <w:rPr>
                <w:sz w:val="24"/>
                <w:szCs w:val="24"/>
              </w:rPr>
              <w:t>точники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 w:val="restart"/>
            <w:vAlign w:val="center"/>
          </w:tcPr>
          <w:p w:rsidR="000F5500" w:rsidRPr="008C0F9A" w:rsidRDefault="000F5500" w:rsidP="000F5500">
            <w:pPr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3.1</w:t>
            </w:r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pStyle w:val="af1"/>
              <w:jc w:val="both"/>
              <w:rPr>
                <w:rFonts w:ascii="Times New Roman" w:hAnsi="Times New Roman"/>
              </w:rPr>
            </w:pPr>
            <w:r w:rsidRPr="008C0F9A">
              <w:rPr>
                <w:rFonts w:ascii="Times New Roman" w:hAnsi="Times New Roman"/>
              </w:rPr>
              <w:t>Обеспечение беспр</w:t>
            </w:r>
            <w:r w:rsidRPr="008C0F9A">
              <w:rPr>
                <w:rFonts w:ascii="Times New Roman" w:hAnsi="Times New Roman"/>
              </w:rPr>
              <w:t>е</w:t>
            </w:r>
            <w:r w:rsidRPr="008C0F9A">
              <w:rPr>
                <w:rFonts w:ascii="Times New Roman" w:hAnsi="Times New Roman"/>
              </w:rPr>
              <w:t>пятственного пер</w:t>
            </w:r>
            <w:r w:rsidRPr="008C0F9A">
              <w:rPr>
                <w:rFonts w:ascii="Times New Roman" w:hAnsi="Times New Roman"/>
              </w:rPr>
              <w:t>е</w:t>
            </w:r>
            <w:r w:rsidRPr="008C0F9A">
              <w:rPr>
                <w:rFonts w:ascii="Times New Roman" w:hAnsi="Times New Roman"/>
              </w:rPr>
              <w:t>движения и д</w:t>
            </w:r>
            <w:r>
              <w:rPr>
                <w:rFonts w:ascii="Times New Roman" w:hAnsi="Times New Roman"/>
              </w:rPr>
              <w:t>оступа маломобильных 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ждан к </w:t>
            </w:r>
            <w:r w:rsidRPr="008C0F9A">
              <w:rPr>
                <w:rFonts w:ascii="Times New Roman" w:hAnsi="Times New Roman"/>
              </w:rPr>
              <w:t>объектам с</w:t>
            </w:r>
            <w:r w:rsidRPr="008C0F9A">
              <w:rPr>
                <w:rFonts w:ascii="Times New Roman" w:hAnsi="Times New Roman"/>
              </w:rPr>
              <w:t>о</w:t>
            </w:r>
            <w:r w:rsidRPr="008C0F9A">
              <w:rPr>
                <w:rFonts w:ascii="Times New Roman" w:hAnsi="Times New Roman"/>
              </w:rPr>
              <w:t>циальной инфр</w:t>
            </w:r>
            <w:r w:rsidRPr="008C0F9A">
              <w:rPr>
                <w:rFonts w:ascii="Times New Roman" w:hAnsi="Times New Roman"/>
              </w:rPr>
              <w:t>а</w:t>
            </w:r>
            <w:r w:rsidRPr="008C0F9A">
              <w:rPr>
                <w:rFonts w:ascii="Times New Roman" w:hAnsi="Times New Roman"/>
              </w:rPr>
              <w:t>структуры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2400" w:type="dxa"/>
            <w:vMerge w:val="restart"/>
            <w:vAlign w:val="center"/>
          </w:tcPr>
          <w:p w:rsidR="000F5500" w:rsidRPr="008C0F9A" w:rsidRDefault="000F5500" w:rsidP="000F5500">
            <w:pPr>
              <w:pStyle w:val="af1"/>
              <w:snapToGrid w:val="0"/>
              <w:ind w:left="34" w:hanging="34"/>
              <w:jc w:val="center"/>
              <w:rPr>
                <w:rFonts w:ascii="Times New Roman" w:hAnsi="Times New Roman"/>
              </w:rPr>
            </w:pPr>
            <w:r w:rsidRPr="008C0F9A">
              <w:rPr>
                <w:rFonts w:ascii="Times New Roman" w:hAnsi="Times New Roman"/>
                <w:bCs/>
              </w:rPr>
              <w:t xml:space="preserve">Организация </w:t>
            </w:r>
            <w:proofErr w:type="spellStart"/>
            <w:r w:rsidRPr="008C0F9A">
              <w:rPr>
                <w:rFonts w:ascii="Times New Roman" w:hAnsi="Times New Roman"/>
                <w:bCs/>
              </w:rPr>
              <w:t>бе</w:t>
            </w:r>
            <w:r w:rsidRPr="008C0F9A">
              <w:rPr>
                <w:rFonts w:ascii="Times New Roman" w:hAnsi="Times New Roman"/>
                <w:bCs/>
              </w:rPr>
              <w:t>з</w:t>
            </w:r>
            <w:r w:rsidRPr="008C0F9A">
              <w:rPr>
                <w:rFonts w:ascii="Times New Roman" w:hAnsi="Times New Roman"/>
                <w:bCs/>
              </w:rPr>
              <w:t>барьерного</w:t>
            </w:r>
            <w:proofErr w:type="spellEnd"/>
            <w:r w:rsidRPr="008C0F9A">
              <w:rPr>
                <w:rFonts w:ascii="Times New Roman" w:hAnsi="Times New Roman"/>
                <w:bCs/>
              </w:rPr>
              <w:t xml:space="preserve"> среды для </w:t>
            </w:r>
            <w:r w:rsidRPr="008C0F9A">
              <w:rPr>
                <w:rFonts w:ascii="Times New Roman" w:hAnsi="Times New Roman"/>
              </w:rPr>
              <w:t>маломобильных граждан</w:t>
            </w:r>
          </w:p>
        </w:tc>
        <w:tc>
          <w:tcPr>
            <w:tcW w:w="201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>Красногварде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</w:t>
            </w:r>
            <w:proofErr w:type="gramEnd"/>
            <w:r w:rsidRPr="008C0F9A">
              <w:rPr>
                <w:sz w:val="24"/>
                <w:szCs w:val="24"/>
              </w:rPr>
              <w:t xml:space="preserve"> сельского поселения К</w:t>
            </w:r>
            <w:r w:rsidRPr="008C0F9A">
              <w:rPr>
                <w:sz w:val="24"/>
                <w:szCs w:val="24"/>
              </w:rPr>
              <w:t>а</w:t>
            </w:r>
            <w:r w:rsidRPr="008C0F9A">
              <w:rPr>
                <w:sz w:val="24"/>
                <w:szCs w:val="24"/>
              </w:rPr>
              <w:t>невского района</w:t>
            </w: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5,0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Внебюджетные и</w:t>
            </w:r>
            <w:r w:rsidRPr="008C0F9A">
              <w:rPr>
                <w:sz w:val="24"/>
                <w:szCs w:val="24"/>
              </w:rPr>
              <w:t>с</w:t>
            </w:r>
            <w:r w:rsidRPr="008C0F9A">
              <w:rPr>
                <w:sz w:val="24"/>
                <w:szCs w:val="24"/>
              </w:rPr>
              <w:t>точники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0F5500" w:rsidRPr="008C0F9A" w:rsidRDefault="000F5500" w:rsidP="000F5500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всего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457,0</w:t>
            </w:r>
          </w:p>
        </w:tc>
        <w:tc>
          <w:tcPr>
            <w:tcW w:w="240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0F5500" w:rsidRPr="008C0F9A" w:rsidTr="000F5500">
        <w:tc>
          <w:tcPr>
            <w:tcW w:w="742" w:type="dxa"/>
            <w:vMerge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F5500" w:rsidRPr="008C0F9A" w:rsidRDefault="000F5500" w:rsidP="000F5500">
            <w:pPr>
              <w:pStyle w:val="af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F5500" w:rsidRPr="008C0F9A" w:rsidRDefault="000F5500" w:rsidP="000F5500">
            <w:pPr>
              <w:snapToGrid w:val="0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Внебюджетные и</w:t>
            </w:r>
            <w:r w:rsidRPr="008C0F9A">
              <w:rPr>
                <w:sz w:val="24"/>
                <w:szCs w:val="24"/>
              </w:rPr>
              <w:t>с</w:t>
            </w:r>
            <w:r w:rsidRPr="008C0F9A">
              <w:rPr>
                <w:sz w:val="24"/>
                <w:szCs w:val="24"/>
              </w:rPr>
              <w:t>точники</w:t>
            </w:r>
          </w:p>
        </w:tc>
        <w:tc>
          <w:tcPr>
            <w:tcW w:w="132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0F5500" w:rsidRPr="008C0F9A" w:rsidRDefault="000F5500" w:rsidP="000F5500">
            <w:pPr>
              <w:snapToGrid w:val="0"/>
              <w:jc w:val="center"/>
              <w:rPr>
                <w:sz w:val="24"/>
                <w:szCs w:val="24"/>
              </w:rPr>
            </w:pPr>
            <w:r w:rsidRPr="008C0F9A">
              <w:rPr>
                <w:sz w:val="24"/>
                <w:szCs w:val="24"/>
              </w:rPr>
              <w:t>0,0</w:t>
            </w:r>
          </w:p>
        </w:tc>
        <w:tc>
          <w:tcPr>
            <w:tcW w:w="240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0F5500" w:rsidRPr="008C0F9A" w:rsidRDefault="000F5500" w:rsidP="000F5500">
            <w:pPr>
              <w:snapToGrid w:val="0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</w:tbl>
    <w:p w:rsidR="000F5500" w:rsidRPr="001A5BF4" w:rsidRDefault="000F5500" w:rsidP="000F5500">
      <w:pPr>
        <w:pStyle w:val="NoSpac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500" w:rsidRDefault="000F5500" w:rsidP="000F5500">
      <w:pPr>
        <w:pStyle w:val="NoSpacing1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BF4"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:rsidR="000F5500" w:rsidRPr="001A5BF4" w:rsidRDefault="000F5500" w:rsidP="000F5500">
      <w:pPr>
        <w:pStyle w:val="NoSpacing1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F5500" w:rsidRPr="001A5BF4" w:rsidRDefault="000F5500" w:rsidP="000F5500">
      <w:pPr>
        <w:ind w:firstLine="709"/>
      </w:pPr>
      <w:r>
        <w:t>Финансирование мероприятий</w:t>
      </w:r>
      <w:r w:rsidRPr="001A5BF4">
        <w:t xml:space="preserve"> муниципальной программы предполагается осуществлять за счет средств бюджета </w:t>
      </w:r>
      <w:r>
        <w:t>Красногвардейского</w:t>
      </w:r>
      <w:r w:rsidRPr="001A5BF4">
        <w:t xml:space="preserve"> сельского поселения Каневского района </w:t>
      </w:r>
      <w:proofErr w:type="gramStart"/>
      <w:r w:rsidRPr="001A5BF4">
        <w:t>согласно таблицы</w:t>
      </w:r>
      <w:proofErr w:type="gramEnd"/>
      <w:r w:rsidRPr="001A5BF4">
        <w:t xml:space="preserve"> №</w:t>
      </w:r>
      <w:r>
        <w:t xml:space="preserve"> </w:t>
      </w:r>
      <w:r w:rsidRPr="001A5BF4">
        <w:t>3.</w:t>
      </w:r>
    </w:p>
    <w:p w:rsidR="000F5500" w:rsidRPr="001A5BF4" w:rsidRDefault="000F5500" w:rsidP="000F5500">
      <w:pPr>
        <w:jc w:val="right"/>
      </w:pPr>
      <w:r w:rsidRPr="001A5BF4">
        <w:t xml:space="preserve">                                                                                                                                                               Таблица №3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97"/>
        <w:gridCol w:w="2126"/>
        <w:gridCol w:w="1559"/>
        <w:gridCol w:w="1559"/>
        <w:gridCol w:w="1568"/>
      </w:tblGrid>
      <w:tr w:rsidR="000F5500" w:rsidRPr="003455E7" w:rsidTr="000F5500"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Наименование</w:t>
            </w:r>
          </w:p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Общий объем финансирования муниципальной программы (тыс. руб.)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20</w:t>
            </w:r>
            <w:r>
              <w:t>21</w:t>
            </w:r>
            <w:r w:rsidRPr="001A5BF4">
              <w:t xml:space="preserve"> год</w:t>
            </w:r>
          </w:p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(тыс. руб.)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20</w:t>
            </w:r>
            <w:r>
              <w:t>22</w:t>
            </w:r>
            <w:r w:rsidRPr="001A5BF4">
              <w:t xml:space="preserve"> год</w:t>
            </w:r>
          </w:p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(тыс. руб.)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202</w:t>
            </w:r>
            <w:r>
              <w:t>3</w:t>
            </w:r>
            <w:r w:rsidRPr="001A5BF4">
              <w:t xml:space="preserve"> год</w:t>
            </w:r>
          </w:p>
          <w:p w:rsidR="000F5500" w:rsidRPr="001A5BF4" w:rsidRDefault="000F5500" w:rsidP="000F5500">
            <w:pPr>
              <w:pStyle w:val="af5"/>
              <w:ind w:firstLine="87"/>
              <w:jc w:val="center"/>
            </w:pPr>
            <w:r w:rsidRPr="001A5BF4">
              <w:t>(тыс. руб.)</w:t>
            </w:r>
          </w:p>
        </w:tc>
      </w:tr>
      <w:tr w:rsidR="000F5500" w:rsidRPr="003455E7" w:rsidTr="000F5500"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</w:tcPr>
          <w:p w:rsidR="000F5500" w:rsidRPr="001A5BF4" w:rsidRDefault="000F5500" w:rsidP="000F5500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BF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мер социальной поддержки отдельных категорий граждан»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D04092" w:rsidRDefault="000F5500" w:rsidP="000F5500">
            <w:pPr>
              <w:snapToGrid w:val="0"/>
              <w:jc w:val="center"/>
            </w:pPr>
            <w:r>
              <w:t>1296,0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D04092" w:rsidRDefault="000F5500" w:rsidP="000F5500">
            <w:pPr>
              <w:snapToGrid w:val="0"/>
              <w:jc w:val="center"/>
            </w:pPr>
            <w:r>
              <w:t>432,0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D04092" w:rsidRDefault="000F5500" w:rsidP="000F5500">
            <w:pPr>
              <w:snapToGrid w:val="0"/>
              <w:jc w:val="center"/>
            </w:pPr>
            <w:r>
              <w:t>432,0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500" w:rsidRPr="00D04092" w:rsidRDefault="000F5500" w:rsidP="000F5500">
            <w:pPr>
              <w:snapToGrid w:val="0"/>
              <w:jc w:val="center"/>
            </w:pPr>
            <w:r>
              <w:t>432,0</w:t>
            </w:r>
          </w:p>
        </w:tc>
      </w:tr>
      <w:tr w:rsidR="000F5500" w:rsidRPr="003455E7" w:rsidTr="000F5500"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</w:tcPr>
          <w:p w:rsidR="000F5500" w:rsidRPr="008C0F9A" w:rsidRDefault="000F5500" w:rsidP="000F5500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F9A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№ 2 «Социальная поддержка населения </w:t>
            </w:r>
            <w:r w:rsidRPr="008C0F9A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8C0F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 w:rsidRPr="008C0F9A">
              <w:t>60,0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 w:rsidRPr="008C0F9A">
              <w:t>20,0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 w:rsidRPr="008C0F9A">
              <w:t>20,0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 w:rsidRPr="008C0F9A">
              <w:t>20,0</w:t>
            </w:r>
          </w:p>
        </w:tc>
      </w:tr>
      <w:tr w:rsidR="000F5500" w:rsidRPr="003455E7" w:rsidTr="000F5500"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</w:tcPr>
          <w:p w:rsidR="000F5500" w:rsidRPr="008C0F9A" w:rsidRDefault="000F5500" w:rsidP="000F5500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F9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3  «Доступная среда»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 w:rsidRPr="008C0F9A">
              <w:t>15,0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 w:rsidRPr="008C0F9A">
              <w:t>5,0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 w:rsidRPr="008C0F9A">
              <w:t>5,0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 w:rsidRPr="008C0F9A">
              <w:t>5,0</w:t>
            </w:r>
          </w:p>
        </w:tc>
      </w:tr>
      <w:tr w:rsidR="000F5500" w:rsidRPr="003455E7" w:rsidTr="000F5500"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1A5BF4" w:rsidRDefault="000F5500" w:rsidP="000F5500">
            <w:pPr>
              <w:pStyle w:val="af5"/>
              <w:jc w:val="right"/>
            </w:pPr>
            <w:r w:rsidRPr="001A5BF4">
              <w:t>ВСЕГО: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>
              <w:t>1371,0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>
              <w:t>457,0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>
              <w:t>457,0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500" w:rsidRPr="008C0F9A" w:rsidRDefault="000F5500" w:rsidP="000F5500">
            <w:pPr>
              <w:snapToGrid w:val="0"/>
              <w:jc w:val="center"/>
            </w:pPr>
            <w:r>
              <w:t>457,0</w:t>
            </w:r>
          </w:p>
        </w:tc>
      </w:tr>
    </w:tbl>
    <w:p w:rsidR="000F5500" w:rsidRPr="001A5BF4" w:rsidRDefault="000F5500" w:rsidP="000F5500">
      <w:pPr>
        <w:sectPr w:rsidR="000F5500" w:rsidRPr="001A5BF4" w:rsidSect="000F5500">
          <w:headerReference w:type="even" r:id="rId11"/>
          <w:headerReference w:type="default" r:id="rId12"/>
          <w:headerReference w:type="first" r:id="rId13"/>
          <w:pgSz w:w="16838" w:h="11906" w:orient="landscape"/>
          <w:pgMar w:top="567" w:right="397" w:bottom="567" w:left="1260" w:header="720" w:footer="720" w:gutter="0"/>
          <w:cols w:space="720"/>
          <w:docGrid w:linePitch="360"/>
        </w:sectPr>
      </w:pPr>
    </w:p>
    <w:p w:rsidR="000F5500" w:rsidRPr="001A5BF4" w:rsidRDefault="000F5500" w:rsidP="00714F0F">
      <w:pPr>
        <w:ind w:firstLine="284"/>
        <w:jc w:val="center"/>
      </w:pPr>
      <w:r w:rsidRPr="001A5BF4">
        <w:lastRenderedPageBreak/>
        <w:t>5. Методика оценки эффективности реализации муниципальной програ</w:t>
      </w:r>
      <w:r w:rsidRPr="001A5BF4">
        <w:t>м</w:t>
      </w:r>
      <w:r w:rsidRPr="001A5BF4">
        <w:t>мы</w:t>
      </w:r>
    </w:p>
    <w:p w:rsidR="000F5500" w:rsidRPr="001A5BF4" w:rsidRDefault="000F5500" w:rsidP="000F5500">
      <w:pPr>
        <w:jc w:val="both"/>
        <w:rPr>
          <w:b/>
        </w:rPr>
      </w:pPr>
    </w:p>
    <w:p w:rsidR="000F5500" w:rsidRPr="001A5BF4" w:rsidRDefault="000F5500" w:rsidP="00714F0F">
      <w:pPr>
        <w:ind w:firstLine="567"/>
        <w:jc w:val="both"/>
      </w:pPr>
      <w:r w:rsidRPr="001A5BF4">
        <w:t>Оценка эффективности реализации муниципальной программы произв</w:t>
      </w:r>
      <w:r w:rsidRPr="001A5BF4">
        <w:t>о</w:t>
      </w:r>
      <w:r w:rsidRPr="001A5BF4">
        <w:t>дится ежегодно по типовой методике, предусмотренной Порядком принятия ре</w:t>
      </w:r>
      <w:r>
        <w:t>шения о разработке, формировании</w:t>
      </w:r>
      <w:r w:rsidRPr="001A5BF4">
        <w:t xml:space="preserve">, реализации и оценки эффективности реализации муниципальных программ </w:t>
      </w:r>
      <w:r>
        <w:t>Красногвардейского</w:t>
      </w:r>
      <w:r w:rsidRPr="001A5BF4">
        <w:t xml:space="preserve"> сельского посел</w:t>
      </w:r>
      <w:r w:rsidRPr="001A5BF4">
        <w:t>е</w:t>
      </w:r>
      <w:r w:rsidRPr="001A5BF4">
        <w:t xml:space="preserve">ния Каневского района, утвержденным постановлением администрации </w:t>
      </w:r>
      <w:r>
        <w:t>Кра</w:t>
      </w:r>
      <w:r>
        <w:t>с</w:t>
      </w:r>
      <w:r>
        <w:t>ногвардейского</w:t>
      </w:r>
      <w:r w:rsidRPr="001A5BF4">
        <w:t xml:space="preserve"> сельского поселения Каневского района </w:t>
      </w:r>
      <w:r w:rsidRPr="00B76B4D">
        <w:t>от 10 ноября 2014 года № 113.</w:t>
      </w:r>
      <w:r w:rsidRPr="001A5BF4">
        <w:t xml:space="preserve">  </w:t>
      </w:r>
    </w:p>
    <w:p w:rsidR="000F5500" w:rsidRPr="001A5BF4" w:rsidRDefault="000F5500" w:rsidP="000F5500">
      <w:pPr>
        <w:ind w:firstLine="709"/>
        <w:jc w:val="both"/>
      </w:pPr>
    </w:p>
    <w:p w:rsidR="000F5500" w:rsidRPr="001A5BF4" w:rsidRDefault="000F5500" w:rsidP="00714F0F">
      <w:pPr>
        <w:ind w:firstLine="567"/>
        <w:jc w:val="center"/>
      </w:pPr>
      <w:r w:rsidRPr="001A5BF4">
        <w:t xml:space="preserve">6. Механизм реализации муниципальной программы и </w:t>
      </w:r>
      <w:proofErr w:type="gramStart"/>
      <w:r w:rsidRPr="001A5BF4">
        <w:t>контроль за</w:t>
      </w:r>
      <w:proofErr w:type="gramEnd"/>
      <w:r w:rsidRPr="001A5BF4">
        <w:t xml:space="preserve"> ее и</w:t>
      </w:r>
      <w:r w:rsidRPr="001A5BF4">
        <w:t>с</w:t>
      </w:r>
      <w:r w:rsidRPr="001A5BF4">
        <w:t>полнением</w:t>
      </w:r>
    </w:p>
    <w:p w:rsidR="000F5500" w:rsidRPr="001A5BF4" w:rsidRDefault="000F5500" w:rsidP="00714F0F">
      <w:pPr>
        <w:ind w:firstLine="567"/>
        <w:jc w:val="both"/>
      </w:pPr>
      <w:r>
        <w:t>Текущее</w:t>
      </w:r>
      <w:r w:rsidRPr="001A5BF4">
        <w:t xml:space="preserve"> управление муниципальной программы осуществляет координ</w:t>
      </w:r>
      <w:r w:rsidRPr="001A5BF4">
        <w:t>а</w:t>
      </w:r>
      <w:r w:rsidR="00906792">
        <w:t>тор –</w:t>
      </w:r>
      <w:r w:rsidRPr="001A5BF4">
        <w:t xml:space="preserve"> общий отдел администрации</w:t>
      </w:r>
      <w:r w:rsidR="00906792">
        <w:t xml:space="preserve"> </w:t>
      </w:r>
      <w:proofErr w:type="gramStart"/>
      <w:r w:rsidR="00906792">
        <w:t>Красногвардейского</w:t>
      </w:r>
      <w:proofErr w:type="gramEnd"/>
      <w:r w:rsidR="00906792">
        <w:t xml:space="preserve"> сельского поселения Каневского района</w:t>
      </w:r>
      <w:r w:rsidRPr="001A5BF4">
        <w:t>.</w:t>
      </w:r>
    </w:p>
    <w:p w:rsidR="000F5500" w:rsidRPr="001A5BF4" w:rsidRDefault="000F5500" w:rsidP="00714F0F">
      <w:pPr>
        <w:ind w:firstLine="567"/>
        <w:jc w:val="both"/>
      </w:pPr>
      <w:r w:rsidRPr="001A5BF4">
        <w:t>Координатор программы: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обеспечивает разработку программы;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организует реализацию программы, координацию деятельности исполн</w:t>
      </w:r>
      <w:r w:rsidRPr="001A5BF4">
        <w:t>и</w:t>
      </w:r>
      <w:r w:rsidRPr="001A5BF4">
        <w:t>телей отдельных мероприятий программы;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принимает решение о внесении в установленном порядке изменений в программу и несет ответственность за достижение целевых показателей пр</w:t>
      </w:r>
      <w:r w:rsidRPr="001A5BF4">
        <w:t>о</w:t>
      </w:r>
      <w:r w:rsidRPr="001A5BF4">
        <w:t>граммы;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осуществляет мониторинг отчетов мероприятий программы;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проводит оценку эффективности, а также составляет отчет о ходе реал</w:t>
      </w:r>
      <w:r w:rsidRPr="001A5BF4">
        <w:t>и</w:t>
      </w:r>
      <w:r w:rsidRPr="001A5BF4">
        <w:t>зации программы;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осуществляет подготовку предложений по объемам и источникам средств реализации программы;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разрабатывает и утверждает сетевые планы-графики реализации мер</w:t>
      </w:r>
      <w:r w:rsidRPr="001A5BF4">
        <w:t>о</w:t>
      </w:r>
      <w:r w:rsidRPr="001A5BF4">
        <w:t>приятий;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несет ответственность за целевое использование бюджетных средств;</w:t>
      </w:r>
    </w:p>
    <w:p w:rsidR="000F5500" w:rsidRPr="001A5BF4" w:rsidRDefault="000F5500" w:rsidP="00714F0F">
      <w:pPr>
        <w:ind w:firstLine="567"/>
        <w:jc w:val="both"/>
      </w:pPr>
      <w:r w:rsidRPr="001A5BF4">
        <w:t>-</w:t>
      </w:r>
      <w:r w:rsidR="00906792">
        <w:t xml:space="preserve"> </w:t>
      </w:r>
      <w:r w:rsidRPr="001A5BF4">
        <w:t>размещает информацию о ходе реализации и достигнутых резул</w:t>
      </w:r>
      <w:r w:rsidRPr="001A5BF4">
        <w:t>ь</w:t>
      </w:r>
      <w:r w:rsidRPr="001A5BF4">
        <w:t>татах на официальном сайте в сети «Интернет».</w:t>
      </w:r>
    </w:p>
    <w:p w:rsidR="000F5500" w:rsidRPr="001A5BF4" w:rsidRDefault="000F5500" w:rsidP="00714F0F">
      <w:pPr>
        <w:ind w:firstLine="567"/>
        <w:jc w:val="both"/>
      </w:pPr>
      <w:r w:rsidRPr="001A5BF4">
        <w:t>Механизм реализации муниципальной программы предусматривает разв</w:t>
      </w:r>
      <w:r w:rsidRPr="001A5BF4">
        <w:t>и</w:t>
      </w:r>
      <w:r w:rsidRPr="001A5BF4">
        <w:t>тие нормативной базы, связанной с реализацией федерального и краевого зак</w:t>
      </w:r>
      <w:r w:rsidRPr="001A5BF4">
        <w:t>о</w:t>
      </w:r>
      <w:r w:rsidRPr="001A5BF4">
        <w:t xml:space="preserve">нодательства на территории </w:t>
      </w:r>
      <w:r>
        <w:t>Красногвардейского</w:t>
      </w:r>
      <w:r w:rsidRPr="001A5BF4">
        <w:t xml:space="preserve"> сельского поселения Кане</w:t>
      </w:r>
      <w:r w:rsidRPr="001A5BF4">
        <w:t>в</w:t>
      </w:r>
      <w:r w:rsidRPr="001A5BF4">
        <w:t>ского района, а также улучшения уровня жизни населения.</w:t>
      </w:r>
    </w:p>
    <w:p w:rsidR="000F5500" w:rsidRPr="001A5BF4" w:rsidRDefault="000F5500" w:rsidP="00714F0F">
      <w:pPr>
        <w:ind w:firstLine="567"/>
        <w:jc w:val="both"/>
      </w:pPr>
      <w:proofErr w:type="gramStart"/>
      <w:r w:rsidRPr="001A5BF4">
        <w:t>Контроль за</w:t>
      </w:r>
      <w:proofErr w:type="gramEnd"/>
      <w:r w:rsidRPr="001A5BF4">
        <w:t xml:space="preserve"> исполнением данной программы осуществляет заместитель главы</w:t>
      </w:r>
      <w:r w:rsidR="00906792">
        <w:t>, начальником общего отдела администрации</w:t>
      </w:r>
      <w:r w:rsidRPr="001A5BF4">
        <w:t xml:space="preserve"> </w:t>
      </w:r>
      <w:r>
        <w:t>Красногвардейского</w:t>
      </w:r>
      <w:r w:rsidRPr="001A5BF4">
        <w:t xml:space="preserve"> сел</w:t>
      </w:r>
      <w:r w:rsidRPr="001A5BF4">
        <w:t>ь</w:t>
      </w:r>
      <w:r w:rsidRPr="001A5BF4">
        <w:t>ского поселения.</w:t>
      </w:r>
    </w:p>
    <w:p w:rsidR="000F5500" w:rsidRPr="001A5BF4" w:rsidRDefault="000F5500" w:rsidP="000F5500">
      <w:pPr>
        <w:jc w:val="both"/>
      </w:pPr>
    </w:p>
    <w:p w:rsidR="000F5500" w:rsidRDefault="000F5500" w:rsidP="000F5500"/>
    <w:p w:rsidR="00906792" w:rsidRPr="007E347E" w:rsidRDefault="00906792" w:rsidP="00906792">
      <w:pPr>
        <w:jc w:val="both"/>
      </w:pPr>
      <w:r>
        <w:t>Заместитель главы, н</w:t>
      </w:r>
      <w:r w:rsidRPr="007E347E">
        <w:t>ачальник общего отдела</w:t>
      </w:r>
    </w:p>
    <w:p w:rsidR="00906792" w:rsidRDefault="00906792" w:rsidP="00906792">
      <w:pPr>
        <w:jc w:val="both"/>
      </w:pPr>
      <w:r w:rsidRPr="007E347E">
        <w:t xml:space="preserve">администрации </w:t>
      </w:r>
      <w:proofErr w:type="gramStart"/>
      <w:r>
        <w:t>Красногвардейского</w:t>
      </w:r>
      <w:proofErr w:type="gramEnd"/>
      <w:r>
        <w:t xml:space="preserve"> сельского </w:t>
      </w:r>
    </w:p>
    <w:p w:rsidR="00906792" w:rsidRDefault="00906792" w:rsidP="00906792">
      <w:r>
        <w:t>поселения Каневского района</w:t>
      </w:r>
      <w:r w:rsidRPr="007E347E">
        <w:t xml:space="preserve">                                                     </w:t>
      </w:r>
      <w:r>
        <w:t xml:space="preserve">          </w:t>
      </w:r>
      <w:r w:rsidRPr="007E347E">
        <w:t xml:space="preserve">  </w:t>
      </w:r>
      <w:r>
        <w:t>А.Ю.Донец</w:t>
      </w:r>
    </w:p>
    <w:p w:rsidR="000F5500" w:rsidRPr="0079583A" w:rsidRDefault="000F5500" w:rsidP="000F5500"/>
    <w:p w:rsidR="00E46911" w:rsidRPr="0036091B" w:rsidRDefault="00E46911" w:rsidP="00814A15"/>
    <w:sectPr w:rsidR="00E46911" w:rsidRPr="0036091B" w:rsidSect="00714F0F">
      <w:headerReference w:type="default" r:id="rId14"/>
      <w:footnotePr>
        <w:pos w:val="beneathText"/>
      </w:footnotePr>
      <w:pgSz w:w="11905" w:h="16837"/>
      <w:pgMar w:top="851" w:right="848" w:bottom="425" w:left="1418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500" w:rsidRDefault="000F5500">
      <w:r>
        <w:separator/>
      </w:r>
    </w:p>
  </w:endnote>
  <w:endnote w:type="continuationSeparator" w:id="1">
    <w:p w:rsidR="000F5500" w:rsidRDefault="000F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500" w:rsidRDefault="000F5500">
      <w:r>
        <w:separator/>
      </w:r>
    </w:p>
  </w:footnote>
  <w:footnote w:type="continuationSeparator" w:id="1">
    <w:p w:rsidR="000F5500" w:rsidRDefault="000F5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00" w:rsidRDefault="000F5500">
    <w:pPr>
      <w:pStyle w:val="ac"/>
      <w:jc w:val="center"/>
    </w:pPr>
  </w:p>
  <w:p w:rsidR="000F5500" w:rsidRDefault="000F550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00" w:rsidRDefault="000F5500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pt;height:13.35pt;z-index:251658240;mso-wrap-distance-left:0;mso-wrap-distance-right:0;mso-position-horizontal:center;mso-position-horizontal-relative:margin" stroked="f">
          <v:fill opacity="0" color2="black"/>
          <v:textbox inset=".4pt,.4pt,.4pt,.4pt">
            <w:txbxContent>
              <w:p w:rsidR="000F5500" w:rsidRDefault="000F5500">
                <w:pPr>
                  <w:pStyle w:val="ac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906792">
                  <w:rPr>
                    <w:rStyle w:val="a4"/>
                    <w:noProof/>
                  </w:rPr>
                  <w:t>4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00" w:rsidRDefault="000F5500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00" w:rsidRDefault="000F550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00" w:rsidRDefault="000F5500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5.6pt;height:13.35pt;z-index:251661312;mso-wrap-distance-left:0;mso-wrap-distance-right:0;mso-position-horizontal:center;mso-position-horizontal-relative:margin" stroked="f">
          <v:fill opacity="0" color2="black"/>
          <v:textbox inset=".4pt,.4pt,.4pt,.4pt">
            <w:txbxContent>
              <w:p w:rsidR="000F5500" w:rsidRDefault="000F5500">
                <w:pPr>
                  <w:pStyle w:val="ac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906792">
                  <w:rPr>
                    <w:rStyle w:val="a4"/>
                    <w:noProof/>
                  </w:rPr>
                  <w:t>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00" w:rsidRDefault="000F550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00" w:rsidRDefault="000F550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>
    <w:nsid w:val="00000005"/>
    <w:multiLevelType w:val="singleLevel"/>
    <w:tmpl w:val="0419001B"/>
    <w:name w:val="WW8Num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</w:abstractNum>
  <w:abstractNum w:abstractNumId="6">
    <w:nsid w:val="0B020172"/>
    <w:multiLevelType w:val="hybridMultilevel"/>
    <w:tmpl w:val="56D8ED18"/>
    <w:lvl w:ilvl="0" w:tplc="7790397A">
      <w:start w:val="2017"/>
      <w:numFmt w:val="decimal"/>
      <w:lvlText w:val="%1"/>
      <w:lvlJc w:val="left"/>
      <w:pPr>
        <w:tabs>
          <w:tab w:val="num" w:pos="948"/>
        </w:tabs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4D7024"/>
    <w:multiLevelType w:val="hybridMultilevel"/>
    <w:tmpl w:val="9D7877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autoHyphenation/>
  <w:drawingGridHorizontalSpacing w:val="14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46911"/>
    <w:rsid w:val="00012749"/>
    <w:rsid w:val="00015D11"/>
    <w:rsid w:val="00015D22"/>
    <w:rsid w:val="00061645"/>
    <w:rsid w:val="000815E6"/>
    <w:rsid w:val="00094F66"/>
    <w:rsid w:val="000B0581"/>
    <w:rsid w:val="000E44B2"/>
    <w:rsid w:val="000F5500"/>
    <w:rsid w:val="000F5EC4"/>
    <w:rsid w:val="00126DF0"/>
    <w:rsid w:val="00134FCE"/>
    <w:rsid w:val="0013578E"/>
    <w:rsid w:val="00153DDF"/>
    <w:rsid w:val="00160338"/>
    <w:rsid w:val="001A54E8"/>
    <w:rsid w:val="001B122E"/>
    <w:rsid w:val="001C427F"/>
    <w:rsid w:val="00281918"/>
    <w:rsid w:val="002B6F3E"/>
    <w:rsid w:val="002F4110"/>
    <w:rsid w:val="00352603"/>
    <w:rsid w:val="0036091B"/>
    <w:rsid w:val="00373965"/>
    <w:rsid w:val="00386F71"/>
    <w:rsid w:val="003A64F0"/>
    <w:rsid w:val="003B0D27"/>
    <w:rsid w:val="003C1ACA"/>
    <w:rsid w:val="00420FB2"/>
    <w:rsid w:val="00437ABE"/>
    <w:rsid w:val="00452778"/>
    <w:rsid w:val="004816DC"/>
    <w:rsid w:val="004B10C0"/>
    <w:rsid w:val="004E21BE"/>
    <w:rsid w:val="0051597E"/>
    <w:rsid w:val="00542F5C"/>
    <w:rsid w:val="005452D4"/>
    <w:rsid w:val="005B582C"/>
    <w:rsid w:val="005E433F"/>
    <w:rsid w:val="005F6224"/>
    <w:rsid w:val="006231AF"/>
    <w:rsid w:val="0063554D"/>
    <w:rsid w:val="00653D00"/>
    <w:rsid w:val="00660DB0"/>
    <w:rsid w:val="006B205D"/>
    <w:rsid w:val="006C15A1"/>
    <w:rsid w:val="006C1DF8"/>
    <w:rsid w:val="006C7B08"/>
    <w:rsid w:val="006E6C6F"/>
    <w:rsid w:val="006F1AD8"/>
    <w:rsid w:val="006F5B99"/>
    <w:rsid w:val="00714F0F"/>
    <w:rsid w:val="0074013F"/>
    <w:rsid w:val="0074040A"/>
    <w:rsid w:val="00793116"/>
    <w:rsid w:val="007C41EF"/>
    <w:rsid w:val="007D7649"/>
    <w:rsid w:val="007F1D80"/>
    <w:rsid w:val="007F5FAF"/>
    <w:rsid w:val="00814A15"/>
    <w:rsid w:val="00816813"/>
    <w:rsid w:val="008255C3"/>
    <w:rsid w:val="008A4422"/>
    <w:rsid w:val="008E5585"/>
    <w:rsid w:val="00906792"/>
    <w:rsid w:val="0094074B"/>
    <w:rsid w:val="009520C7"/>
    <w:rsid w:val="0095294D"/>
    <w:rsid w:val="009A1431"/>
    <w:rsid w:val="009D0D10"/>
    <w:rsid w:val="009F215C"/>
    <w:rsid w:val="00A50417"/>
    <w:rsid w:val="00AB4FCB"/>
    <w:rsid w:val="00AD459A"/>
    <w:rsid w:val="00AF3A93"/>
    <w:rsid w:val="00AF6280"/>
    <w:rsid w:val="00B12E9B"/>
    <w:rsid w:val="00B8150F"/>
    <w:rsid w:val="00B9397F"/>
    <w:rsid w:val="00B96B5D"/>
    <w:rsid w:val="00BB1E9A"/>
    <w:rsid w:val="00BD45CB"/>
    <w:rsid w:val="00BE2477"/>
    <w:rsid w:val="00C057D3"/>
    <w:rsid w:val="00C5049F"/>
    <w:rsid w:val="00C73356"/>
    <w:rsid w:val="00C936D6"/>
    <w:rsid w:val="00CB4B70"/>
    <w:rsid w:val="00CC2CB6"/>
    <w:rsid w:val="00CD5362"/>
    <w:rsid w:val="00CF7D40"/>
    <w:rsid w:val="00D079A5"/>
    <w:rsid w:val="00D42D9E"/>
    <w:rsid w:val="00D446C5"/>
    <w:rsid w:val="00D639F8"/>
    <w:rsid w:val="00D72901"/>
    <w:rsid w:val="00DD0D03"/>
    <w:rsid w:val="00DD5729"/>
    <w:rsid w:val="00DF1656"/>
    <w:rsid w:val="00E46911"/>
    <w:rsid w:val="00E4707E"/>
    <w:rsid w:val="00E51EE7"/>
    <w:rsid w:val="00E626D0"/>
    <w:rsid w:val="00EA0D3A"/>
    <w:rsid w:val="00F655CB"/>
    <w:rsid w:val="00F85CC7"/>
    <w:rsid w:val="00FC4102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581"/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B0581"/>
    <w:pPr>
      <w:tabs>
        <w:tab w:val="num" w:pos="0"/>
      </w:tabs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B0581"/>
    <w:pPr>
      <w:keepNext/>
      <w:tabs>
        <w:tab w:val="num" w:pos="0"/>
      </w:tabs>
      <w:jc w:val="center"/>
      <w:outlineLvl w:val="1"/>
    </w:pPr>
    <w:rPr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0B0581"/>
    <w:rPr>
      <w:rFonts w:ascii="Times New Roman" w:hAnsi="Times New Roman" w:cs="Times New Roman"/>
    </w:rPr>
  </w:style>
  <w:style w:type="character" w:customStyle="1" w:styleId="WW8Num6z1">
    <w:name w:val="WW8Num6z1"/>
    <w:rsid w:val="000B0581"/>
    <w:rPr>
      <w:rFonts w:ascii="Courier New" w:hAnsi="Courier New" w:cs="Courier New"/>
    </w:rPr>
  </w:style>
  <w:style w:type="character" w:customStyle="1" w:styleId="WW8Num6z2">
    <w:name w:val="WW8Num6z2"/>
    <w:rsid w:val="000B0581"/>
    <w:rPr>
      <w:rFonts w:ascii="Wingdings" w:hAnsi="Wingdings"/>
    </w:rPr>
  </w:style>
  <w:style w:type="character" w:customStyle="1" w:styleId="WW8Num6z3">
    <w:name w:val="WW8Num6z3"/>
    <w:rsid w:val="000B0581"/>
    <w:rPr>
      <w:rFonts w:ascii="Symbol" w:hAnsi="Symbol"/>
    </w:rPr>
  </w:style>
  <w:style w:type="character" w:customStyle="1" w:styleId="WW8Num7z0">
    <w:name w:val="WW8Num7z0"/>
    <w:rsid w:val="000B0581"/>
    <w:rPr>
      <w:rFonts w:ascii="Symbol" w:hAnsi="Symbol"/>
      <w:color w:val="auto"/>
    </w:rPr>
  </w:style>
  <w:style w:type="character" w:customStyle="1" w:styleId="WW8Num7z1">
    <w:name w:val="WW8Num7z1"/>
    <w:rsid w:val="000B0581"/>
    <w:rPr>
      <w:rFonts w:ascii="Courier New" w:hAnsi="Courier New" w:cs="Courier New"/>
    </w:rPr>
  </w:style>
  <w:style w:type="character" w:customStyle="1" w:styleId="WW8Num7z2">
    <w:name w:val="WW8Num7z2"/>
    <w:rsid w:val="000B0581"/>
    <w:rPr>
      <w:rFonts w:ascii="Wingdings" w:hAnsi="Wingdings"/>
    </w:rPr>
  </w:style>
  <w:style w:type="character" w:customStyle="1" w:styleId="WW8Num7z3">
    <w:name w:val="WW8Num7z3"/>
    <w:rsid w:val="000B0581"/>
    <w:rPr>
      <w:rFonts w:ascii="Symbol" w:hAnsi="Symbol"/>
    </w:rPr>
  </w:style>
  <w:style w:type="character" w:customStyle="1" w:styleId="10">
    <w:name w:val="Основной шрифт абзаца1"/>
    <w:rsid w:val="000B0581"/>
  </w:style>
  <w:style w:type="character" w:customStyle="1" w:styleId="a3">
    <w:name w:val="Гипертекстовая ссылка"/>
    <w:rsid w:val="000B0581"/>
    <w:rPr>
      <w:color w:val="008000"/>
      <w:u w:val="single"/>
    </w:rPr>
  </w:style>
  <w:style w:type="character" w:styleId="a4">
    <w:name w:val="page number"/>
    <w:basedOn w:val="10"/>
    <w:uiPriority w:val="99"/>
    <w:rsid w:val="000B0581"/>
  </w:style>
  <w:style w:type="character" w:customStyle="1" w:styleId="apple-converted-space">
    <w:name w:val="apple-converted-space"/>
    <w:rsid w:val="000B0581"/>
  </w:style>
  <w:style w:type="character" w:styleId="a5">
    <w:name w:val="Hyperlink"/>
    <w:rsid w:val="000B0581"/>
    <w:rPr>
      <w:color w:val="0000FF"/>
      <w:u w:val="single"/>
    </w:rPr>
  </w:style>
  <w:style w:type="character" w:customStyle="1" w:styleId="a6">
    <w:name w:val="Цветовое выделение"/>
    <w:rsid w:val="000B0581"/>
    <w:rPr>
      <w:b/>
      <w:color w:val="000080"/>
    </w:rPr>
  </w:style>
  <w:style w:type="paragraph" w:customStyle="1" w:styleId="a7">
    <w:name w:val="Заголовок"/>
    <w:basedOn w:val="a"/>
    <w:next w:val="a8"/>
    <w:rsid w:val="000B0581"/>
    <w:pPr>
      <w:keepNext/>
      <w:suppressAutoHyphens/>
      <w:spacing w:before="240" w:after="120"/>
    </w:pPr>
    <w:rPr>
      <w:rFonts w:ascii="Arial" w:eastAsia="Lucida Sans Unicode" w:hAnsi="Arial" w:cs="Tahoma"/>
    </w:rPr>
  </w:style>
  <w:style w:type="paragraph" w:styleId="a8">
    <w:name w:val="Body Text"/>
    <w:basedOn w:val="a"/>
    <w:rsid w:val="000B0581"/>
    <w:pPr>
      <w:suppressAutoHyphens/>
      <w:jc w:val="both"/>
    </w:pPr>
    <w:rPr>
      <w:szCs w:val="24"/>
    </w:rPr>
  </w:style>
  <w:style w:type="paragraph" w:styleId="a9">
    <w:name w:val="List"/>
    <w:basedOn w:val="a8"/>
    <w:rsid w:val="000B0581"/>
    <w:rPr>
      <w:rFonts w:cs="Tahoma"/>
    </w:rPr>
  </w:style>
  <w:style w:type="paragraph" w:customStyle="1" w:styleId="11">
    <w:name w:val="Название1"/>
    <w:basedOn w:val="a"/>
    <w:rsid w:val="000B058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B0581"/>
    <w:pPr>
      <w:suppressLineNumbers/>
    </w:pPr>
    <w:rPr>
      <w:rFonts w:cs="Tahoma"/>
    </w:rPr>
  </w:style>
  <w:style w:type="paragraph" w:customStyle="1" w:styleId="aa">
    <w:name w:val="Комментарий"/>
    <w:basedOn w:val="a"/>
    <w:next w:val="a"/>
    <w:rsid w:val="000B0581"/>
    <w:pPr>
      <w:autoSpaceDE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ab">
    <w:name w:val="Balloon Text"/>
    <w:basedOn w:val="a"/>
    <w:rsid w:val="000B058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0B058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B0581"/>
    <w:pPr>
      <w:widowControl w:val="0"/>
      <w:suppressAutoHyphens/>
      <w:snapToGrid w:val="0"/>
      <w:ind w:right="19772" w:firstLine="720"/>
    </w:pPr>
    <w:rPr>
      <w:rFonts w:ascii="Arial" w:hAnsi="Arial"/>
      <w:lang w:eastAsia="ar-SA"/>
    </w:rPr>
  </w:style>
  <w:style w:type="paragraph" w:customStyle="1" w:styleId="ConsNonformat">
    <w:name w:val="ConsNonformat"/>
    <w:rsid w:val="000B0581"/>
    <w:pPr>
      <w:widowControl w:val="0"/>
      <w:suppressAutoHyphens/>
      <w:snapToGrid w:val="0"/>
      <w:ind w:right="19772"/>
    </w:pPr>
    <w:rPr>
      <w:rFonts w:ascii="Courier New" w:hAnsi="Courier New"/>
      <w:lang w:eastAsia="ar-SA"/>
    </w:rPr>
  </w:style>
  <w:style w:type="paragraph" w:customStyle="1" w:styleId="ae">
    <w:name w:val="Таблицы (моноширинный)"/>
    <w:basedOn w:val="a"/>
    <w:next w:val="a"/>
    <w:rsid w:val="000B0581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">
    <w:name w:val="Знак Знак Знак Знак"/>
    <w:basedOn w:val="a"/>
    <w:rsid w:val="000B0581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styleId="af0">
    <w:name w:val="footer"/>
    <w:basedOn w:val="a"/>
    <w:rsid w:val="000B0581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rsid w:val="000B0581"/>
    <w:pPr>
      <w:widowControl w:val="0"/>
      <w:autoSpaceDE w:val="0"/>
    </w:pPr>
    <w:rPr>
      <w:rFonts w:ascii="Arial" w:hAnsi="Arial"/>
      <w:sz w:val="24"/>
      <w:szCs w:val="24"/>
    </w:rPr>
  </w:style>
  <w:style w:type="paragraph" w:styleId="af2">
    <w:name w:val="Normal (Web)"/>
    <w:basedOn w:val="a"/>
    <w:rsid w:val="000B0581"/>
    <w:pPr>
      <w:spacing w:before="280" w:after="280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0B0581"/>
    <w:pPr>
      <w:widowControl w:val="0"/>
      <w:autoSpaceDE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0B0581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4">
    <w:name w:val="Содержимое врезки"/>
    <w:basedOn w:val="a8"/>
    <w:rsid w:val="000B0581"/>
  </w:style>
  <w:style w:type="paragraph" w:customStyle="1" w:styleId="af5">
    <w:name w:val="Содержимое таблицы"/>
    <w:basedOn w:val="a"/>
    <w:uiPriority w:val="99"/>
    <w:rsid w:val="000B0581"/>
    <w:pPr>
      <w:suppressLineNumbers/>
    </w:pPr>
  </w:style>
  <w:style w:type="paragraph" w:customStyle="1" w:styleId="af6">
    <w:name w:val="Заголовок таблицы"/>
    <w:basedOn w:val="af5"/>
    <w:rsid w:val="000B0581"/>
    <w:pPr>
      <w:jc w:val="center"/>
    </w:pPr>
    <w:rPr>
      <w:b/>
      <w:bCs/>
    </w:rPr>
  </w:style>
  <w:style w:type="character" w:customStyle="1" w:styleId="5">
    <w:name w:val="Заголовок №5_"/>
    <w:link w:val="50"/>
    <w:rsid w:val="00E51EE7"/>
    <w:rPr>
      <w:b/>
      <w:bCs/>
      <w:sz w:val="25"/>
      <w:szCs w:val="25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E51EE7"/>
    <w:pPr>
      <w:shd w:val="clear" w:color="auto" w:fill="FFFFFF"/>
      <w:spacing w:before="720" w:after="60" w:line="240" w:lineRule="atLeast"/>
      <w:ind w:hanging="2060"/>
      <w:outlineLvl w:val="4"/>
    </w:pPr>
    <w:rPr>
      <w:b/>
      <w:bCs/>
      <w:sz w:val="25"/>
      <w:szCs w:val="25"/>
      <w:shd w:val="clear" w:color="auto" w:fill="FFFFFF"/>
    </w:rPr>
  </w:style>
  <w:style w:type="character" w:customStyle="1" w:styleId="51">
    <w:name w:val="Основной текст (5)_"/>
    <w:link w:val="52"/>
    <w:rsid w:val="00E51EE7"/>
    <w:rPr>
      <w:b/>
      <w:bCs/>
      <w:sz w:val="25"/>
      <w:szCs w:val="25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E51EE7"/>
    <w:pPr>
      <w:shd w:val="clear" w:color="auto" w:fill="FFFFFF"/>
      <w:spacing w:line="317" w:lineRule="exact"/>
      <w:jc w:val="both"/>
    </w:pPr>
    <w:rPr>
      <w:b/>
      <w:bCs/>
      <w:sz w:val="25"/>
      <w:szCs w:val="25"/>
      <w:shd w:val="clear" w:color="auto" w:fill="FFFFFF"/>
    </w:rPr>
  </w:style>
  <w:style w:type="paragraph" w:styleId="af7">
    <w:name w:val="Title"/>
    <w:basedOn w:val="a"/>
    <w:link w:val="af8"/>
    <w:qFormat/>
    <w:rsid w:val="00DD0D03"/>
    <w:pPr>
      <w:jc w:val="center"/>
    </w:pPr>
    <w:rPr>
      <w:b/>
      <w:bCs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DD0D03"/>
    <w:rPr>
      <w:b/>
      <w:bCs/>
      <w:sz w:val="32"/>
      <w:szCs w:val="24"/>
    </w:rPr>
  </w:style>
  <w:style w:type="table" w:styleId="af9">
    <w:name w:val="Table Grid"/>
    <w:basedOn w:val="a1"/>
    <w:rsid w:val="00DD0D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452778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 w:val="24"/>
      <w:szCs w:val="24"/>
      <w:lang w:eastAsia="zh-CN"/>
    </w:rPr>
  </w:style>
  <w:style w:type="paragraph" w:customStyle="1" w:styleId="13">
    <w:name w:val="Без интервала1"/>
    <w:rsid w:val="00012749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14">
    <w:name w:val="Без интервала1"/>
    <w:uiPriority w:val="99"/>
    <w:rsid w:val="008255C3"/>
    <w:rPr>
      <w:rFonts w:ascii="Calibri" w:hAnsi="Calibri"/>
      <w:sz w:val="22"/>
      <w:szCs w:val="22"/>
    </w:rPr>
  </w:style>
  <w:style w:type="paragraph" w:styleId="afa">
    <w:name w:val="No Spacing"/>
    <w:uiPriority w:val="99"/>
    <w:qFormat/>
    <w:rsid w:val="00BD45CB"/>
    <w:rPr>
      <w:rFonts w:ascii="Calibri" w:hAnsi="Calibri"/>
      <w:sz w:val="22"/>
      <w:szCs w:val="22"/>
    </w:rPr>
  </w:style>
  <w:style w:type="paragraph" w:styleId="afb">
    <w:name w:val="List Paragraph"/>
    <w:basedOn w:val="a"/>
    <w:qFormat/>
    <w:rsid w:val="005B582C"/>
    <w:pPr>
      <w:ind w:left="720" w:firstLine="851"/>
      <w:contextualSpacing/>
      <w:jc w:val="both"/>
    </w:pPr>
    <w:rPr>
      <w:rFonts w:eastAsia="Calibri"/>
      <w:lang w:eastAsia="zh-CN"/>
    </w:rPr>
  </w:style>
  <w:style w:type="paragraph" w:customStyle="1" w:styleId="-">
    <w:name w:val="Èíòåðíåò-ññûëêà"/>
    <w:uiPriority w:val="99"/>
    <w:rsid w:val="005B582C"/>
    <w:rPr>
      <w:color w:val="000080"/>
      <w:u w:val="single"/>
    </w:rPr>
  </w:style>
  <w:style w:type="paragraph" w:customStyle="1" w:styleId="NoSpacing1">
    <w:name w:val="No Spacing1"/>
    <w:uiPriority w:val="99"/>
    <w:rsid w:val="000F5500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0F5500"/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2636</Words>
  <Characters>15027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Pridorojnoe-sp</Company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2</cp:revision>
  <cp:lastPrinted>2020-09-22T13:45:00Z</cp:lastPrinted>
  <dcterms:created xsi:type="dcterms:W3CDTF">2020-09-22T16:40:00Z</dcterms:created>
  <dcterms:modified xsi:type="dcterms:W3CDTF">2020-09-22T16:40:00Z</dcterms:modified>
</cp:coreProperties>
</file>