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32006C">
        <w:rPr>
          <w:bCs/>
          <w:sz w:val="28"/>
          <w:szCs w:val="28"/>
        </w:rPr>
        <w:t>______</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32006C" w:rsidRPr="0032006C" w:rsidRDefault="0032006C" w:rsidP="0032006C">
      <w:pPr>
        <w:pStyle w:val="15"/>
        <w:spacing w:after="0" w:line="100" w:lineRule="atLeast"/>
        <w:jc w:val="center"/>
        <w:rPr>
          <w:rFonts w:ascii="Times New Roman" w:eastAsia="Times New Roman" w:hAnsi="Times New Roman" w:cs="Times New Roman"/>
          <w:b/>
          <w:bCs/>
          <w:kern w:val="1"/>
          <w:sz w:val="28"/>
          <w:szCs w:val="28"/>
        </w:rPr>
      </w:pPr>
      <w:r w:rsidRPr="0032006C">
        <w:rPr>
          <w:rFonts w:ascii="Times New Roman" w:hAnsi="Times New Roman" w:cs="Times New Roman"/>
          <w:b/>
          <w:sz w:val="28"/>
          <w:szCs w:val="28"/>
        </w:rPr>
        <w:t>О внесении изменений в постановление администрации Красногвардейского сельского поселения Каневского района от 25 февраля 2020 года № 24 «</w:t>
      </w:r>
      <w:r w:rsidRPr="0032006C">
        <w:rPr>
          <w:rFonts w:ascii="Times New Roman" w:eastAsia="Times New Roman" w:hAnsi="Times New Roman" w:cs="Times New Roman"/>
          <w:b/>
          <w:bCs/>
          <w:kern w:val="1"/>
          <w:sz w:val="28"/>
          <w:szCs w:val="28"/>
        </w:rPr>
        <w:t xml:space="preserve">Об утверждении административного регламента исполнения муниципальной функции по осуществлению муниципального контроля </w:t>
      </w:r>
      <w:r w:rsidRPr="0032006C">
        <w:rPr>
          <w:rStyle w:val="10"/>
          <w:rFonts w:ascii="Times New Roman" w:eastAsia="Times New Roman" w:hAnsi="Times New Roman" w:cs="Times New Roman"/>
          <w:b/>
          <w:bCs/>
          <w:kern w:val="1"/>
          <w:sz w:val="28"/>
          <w:szCs w:val="28"/>
        </w:rPr>
        <w:t>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Красногвардейского сельского поселения Каневского района</w:t>
      </w:r>
      <w:r w:rsidRPr="0032006C">
        <w:rPr>
          <w:rFonts w:ascii="Times New Roman" w:hAnsi="Times New Roman" w:cs="Times New Roman"/>
          <w:b/>
          <w:sz w:val="28"/>
          <w:szCs w:val="28"/>
        </w:rPr>
        <w:t>»</w:t>
      </w:r>
    </w:p>
    <w:p w:rsidR="0032006C" w:rsidRPr="00FE4290" w:rsidRDefault="0032006C" w:rsidP="0032006C">
      <w:pPr>
        <w:rPr>
          <w:sz w:val="28"/>
          <w:szCs w:val="28"/>
        </w:rPr>
      </w:pPr>
    </w:p>
    <w:p w:rsidR="0032006C" w:rsidRPr="0032006C" w:rsidRDefault="0032006C" w:rsidP="0032006C">
      <w:pPr>
        <w:ind w:firstLine="709"/>
        <w:jc w:val="both"/>
        <w:rPr>
          <w:sz w:val="28"/>
          <w:szCs w:val="28"/>
        </w:rPr>
      </w:pPr>
      <w:r w:rsidRPr="0032006C">
        <w:rPr>
          <w:sz w:val="28"/>
          <w:szCs w:val="28"/>
        </w:rPr>
        <w:t xml:space="preserve">В соответствии с Федеральным законом от 26 декабря 2008 года № 294-ФЗ «О защите прав юридических и индивидуальных предпринимателей при осуществлении государственного контроля (надзора) и муниципального контроля», </w:t>
      </w:r>
      <w:r w:rsidRPr="0032006C">
        <w:rPr>
          <w:rStyle w:val="af3"/>
          <w:color w:val="auto"/>
          <w:sz w:val="28"/>
          <w:szCs w:val="28"/>
        </w:rPr>
        <w:t>на основании протеста прокуратуры Каневского района от 14 апреля 2021 года № 07-02-2021/309</w:t>
      </w:r>
      <w:r>
        <w:rPr>
          <w:rStyle w:val="af3"/>
          <w:color w:val="auto"/>
          <w:sz w:val="28"/>
          <w:szCs w:val="28"/>
        </w:rPr>
        <w:t>8</w:t>
      </w:r>
      <w:r w:rsidRPr="0032006C">
        <w:rPr>
          <w:rStyle w:val="af3"/>
          <w:color w:val="auto"/>
          <w:sz w:val="28"/>
          <w:szCs w:val="28"/>
        </w:rPr>
        <w:t xml:space="preserve"> и в целях приведения нормативно-правового акта в соответствие</w:t>
      </w:r>
      <w:r w:rsidRPr="0032006C">
        <w:t xml:space="preserve"> </w:t>
      </w:r>
      <w:r w:rsidRPr="0032006C">
        <w:rPr>
          <w:rStyle w:val="af3"/>
          <w:color w:val="auto"/>
          <w:sz w:val="28"/>
          <w:szCs w:val="28"/>
        </w:rPr>
        <w:t xml:space="preserve">с действующим законодательством, </w:t>
      </w:r>
      <w:r>
        <w:rPr>
          <w:rStyle w:val="af3"/>
          <w:color w:val="auto"/>
          <w:sz w:val="28"/>
          <w:szCs w:val="28"/>
        </w:rPr>
        <w:t xml:space="preserve">                   </w:t>
      </w:r>
      <w:proofErr w:type="spellStart"/>
      <w:proofErr w:type="gramStart"/>
      <w:r w:rsidRPr="0032006C">
        <w:rPr>
          <w:sz w:val="28"/>
          <w:szCs w:val="28"/>
        </w:rPr>
        <w:t>п</w:t>
      </w:r>
      <w:proofErr w:type="spellEnd"/>
      <w:proofErr w:type="gramEnd"/>
      <w:r w:rsidRPr="0032006C">
        <w:rPr>
          <w:sz w:val="28"/>
          <w:szCs w:val="28"/>
        </w:rPr>
        <w:t xml:space="preserve"> о с т а </w:t>
      </w:r>
      <w:proofErr w:type="spellStart"/>
      <w:r w:rsidRPr="0032006C">
        <w:rPr>
          <w:sz w:val="28"/>
          <w:szCs w:val="28"/>
        </w:rPr>
        <w:t>н</w:t>
      </w:r>
      <w:proofErr w:type="spellEnd"/>
      <w:r w:rsidRPr="0032006C">
        <w:rPr>
          <w:sz w:val="28"/>
          <w:szCs w:val="28"/>
        </w:rPr>
        <w:t xml:space="preserve"> о в л я ю:</w:t>
      </w:r>
    </w:p>
    <w:p w:rsidR="0032006C" w:rsidRPr="0032006C" w:rsidRDefault="0032006C" w:rsidP="0032006C">
      <w:pPr>
        <w:ind w:firstLine="709"/>
        <w:jc w:val="both"/>
        <w:rPr>
          <w:sz w:val="28"/>
          <w:szCs w:val="28"/>
        </w:rPr>
      </w:pPr>
      <w:r w:rsidRPr="0032006C">
        <w:rPr>
          <w:sz w:val="28"/>
          <w:szCs w:val="28"/>
        </w:rPr>
        <w:t>1. </w:t>
      </w:r>
      <w:proofErr w:type="gramStart"/>
      <w:r w:rsidRPr="0032006C">
        <w:rPr>
          <w:sz w:val="28"/>
          <w:szCs w:val="28"/>
        </w:rPr>
        <w:t>Внести в постановление администрации К</w:t>
      </w:r>
      <w:r>
        <w:rPr>
          <w:sz w:val="28"/>
          <w:szCs w:val="28"/>
        </w:rPr>
        <w:t>расногвардейского</w:t>
      </w:r>
      <w:r w:rsidRPr="0032006C">
        <w:rPr>
          <w:sz w:val="28"/>
          <w:szCs w:val="28"/>
        </w:rPr>
        <w:t xml:space="preserve"> сельского поселения Каневского района от </w:t>
      </w:r>
      <w:r>
        <w:rPr>
          <w:sz w:val="28"/>
          <w:szCs w:val="28"/>
        </w:rPr>
        <w:t xml:space="preserve">25 февраля 2020 года № </w:t>
      </w:r>
      <w:r w:rsidRPr="0032006C">
        <w:rPr>
          <w:sz w:val="28"/>
          <w:szCs w:val="28"/>
        </w:rPr>
        <w:t>2</w:t>
      </w:r>
      <w:r>
        <w:rPr>
          <w:sz w:val="28"/>
          <w:szCs w:val="28"/>
        </w:rPr>
        <w:t>4</w:t>
      </w:r>
      <w:r w:rsidRPr="0032006C">
        <w:rPr>
          <w:sz w:val="28"/>
          <w:szCs w:val="28"/>
        </w:rPr>
        <w:t xml:space="preserve"> «</w:t>
      </w:r>
      <w:r w:rsidRPr="0032006C">
        <w:rPr>
          <w:bCs/>
          <w:kern w:val="1"/>
          <w:sz w:val="28"/>
          <w:szCs w:val="28"/>
        </w:rPr>
        <w:t xml:space="preserve">Об утверждении административного регламента исполнения муниципальной функции по осуществлению муниципального контроля </w:t>
      </w:r>
      <w:r w:rsidRPr="0032006C">
        <w:rPr>
          <w:rStyle w:val="10"/>
          <w:bCs/>
          <w:kern w:val="1"/>
          <w:sz w:val="28"/>
          <w:szCs w:val="28"/>
        </w:rPr>
        <w:t>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Красногвардейского сельского поселения Каневского района</w:t>
      </w:r>
      <w:r w:rsidRPr="0032006C">
        <w:rPr>
          <w:sz w:val="28"/>
          <w:szCs w:val="28"/>
        </w:rPr>
        <w:t>» следующие изменения:</w:t>
      </w:r>
      <w:proofErr w:type="gramEnd"/>
    </w:p>
    <w:p w:rsidR="0032006C" w:rsidRDefault="0032006C" w:rsidP="0032006C">
      <w:pPr>
        <w:ind w:firstLine="709"/>
        <w:jc w:val="both"/>
        <w:rPr>
          <w:sz w:val="28"/>
          <w:szCs w:val="28"/>
        </w:rPr>
      </w:pPr>
      <w:r w:rsidRPr="0032006C">
        <w:rPr>
          <w:sz w:val="28"/>
          <w:szCs w:val="28"/>
        </w:rPr>
        <w:t>- подраздел 3.4.2 раздела 3 административного регламента изложить в новой редакции:</w:t>
      </w:r>
      <w:r>
        <w:rPr>
          <w:sz w:val="28"/>
          <w:szCs w:val="28"/>
        </w:rPr>
        <w:t xml:space="preserve"> </w:t>
      </w:r>
    </w:p>
    <w:p w:rsidR="0032006C" w:rsidRPr="0032006C" w:rsidRDefault="0032006C" w:rsidP="0032006C">
      <w:pPr>
        <w:ind w:firstLine="709"/>
        <w:jc w:val="both"/>
        <w:rPr>
          <w:sz w:val="28"/>
          <w:szCs w:val="28"/>
        </w:rPr>
      </w:pPr>
      <w:r w:rsidRPr="0032006C">
        <w:rPr>
          <w:sz w:val="28"/>
          <w:szCs w:val="28"/>
        </w:rPr>
        <w:t>«3.4.2. Организация и проведение внеплановой проверки:</w:t>
      </w:r>
    </w:p>
    <w:p w:rsidR="0032006C" w:rsidRPr="0032006C" w:rsidRDefault="0032006C" w:rsidP="0032006C">
      <w:pPr>
        <w:ind w:firstLine="709"/>
        <w:jc w:val="both"/>
        <w:rPr>
          <w:sz w:val="28"/>
          <w:szCs w:val="28"/>
        </w:rPr>
      </w:pPr>
      <w:r w:rsidRPr="0032006C">
        <w:rPr>
          <w:sz w:val="28"/>
          <w:szCs w:val="28"/>
        </w:rPr>
        <w:t xml:space="preserve">1. </w:t>
      </w:r>
      <w:proofErr w:type="gramStart"/>
      <w:r w:rsidRPr="0032006C">
        <w:rPr>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администрации,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w:t>
      </w:r>
      <w:proofErr w:type="gramEnd"/>
      <w:r w:rsidRPr="0032006C">
        <w:rPr>
          <w:sz w:val="28"/>
          <w:szCs w:val="28"/>
        </w:rPr>
        <w:t xml:space="preserve">, </w:t>
      </w:r>
      <w:r w:rsidRPr="0032006C">
        <w:rPr>
          <w:sz w:val="28"/>
          <w:szCs w:val="28"/>
        </w:rPr>
        <w:lastRenderedPageBreak/>
        <w:t xml:space="preserve">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w:t>
      </w:r>
    </w:p>
    <w:p w:rsidR="0032006C" w:rsidRPr="0032006C" w:rsidRDefault="0032006C" w:rsidP="0032006C">
      <w:pPr>
        <w:ind w:firstLine="709"/>
        <w:jc w:val="both"/>
        <w:rPr>
          <w:sz w:val="28"/>
          <w:szCs w:val="28"/>
        </w:rPr>
      </w:pPr>
      <w:r w:rsidRPr="0032006C">
        <w:rPr>
          <w:sz w:val="28"/>
          <w:szCs w:val="28"/>
        </w:rPr>
        <w:t>2. Основанием для проведения внеплановой проверки является:</w:t>
      </w:r>
    </w:p>
    <w:p w:rsidR="0032006C" w:rsidRPr="0032006C" w:rsidRDefault="0032006C" w:rsidP="0032006C">
      <w:pPr>
        <w:ind w:firstLine="709"/>
        <w:jc w:val="both"/>
        <w:rPr>
          <w:sz w:val="28"/>
          <w:szCs w:val="28"/>
        </w:rPr>
      </w:pPr>
      <w:r w:rsidRPr="0032006C">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2006C" w:rsidRPr="0032006C" w:rsidRDefault="0032006C" w:rsidP="0032006C">
      <w:pPr>
        <w:ind w:firstLine="709"/>
        <w:jc w:val="both"/>
        <w:rPr>
          <w:sz w:val="28"/>
          <w:szCs w:val="28"/>
        </w:rPr>
      </w:pPr>
      <w:proofErr w:type="gramStart"/>
      <w:r w:rsidRPr="0032006C">
        <w:rPr>
          <w:sz w:val="28"/>
          <w:szCs w:val="28"/>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32006C" w:rsidRPr="0032006C" w:rsidRDefault="0032006C" w:rsidP="0032006C">
      <w:pPr>
        <w:ind w:firstLine="709"/>
        <w:jc w:val="both"/>
        <w:rPr>
          <w:sz w:val="28"/>
          <w:szCs w:val="28"/>
        </w:rPr>
      </w:pPr>
      <w:proofErr w:type="gramStart"/>
      <w:r w:rsidRPr="0032006C">
        <w:rPr>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32006C" w:rsidRPr="0032006C" w:rsidRDefault="0032006C" w:rsidP="0032006C">
      <w:pPr>
        <w:ind w:firstLine="709"/>
        <w:jc w:val="both"/>
        <w:rPr>
          <w:sz w:val="28"/>
          <w:szCs w:val="28"/>
        </w:rPr>
      </w:pPr>
      <w:proofErr w:type="gramStart"/>
      <w:r w:rsidRPr="0032006C">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32006C">
        <w:rPr>
          <w:sz w:val="28"/>
          <w:szCs w:val="28"/>
        </w:rPr>
        <w:t xml:space="preserve"> государства, а также угрозы чрезвычайных ситуаций природного и техногенного характера;</w:t>
      </w:r>
    </w:p>
    <w:p w:rsidR="0032006C" w:rsidRPr="0032006C" w:rsidRDefault="0032006C" w:rsidP="0032006C">
      <w:pPr>
        <w:ind w:firstLine="709"/>
        <w:jc w:val="both"/>
        <w:rPr>
          <w:sz w:val="28"/>
          <w:szCs w:val="28"/>
        </w:rPr>
      </w:pPr>
      <w:proofErr w:type="gramStart"/>
      <w:r w:rsidRPr="0032006C">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32006C">
        <w:rPr>
          <w:sz w:val="28"/>
          <w:szCs w:val="28"/>
        </w:rPr>
        <w:t xml:space="preserve"> также возникновение чрезвычайных ситуаций природного и техногенного характера;</w:t>
      </w:r>
    </w:p>
    <w:p w:rsidR="0032006C" w:rsidRPr="0032006C" w:rsidRDefault="0032006C" w:rsidP="0032006C">
      <w:pPr>
        <w:ind w:firstLine="709"/>
        <w:jc w:val="both"/>
        <w:rPr>
          <w:sz w:val="28"/>
          <w:szCs w:val="28"/>
        </w:rPr>
      </w:pPr>
      <w:r w:rsidRPr="0032006C">
        <w:rPr>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32006C" w:rsidRPr="0032006C" w:rsidRDefault="0032006C" w:rsidP="0032006C">
      <w:pPr>
        <w:ind w:firstLine="709"/>
        <w:jc w:val="both"/>
        <w:rPr>
          <w:sz w:val="28"/>
          <w:szCs w:val="28"/>
        </w:rPr>
      </w:pPr>
      <w:r w:rsidRPr="0032006C">
        <w:rPr>
          <w:sz w:val="28"/>
          <w:szCs w:val="28"/>
        </w:rPr>
        <w:t>г) нарушение требований к маркировке товаров;</w:t>
      </w:r>
    </w:p>
    <w:p w:rsidR="0032006C" w:rsidRPr="0032006C" w:rsidRDefault="0032006C" w:rsidP="0032006C">
      <w:pPr>
        <w:ind w:firstLine="709"/>
        <w:jc w:val="both"/>
        <w:rPr>
          <w:sz w:val="28"/>
          <w:szCs w:val="28"/>
        </w:rPr>
      </w:pPr>
      <w:proofErr w:type="gramStart"/>
      <w:r w:rsidRPr="0032006C">
        <w:rPr>
          <w:sz w:val="28"/>
          <w:szCs w:val="28"/>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sidRPr="0032006C">
        <w:rPr>
          <w:sz w:val="28"/>
          <w:szCs w:val="28"/>
        </w:rPr>
        <w:t xml:space="preserve"> </w:t>
      </w:r>
      <w:proofErr w:type="gramStart"/>
      <w:r w:rsidRPr="0032006C">
        <w:rPr>
          <w:sz w:val="28"/>
          <w:szCs w:val="28"/>
        </w:rPr>
        <w:t>положении</w:t>
      </w:r>
      <w:proofErr w:type="gramEnd"/>
      <w:r w:rsidRPr="0032006C">
        <w:rPr>
          <w:sz w:val="28"/>
          <w:szCs w:val="28"/>
        </w:rPr>
        <w:t xml:space="preserve"> о виде федерального государственного контроля (надзора);</w:t>
      </w:r>
    </w:p>
    <w:p w:rsidR="0032006C" w:rsidRPr="0032006C" w:rsidRDefault="0032006C" w:rsidP="0032006C">
      <w:pPr>
        <w:ind w:firstLine="709"/>
        <w:jc w:val="both"/>
        <w:rPr>
          <w:sz w:val="28"/>
          <w:szCs w:val="28"/>
        </w:rPr>
      </w:pPr>
      <w:r w:rsidRPr="0032006C">
        <w:rPr>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2006C" w:rsidRPr="0032006C" w:rsidRDefault="0032006C" w:rsidP="0032006C">
      <w:pPr>
        <w:ind w:firstLine="709"/>
        <w:jc w:val="both"/>
        <w:rPr>
          <w:sz w:val="28"/>
          <w:szCs w:val="28"/>
        </w:rPr>
      </w:pPr>
      <w:r w:rsidRPr="0032006C">
        <w:rPr>
          <w:sz w:val="28"/>
          <w:szCs w:val="28"/>
        </w:rPr>
        <w:t>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2 настоящего подраздела, не могут служить основанием для проведения внеплановой проверки. В случае</w:t>
      </w:r>
      <w:proofErr w:type="gramStart"/>
      <w:r w:rsidRPr="0032006C">
        <w:rPr>
          <w:sz w:val="28"/>
          <w:szCs w:val="28"/>
        </w:rPr>
        <w:t>,</w:t>
      </w:r>
      <w:proofErr w:type="gramEnd"/>
      <w:r w:rsidRPr="0032006C">
        <w:rPr>
          <w:sz w:val="28"/>
          <w:szCs w:val="28"/>
        </w:rPr>
        <w:t xml:space="preserve"> если изложенная в обращении или заявлении информация может в соответствии с пунктом 2 настоящего подраздела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2006C">
        <w:rPr>
          <w:sz w:val="28"/>
          <w:szCs w:val="28"/>
        </w:rPr>
        <w:t>ии и ау</w:t>
      </w:r>
      <w:proofErr w:type="gramEnd"/>
      <w:r w:rsidRPr="0032006C">
        <w:rPr>
          <w:sz w:val="28"/>
          <w:szCs w:val="28"/>
        </w:rPr>
        <w:t>тентификации.</w:t>
      </w:r>
    </w:p>
    <w:p w:rsidR="0032006C" w:rsidRPr="0032006C" w:rsidRDefault="0032006C" w:rsidP="0032006C">
      <w:pPr>
        <w:ind w:firstLine="709"/>
        <w:jc w:val="both"/>
        <w:rPr>
          <w:sz w:val="28"/>
          <w:szCs w:val="28"/>
        </w:rPr>
      </w:pPr>
      <w:r w:rsidRPr="0032006C">
        <w:rPr>
          <w:sz w:val="28"/>
          <w:szCs w:val="28"/>
        </w:rPr>
        <w:t xml:space="preserve">3.1. При рассмотрении обращений и заявлений, информации о фактах, указанных в пункте 2 настоящего подраздела,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w:t>
      </w:r>
    </w:p>
    <w:p w:rsidR="0032006C" w:rsidRPr="0032006C" w:rsidRDefault="0032006C" w:rsidP="0032006C">
      <w:pPr>
        <w:ind w:firstLine="709"/>
        <w:jc w:val="both"/>
        <w:rPr>
          <w:sz w:val="28"/>
          <w:szCs w:val="28"/>
        </w:rPr>
      </w:pPr>
      <w:r w:rsidRPr="0032006C">
        <w:rPr>
          <w:sz w:val="28"/>
          <w:szCs w:val="28"/>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пункте 2 настоящего подраздела,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32006C">
        <w:rPr>
          <w:sz w:val="28"/>
          <w:szCs w:val="28"/>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w:t>
      </w:r>
      <w:proofErr w:type="gramEnd"/>
      <w:r w:rsidRPr="0032006C">
        <w:rPr>
          <w:sz w:val="28"/>
          <w:szCs w:val="28"/>
        </w:rPr>
        <w:t xml:space="preserve">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w:t>
      </w:r>
    </w:p>
    <w:p w:rsidR="0032006C" w:rsidRPr="0032006C" w:rsidRDefault="0032006C" w:rsidP="0032006C">
      <w:pPr>
        <w:ind w:firstLine="709"/>
        <w:jc w:val="both"/>
        <w:rPr>
          <w:sz w:val="28"/>
          <w:szCs w:val="28"/>
        </w:rPr>
      </w:pPr>
      <w:r w:rsidRPr="0032006C">
        <w:rPr>
          <w:sz w:val="28"/>
          <w:szCs w:val="28"/>
        </w:rP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пункте 2 настоящего подраздела,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2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 </w:t>
      </w:r>
    </w:p>
    <w:p w:rsidR="0032006C" w:rsidRPr="0032006C" w:rsidRDefault="0032006C" w:rsidP="0032006C">
      <w:pPr>
        <w:ind w:firstLine="709"/>
        <w:jc w:val="both"/>
        <w:rPr>
          <w:sz w:val="28"/>
          <w:szCs w:val="28"/>
        </w:rPr>
      </w:pPr>
      <w:r w:rsidRPr="0032006C">
        <w:rPr>
          <w:sz w:val="28"/>
          <w:szCs w:val="28"/>
        </w:rPr>
        <w:t xml:space="preserve">3.4.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32006C">
        <w:rPr>
          <w:sz w:val="28"/>
          <w:szCs w:val="28"/>
        </w:rPr>
        <w:t>явившихся</w:t>
      </w:r>
      <w:proofErr w:type="gramEnd"/>
      <w:r w:rsidRPr="0032006C">
        <w:rPr>
          <w:sz w:val="28"/>
          <w:szCs w:val="28"/>
        </w:rPr>
        <w:t xml:space="preserve"> поводом для ее организации, либо установлены заведомо недостоверные сведения, содержащиеся в обращении или заявлении. </w:t>
      </w:r>
    </w:p>
    <w:p w:rsidR="0032006C" w:rsidRPr="0032006C" w:rsidRDefault="0032006C" w:rsidP="0032006C">
      <w:pPr>
        <w:ind w:firstLine="709"/>
        <w:jc w:val="both"/>
        <w:rPr>
          <w:sz w:val="28"/>
          <w:szCs w:val="28"/>
        </w:rPr>
      </w:pPr>
      <w:r w:rsidRPr="0032006C">
        <w:rPr>
          <w:sz w:val="28"/>
          <w:szCs w:val="28"/>
        </w:rPr>
        <w:t xml:space="preserve">3.5.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 </w:t>
      </w:r>
    </w:p>
    <w:p w:rsidR="0032006C" w:rsidRPr="0032006C" w:rsidRDefault="0032006C" w:rsidP="0032006C">
      <w:pPr>
        <w:ind w:firstLine="709"/>
        <w:jc w:val="both"/>
        <w:rPr>
          <w:sz w:val="28"/>
          <w:szCs w:val="28"/>
        </w:rPr>
      </w:pPr>
      <w:r w:rsidRPr="0032006C">
        <w:rPr>
          <w:sz w:val="28"/>
          <w:szCs w:val="28"/>
        </w:rPr>
        <w:t>4. 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 294-ФЗ.</w:t>
      </w:r>
    </w:p>
    <w:p w:rsidR="0032006C" w:rsidRPr="0032006C" w:rsidRDefault="0032006C" w:rsidP="0032006C">
      <w:pPr>
        <w:ind w:firstLine="709"/>
        <w:jc w:val="both"/>
        <w:rPr>
          <w:sz w:val="28"/>
          <w:szCs w:val="28"/>
        </w:rPr>
      </w:pPr>
      <w:r w:rsidRPr="0032006C">
        <w:rPr>
          <w:sz w:val="28"/>
          <w:szCs w:val="28"/>
        </w:rPr>
        <w:t xml:space="preserve">5. Внеплановая выездная проверка юридических лиц, индивидуальных предпринимателей может быть проведена по основаниям, указанным в абзацах 2, 3 и 5 подпункта 2, подпункта 2.1 настоящего подраздела,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t>
      </w:r>
    </w:p>
    <w:p w:rsidR="0032006C" w:rsidRPr="0032006C" w:rsidRDefault="0032006C" w:rsidP="0032006C">
      <w:pPr>
        <w:ind w:firstLine="709"/>
        <w:jc w:val="both"/>
        <w:rPr>
          <w:sz w:val="28"/>
          <w:szCs w:val="28"/>
        </w:rPr>
      </w:pPr>
      <w:r w:rsidRPr="0032006C">
        <w:rPr>
          <w:sz w:val="28"/>
          <w:szCs w:val="28"/>
        </w:rPr>
        <w:t>6. Типовая форма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32006C" w:rsidRPr="0032006C" w:rsidRDefault="0032006C" w:rsidP="0032006C">
      <w:pPr>
        <w:ind w:firstLine="709"/>
        <w:jc w:val="both"/>
        <w:rPr>
          <w:sz w:val="28"/>
          <w:szCs w:val="28"/>
        </w:rPr>
      </w:pPr>
      <w:r w:rsidRPr="0032006C">
        <w:rPr>
          <w:sz w:val="28"/>
          <w:szCs w:val="28"/>
        </w:rPr>
        <w:t>7. Порядок согласования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32006C" w:rsidRPr="0032006C" w:rsidRDefault="0032006C" w:rsidP="0032006C">
      <w:pPr>
        <w:ind w:firstLine="709"/>
        <w:jc w:val="both"/>
        <w:rPr>
          <w:sz w:val="28"/>
          <w:szCs w:val="28"/>
        </w:rPr>
      </w:pPr>
      <w:r w:rsidRPr="0032006C">
        <w:rPr>
          <w:sz w:val="28"/>
          <w:szCs w:val="28"/>
        </w:rPr>
        <w:t xml:space="preserve">8. </w:t>
      </w:r>
      <w:proofErr w:type="gramStart"/>
      <w:r w:rsidRPr="0032006C">
        <w:rPr>
          <w:sz w:val="28"/>
          <w:szCs w:val="28"/>
        </w:rPr>
        <w:t>В день подписания распоряжения или приказа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w:t>
      </w:r>
      <w:proofErr w:type="gramEnd"/>
      <w:r w:rsidRPr="0032006C">
        <w:rPr>
          <w:sz w:val="28"/>
          <w:szCs w:val="28"/>
        </w:rPr>
        <w:t xml:space="preserve">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32006C" w:rsidRPr="0032006C" w:rsidRDefault="0032006C" w:rsidP="0032006C">
      <w:pPr>
        <w:ind w:firstLine="709"/>
        <w:jc w:val="both"/>
        <w:rPr>
          <w:sz w:val="28"/>
          <w:szCs w:val="28"/>
        </w:rPr>
      </w:pPr>
      <w:r w:rsidRPr="0032006C">
        <w:rPr>
          <w:sz w:val="28"/>
          <w:szCs w:val="28"/>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32006C" w:rsidRPr="0032006C" w:rsidRDefault="0032006C" w:rsidP="0032006C">
      <w:pPr>
        <w:ind w:firstLine="709"/>
        <w:jc w:val="both"/>
        <w:rPr>
          <w:sz w:val="28"/>
          <w:szCs w:val="28"/>
        </w:rPr>
      </w:pPr>
      <w:r w:rsidRPr="0032006C">
        <w:rPr>
          <w:sz w:val="28"/>
          <w:szCs w:val="28"/>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32006C" w:rsidRPr="0032006C" w:rsidRDefault="0032006C" w:rsidP="0032006C">
      <w:pPr>
        <w:ind w:firstLine="709"/>
        <w:jc w:val="both"/>
        <w:rPr>
          <w:sz w:val="28"/>
          <w:szCs w:val="28"/>
        </w:rPr>
      </w:pPr>
      <w:r w:rsidRPr="0032006C">
        <w:rPr>
          <w:sz w:val="28"/>
          <w:szCs w:val="28"/>
        </w:rPr>
        <w:t>11. Основаниями для отказа в согласовании проведения внеплановой выездной проверки являются:</w:t>
      </w:r>
    </w:p>
    <w:p w:rsidR="0032006C" w:rsidRPr="0032006C" w:rsidRDefault="0032006C" w:rsidP="0032006C">
      <w:pPr>
        <w:ind w:firstLine="709"/>
        <w:jc w:val="both"/>
        <w:rPr>
          <w:sz w:val="28"/>
          <w:szCs w:val="28"/>
        </w:rPr>
      </w:pPr>
      <w:r w:rsidRPr="0032006C">
        <w:rPr>
          <w:sz w:val="28"/>
          <w:szCs w:val="28"/>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32006C" w:rsidRPr="0032006C" w:rsidRDefault="0032006C" w:rsidP="0032006C">
      <w:pPr>
        <w:ind w:firstLine="709"/>
        <w:jc w:val="both"/>
        <w:rPr>
          <w:sz w:val="28"/>
          <w:szCs w:val="28"/>
        </w:rPr>
      </w:pPr>
      <w:r w:rsidRPr="0032006C">
        <w:rPr>
          <w:sz w:val="28"/>
          <w:szCs w:val="28"/>
        </w:rPr>
        <w:t>2) отсутствие оснований для проведения внеплановой выездной проверки в соответствии с требованиями пункта 2 настоящего подраздела;</w:t>
      </w:r>
    </w:p>
    <w:p w:rsidR="0032006C" w:rsidRPr="0032006C" w:rsidRDefault="0032006C" w:rsidP="0032006C">
      <w:pPr>
        <w:ind w:firstLine="709"/>
        <w:jc w:val="both"/>
        <w:rPr>
          <w:sz w:val="28"/>
          <w:szCs w:val="28"/>
        </w:rPr>
      </w:pPr>
      <w:r w:rsidRPr="0032006C">
        <w:rPr>
          <w:sz w:val="28"/>
          <w:szCs w:val="28"/>
        </w:rPr>
        <w:t>3) несоблюдение требований, установленных настоящим Федеральным законом, к оформлению решения органа муниципального контроля о проведении внеплановой выездной проверки;</w:t>
      </w:r>
    </w:p>
    <w:p w:rsidR="0032006C" w:rsidRPr="0032006C" w:rsidRDefault="0032006C" w:rsidP="0032006C">
      <w:pPr>
        <w:ind w:firstLine="709"/>
        <w:jc w:val="both"/>
        <w:rPr>
          <w:sz w:val="28"/>
          <w:szCs w:val="28"/>
        </w:rPr>
      </w:pPr>
      <w:r w:rsidRPr="0032006C">
        <w:rPr>
          <w:sz w:val="28"/>
          <w:szCs w:val="28"/>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32006C" w:rsidRPr="0032006C" w:rsidRDefault="0032006C" w:rsidP="0032006C">
      <w:pPr>
        <w:ind w:firstLine="709"/>
        <w:jc w:val="both"/>
        <w:rPr>
          <w:sz w:val="28"/>
          <w:szCs w:val="28"/>
        </w:rPr>
      </w:pPr>
      <w:r w:rsidRPr="0032006C">
        <w:rPr>
          <w:sz w:val="28"/>
          <w:szCs w:val="28"/>
        </w:rPr>
        <w:t>5) несоответствие предмета внеплановой выездной проверки полномочиям органа муниципального контроля;</w:t>
      </w:r>
    </w:p>
    <w:p w:rsidR="0032006C" w:rsidRPr="0032006C" w:rsidRDefault="0032006C" w:rsidP="0032006C">
      <w:pPr>
        <w:ind w:firstLine="709"/>
        <w:jc w:val="both"/>
        <w:rPr>
          <w:sz w:val="28"/>
          <w:szCs w:val="28"/>
        </w:rPr>
      </w:pPr>
      <w:r w:rsidRPr="0032006C">
        <w:rPr>
          <w:sz w:val="28"/>
          <w:szCs w:val="28"/>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муниципального контроля.</w:t>
      </w:r>
    </w:p>
    <w:p w:rsidR="0032006C" w:rsidRPr="0032006C" w:rsidRDefault="0032006C" w:rsidP="0032006C">
      <w:pPr>
        <w:ind w:firstLine="709"/>
        <w:jc w:val="both"/>
        <w:rPr>
          <w:sz w:val="28"/>
          <w:szCs w:val="28"/>
        </w:rPr>
      </w:pPr>
      <w:r w:rsidRPr="0032006C">
        <w:rPr>
          <w:sz w:val="28"/>
          <w:szCs w:val="28"/>
        </w:rPr>
        <w:t xml:space="preserve">12. </w:t>
      </w:r>
      <w:proofErr w:type="gramStart"/>
      <w:r w:rsidRPr="0032006C">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32006C">
        <w:rPr>
          <w:sz w:val="28"/>
          <w:szCs w:val="28"/>
        </w:rPr>
        <w:t xml:space="preserve"> </w:t>
      </w:r>
      <w:proofErr w:type="gramStart"/>
      <w:r w:rsidRPr="0032006C">
        <w:rPr>
          <w:sz w:val="28"/>
          <w:szCs w:val="28"/>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w:t>
      </w:r>
      <w:proofErr w:type="gramEnd"/>
      <w:r w:rsidRPr="0032006C">
        <w:rPr>
          <w:sz w:val="28"/>
          <w:szCs w:val="28"/>
        </w:rPr>
        <w:t>, предусмотренных пунктами 6 и 7 настоящего подраздела,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2006C" w:rsidRPr="0032006C" w:rsidRDefault="0032006C" w:rsidP="0032006C">
      <w:pPr>
        <w:ind w:firstLine="709"/>
        <w:jc w:val="both"/>
        <w:rPr>
          <w:sz w:val="28"/>
          <w:szCs w:val="28"/>
        </w:rPr>
      </w:pPr>
      <w:r w:rsidRPr="0032006C">
        <w:rPr>
          <w:sz w:val="28"/>
          <w:szCs w:val="28"/>
        </w:rPr>
        <w:t xml:space="preserve">13. </w:t>
      </w:r>
      <w:proofErr w:type="gramStart"/>
      <w:r w:rsidRPr="0032006C">
        <w:rPr>
          <w:sz w:val="28"/>
          <w:szCs w:val="28"/>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roofErr w:type="gramEnd"/>
    </w:p>
    <w:p w:rsidR="0032006C" w:rsidRPr="0032006C" w:rsidRDefault="0032006C" w:rsidP="0032006C">
      <w:pPr>
        <w:ind w:firstLine="709"/>
        <w:jc w:val="both"/>
        <w:rPr>
          <w:sz w:val="28"/>
          <w:szCs w:val="28"/>
        </w:rPr>
      </w:pPr>
      <w:r w:rsidRPr="0032006C">
        <w:rPr>
          <w:sz w:val="28"/>
          <w:szCs w:val="28"/>
        </w:rPr>
        <w:t>14. В случае</w:t>
      </w:r>
      <w:proofErr w:type="gramStart"/>
      <w:r w:rsidRPr="0032006C">
        <w:rPr>
          <w:sz w:val="28"/>
          <w:szCs w:val="28"/>
        </w:rPr>
        <w:t>,</w:t>
      </w:r>
      <w:proofErr w:type="gramEnd"/>
      <w:r w:rsidRPr="0032006C">
        <w:rPr>
          <w:sz w:val="28"/>
          <w:szCs w:val="28"/>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с использованием информационно-телекоммуникационной сети.</w:t>
      </w:r>
    </w:p>
    <w:p w:rsidR="0032006C" w:rsidRPr="0032006C" w:rsidRDefault="0032006C" w:rsidP="0032006C">
      <w:pPr>
        <w:ind w:firstLine="709"/>
        <w:jc w:val="both"/>
        <w:rPr>
          <w:sz w:val="28"/>
          <w:szCs w:val="28"/>
        </w:rPr>
      </w:pPr>
      <w:r w:rsidRPr="0032006C">
        <w:rPr>
          <w:sz w:val="28"/>
          <w:szCs w:val="28"/>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32006C" w:rsidRPr="0032006C" w:rsidRDefault="0032006C" w:rsidP="0032006C">
      <w:pPr>
        <w:ind w:firstLine="709"/>
        <w:jc w:val="both"/>
        <w:rPr>
          <w:sz w:val="28"/>
          <w:szCs w:val="28"/>
        </w:rPr>
      </w:pPr>
      <w:r w:rsidRPr="0032006C">
        <w:rPr>
          <w:sz w:val="28"/>
          <w:szCs w:val="28"/>
        </w:rPr>
        <w:t xml:space="preserve">16. </w:t>
      </w:r>
      <w:proofErr w:type="gramStart"/>
      <w:r w:rsidRPr="0032006C">
        <w:rPr>
          <w:sz w:val="28"/>
          <w:szCs w:val="28"/>
        </w:rPr>
        <w:t>О проведении внеплановой выездной проверки, за исключением внеплановой выездной проверки, основания проведения которой указаны в подпункте 2 пункта 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w:t>
      </w:r>
      <w:proofErr w:type="gramEnd"/>
      <w:r w:rsidRPr="0032006C">
        <w:rPr>
          <w:sz w:val="28"/>
          <w:szCs w:val="28"/>
        </w:rPr>
        <w:t xml:space="preserve">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2006C" w:rsidRPr="0032006C" w:rsidRDefault="0032006C" w:rsidP="0032006C">
      <w:pPr>
        <w:ind w:firstLine="709"/>
        <w:jc w:val="both"/>
        <w:rPr>
          <w:sz w:val="28"/>
          <w:szCs w:val="28"/>
        </w:rPr>
      </w:pPr>
      <w:r w:rsidRPr="0032006C">
        <w:rPr>
          <w:sz w:val="28"/>
          <w:szCs w:val="28"/>
        </w:rPr>
        <w:t>17. В случае</w:t>
      </w:r>
      <w:proofErr w:type="gramStart"/>
      <w:r w:rsidRPr="0032006C">
        <w:rPr>
          <w:sz w:val="28"/>
          <w:szCs w:val="28"/>
        </w:rPr>
        <w:t>,</w:t>
      </w:r>
      <w:proofErr w:type="gramEnd"/>
      <w:r w:rsidRPr="0032006C">
        <w:rPr>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2006C" w:rsidRPr="0032006C" w:rsidRDefault="0032006C" w:rsidP="0032006C">
      <w:pPr>
        <w:ind w:firstLine="709"/>
        <w:jc w:val="both"/>
        <w:rPr>
          <w:sz w:val="28"/>
          <w:szCs w:val="28"/>
        </w:rPr>
      </w:pPr>
      <w:r w:rsidRPr="0032006C">
        <w:rPr>
          <w:sz w:val="28"/>
          <w:szCs w:val="28"/>
        </w:rPr>
        <w:t xml:space="preserve">18. В случае проведения внеплановой выездной проверки членов </w:t>
      </w:r>
      <w:proofErr w:type="spellStart"/>
      <w:r w:rsidRPr="0032006C">
        <w:rPr>
          <w:sz w:val="28"/>
          <w:szCs w:val="28"/>
        </w:rPr>
        <w:t>саморегулируемой</w:t>
      </w:r>
      <w:proofErr w:type="spellEnd"/>
      <w:r w:rsidRPr="0032006C">
        <w:rPr>
          <w:sz w:val="28"/>
          <w:szCs w:val="28"/>
        </w:rPr>
        <w:t xml:space="preserve"> организации орган муниципального контроля обязаны уведомить </w:t>
      </w:r>
      <w:proofErr w:type="spellStart"/>
      <w:r w:rsidRPr="0032006C">
        <w:rPr>
          <w:sz w:val="28"/>
          <w:szCs w:val="28"/>
        </w:rPr>
        <w:t>саморегулируемую</w:t>
      </w:r>
      <w:proofErr w:type="spellEnd"/>
      <w:r w:rsidRPr="0032006C">
        <w:rPr>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32006C" w:rsidRPr="0032006C" w:rsidRDefault="0032006C" w:rsidP="0032006C">
      <w:pPr>
        <w:ind w:firstLine="709"/>
        <w:jc w:val="both"/>
        <w:rPr>
          <w:sz w:val="28"/>
          <w:szCs w:val="28"/>
        </w:rPr>
      </w:pPr>
      <w:r w:rsidRPr="0032006C">
        <w:rPr>
          <w:sz w:val="28"/>
          <w:szCs w:val="28"/>
        </w:rPr>
        <w:t>19. Органы прокуратуры осуществляют учет проводимых органами муниципального контроля внеплановых выездных проверок, а также ежегодный мониторинг внеплановых выездных проверок.</w:t>
      </w:r>
    </w:p>
    <w:p w:rsidR="0032006C" w:rsidRPr="0032006C" w:rsidRDefault="0032006C" w:rsidP="0032006C">
      <w:pPr>
        <w:ind w:firstLine="709"/>
        <w:jc w:val="both"/>
        <w:rPr>
          <w:sz w:val="28"/>
          <w:szCs w:val="28"/>
        </w:rPr>
      </w:pPr>
      <w:r w:rsidRPr="0032006C">
        <w:rPr>
          <w:sz w:val="28"/>
          <w:szCs w:val="28"/>
        </w:rPr>
        <w:t xml:space="preserve">20. В случае выявления нарушений членами </w:t>
      </w:r>
      <w:proofErr w:type="spellStart"/>
      <w:r w:rsidRPr="0032006C">
        <w:rPr>
          <w:sz w:val="28"/>
          <w:szCs w:val="28"/>
        </w:rPr>
        <w:t>саморегулируемой</w:t>
      </w:r>
      <w:proofErr w:type="spellEnd"/>
      <w:r w:rsidRPr="0032006C">
        <w:rPr>
          <w:sz w:val="28"/>
          <w:szCs w:val="28"/>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w:t>
      </w:r>
      <w:proofErr w:type="spellStart"/>
      <w:r w:rsidRPr="0032006C">
        <w:rPr>
          <w:sz w:val="28"/>
          <w:szCs w:val="28"/>
        </w:rPr>
        <w:t>саморегулируемой</w:t>
      </w:r>
      <w:proofErr w:type="spellEnd"/>
      <w:r w:rsidRPr="0032006C">
        <w:rPr>
          <w:sz w:val="28"/>
          <w:szCs w:val="28"/>
        </w:rPr>
        <w:t xml:space="preserve"> организации обязаны сообщить в </w:t>
      </w:r>
      <w:proofErr w:type="spellStart"/>
      <w:r w:rsidRPr="0032006C">
        <w:rPr>
          <w:sz w:val="28"/>
          <w:szCs w:val="28"/>
        </w:rPr>
        <w:t>саморегулируемую</w:t>
      </w:r>
      <w:proofErr w:type="spellEnd"/>
      <w:r w:rsidRPr="0032006C">
        <w:rPr>
          <w:sz w:val="28"/>
          <w:szCs w:val="28"/>
        </w:rPr>
        <w:t xml:space="preserve"> организацию о выявленных нарушениях в течение пяти рабочих дней со дня окончания проведения внеплановой выездной проверки.</w:t>
      </w:r>
    </w:p>
    <w:p w:rsidR="0032006C" w:rsidRPr="0032006C" w:rsidRDefault="0032006C" w:rsidP="0032006C">
      <w:pPr>
        <w:ind w:firstLine="709"/>
        <w:jc w:val="both"/>
        <w:rPr>
          <w:sz w:val="28"/>
          <w:szCs w:val="28"/>
        </w:rPr>
      </w:pPr>
      <w:r w:rsidRPr="0032006C">
        <w:rPr>
          <w:sz w:val="28"/>
          <w:szCs w:val="28"/>
        </w:rPr>
        <w:t>21. В случае</w:t>
      </w:r>
      <w:proofErr w:type="gramStart"/>
      <w:r w:rsidRPr="0032006C">
        <w:rPr>
          <w:sz w:val="28"/>
          <w:szCs w:val="28"/>
        </w:rPr>
        <w:t>,</w:t>
      </w:r>
      <w:proofErr w:type="gramEnd"/>
      <w:r w:rsidRPr="0032006C">
        <w:rPr>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32006C" w:rsidRPr="0032006C" w:rsidRDefault="0032006C" w:rsidP="0032006C">
      <w:pPr>
        <w:ind w:firstLine="709"/>
        <w:jc w:val="both"/>
        <w:rPr>
          <w:sz w:val="28"/>
          <w:szCs w:val="28"/>
        </w:rPr>
      </w:pPr>
      <w:r w:rsidRPr="0032006C">
        <w:rPr>
          <w:sz w:val="28"/>
          <w:szCs w:val="28"/>
        </w:rPr>
        <w:t>- абзац 11 подраздела 3.4.4 раздела 3 изложить в новой редакции:</w:t>
      </w:r>
    </w:p>
    <w:p w:rsidR="0032006C" w:rsidRPr="0032006C" w:rsidRDefault="0032006C" w:rsidP="0032006C">
      <w:pPr>
        <w:ind w:firstLine="709"/>
        <w:jc w:val="both"/>
        <w:rPr>
          <w:sz w:val="28"/>
          <w:szCs w:val="28"/>
        </w:rPr>
      </w:pPr>
      <w:r w:rsidRPr="0032006C">
        <w:rPr>
          <w:sz w:val="28"/>
          <w:szCs w:val="28"/>
        </w:rPr>
        <w:t>«Специалист администрации,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Start"/>
      <w:r w:rsidRPr="0032006C">
        <w:rPr>
          <w:sz w:val="28"/>
          <w:szCs w:val="28"/>
        </w:rPr>
        <w:t>.»;</w:t>
      </w:r>
      <w:proofErr w:type="gramEnd"/>
    </w:p>
    <w:p w:rsidR="0032006C" w:rsidRPr="0032006C" w:rsidRDefault="0032006C" w:rsidP="0032006C">
      <w:pPr>
        <w:ind w:firstLine="709"/>
        <w:jc w:val="both"/>
        <w:rPr>
          <w:sz w:val="28"/>
          <w:szCs w:val="28"/>
        </w:rPr>
      </w:pPr>
      <w:r w:rsidRPr="0032006C">
        <w:rPr>
          <w:sz w:val="28"/>
          <w:szCs w:val="28"/>
        </w:rPr>
        <w:t>- абзац 1 подраздела 2.7 раздела 2 изложить в новой редакции:</w:t>
      </w:r>
    </w:p>
    <w:p w:rsidR="005E7483" w:rsidRPr="0032006C" w:rsidRDefault="0032006C" w:rsidP="0032006C">
      <w:pPr>
        <w:ind w:firstLine="709"/>
        <w:jc w:val="both"/>
        <w:rPr>
          <w:sz w:val="28"/>
          <w:szCs w:val="28"/>
        </w:rPr>
      </w:pPr>
      <w:r w:rsidRPr="0032006C">
        <w:rPr>
          <w:sz w:val="28"/>
          <w:szCs w:val="28"/>
        </w:rPr>
        <w:t xml:space="preserve">«2.7. Ежегодный план проведения плановых проверок при осуществлении муниципального контроля разрабатывается и утверждается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roofErr w:type="gramStart"/>
      <w:r w:rsidRPr="0032006C">
        <w:rPr>
          <w:sz w:val="28"/>
          <w:szCs w:val="28"/>
        </w:rPr>
        <w:t>При формировании ежегодных планов в них не включаются плановые проверки в отношении юридических лиц и индивидуальных предпринимателей, отнесенных в соответствии со статьей 4 Федерального закона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за исключением случаев, установленных пунктом 8 постановления Правительства РФ от</w:t>
      </w:r>
      <w:proofErr w:type="gramEnd"/>
      <w:r w:rsidRPr="0032006C">
        <w:rPr>
          <w:sz w:val="28"/>
          <w:szCs w:val="28"/>
        </w:rPr>
        <w:t xml:space="preserve"> </w:t>
      </w:r>
      <w:proofErr w:type="gramStart"/>
      <w:r w:rsidRPr="0032006C">
        <w:rPr>
          <w:sz w:val="28"/>
          <w:szCs w:val="28"/>
        </w:rPr>
        <w:t>30 ноября 2020 года №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060B27" w:rsidRDefault="00060B27" w:rsidP="00D26752">
      <w:pPr>
        <w:suppressAutoHyphens w:val="0"/>
        <w:ind w:firstLine="567"/>
        <w:jc w:val="both"/>
        <w:rPr>
          <w:rFonts w:cs="Tahoma"/>
          <w:sz w:val="28"/>
          <w:szCs w:val="28"/>
        </w:rPr>
      </w:pPr>
      <w:r>
        <w:rPr>
          <w:rFonts w:cs="Tahoma"/>
          <w:sz w:val="28"/>
          <w:szCs w:val="28"/>
        </w:rPr>
        <w:t>2. Общему отделу администрации Красногвардейского сельского поселения Каневского района (Дудка)</w:t>
      </w:r>
      <w:bookmarkStart w:id="0" w:name="sub_32"/>
      <w:r>
        <w:rPr>
          <w:rFonts w:cs="Tahoma"/>
          <w:sz w:val="28"/>
          <w:szCs w:val="28"/>
        </w:rPr>
        <w:t xml:space="preserve"> </w:t>
      </w:r>
      <w:proofErr w:type="gramStart"/>
      <w:r>
        <w:rPr>
          <w:rFonts w:cs="Tahoma"/>
          <w:sz w:val="28"/>
          <w:szCs w:val="28"/>
        </w:rPr>
        <w:t>разместить</w:t>
      </w:r>
      <w:proofErr w:type="gramEnd"/>
      <w:r>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Pr>
          <w:rFonts w:cs="Tahoma"/>
          <w:sz w:val="28"/>
          <w:szCs w:val="28"/>
        </w:rPr>
        <w:t>» и обнародовать в средствах массовой информации.</w:t>
      </w:r>
    </w:p>
    <w:p w:rsidR="00060B27" w:rsidRDefault="00060B27" w:rsidP="00060B27">
      <w:pPr>
        <w:tabs>
          <w:tab w:val="left" w:pos="1080"/>
        </w:tabs>
        <w:ind w:firstLine="567"/>
        <w:jc w:val="both"/>
        <w:rPr>
          <w:rFonts w:cs="Tahoma"/>
          <w:sz w:val="28"/>
          <w:szCs w:val="28"/>
        </w:rPr>
      </w:pPr>
      <w:r>
        <w:rPr>
          <w:rFonts w:cs="Tahoma"/>
          <w:sz w:val="28"/>
          <w:szCs w:val="28"/>
        </w:rPr>
        <w:t xml:space="preserve">3.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060B27" w:rsidRDefault="00060B27" w:rsidP="00060B27">
      <w:pPr>
        <w:tabs>
          <w:tab w:val="left" w:pos="1080"/>
        </w:tabs>
        <w:ind w:firstLine="567"/>
        <w:jc w:val="both"/>
        <w:rPr>
          <w:rFonts w:cs="Tahoma"/>
          <w:sz w:val="28"/>
          <w:szCs w:val="28"/>
        </w:rPr>
      </w:pPr>
      <w:r>
        <w:rPr>
          <w:rFonts w:cs="Tahoma"/>
          <w:sz w:val="28"/>
          <w:szCs w:val="28"/>
        </w:rPr>
        <w:t>4. Настоящее постановление вступает в силу со дня его официального обнародования.</w:t>
      </w:r>
    </w:p>
    <w:p w:rsidR="0058037A" w:rsidRDefault="0058037A" w:rsidP="00C13CA7">
      <w:pPr>
        <w:tabs>
          <w:tab w:val="left" w:pos="709"/>
        </w:tabs>
        <w:ind w:firstLine="709"/>
        <w:jc w:val="both"/>
        <w:rPr>
          <w:sz w:val="28"/>
          <w:szCs w:val="28"/>
        </w:rPr>
      </w:pPr>
    </w:p>
    <w:p w:rsidR="00D26752" w:rsidRDefault="00D26752" w:rsidP="00C13CA7">
      <w:pPr>
        <w:tabs>
          <w:tab w:val="left" w:pos="709"/>
        </w:tabs>
        <w:ind w:firstLine="709"/>
        <w:jc w:val="both"/>
        <w:rPr>
          <w:sz w:val="28"/>
          <w:szCs w:val="28"/>
        </w:rPr>
      </w:pPr>
    </w:p>
    <w:p w:rsidR="00CE0AAC" w:rsidRPr="00AA6016" w:rsidRDefault="00CE0AAC" w:rsidP="00C13CA7">
      <w:pPr>
        <w:tabs>
          <w:tab w:val="left" w:pos="709"/>
        </w:tabs>
        <w:ind w:firstLine="709"/>
        <w:jc w:val="both"/>
        <w:rPr>
          <w:sz w:val="28"/>
          <w:szCs w:val="28"/>
        </w:rPr>
      </w:pP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AE4DAA" w:rsidRPr="007C30A5" w:rsidRDefault="001B4F0E" w:rsidP="00C13CA7">
      <w:pPr>
        <w:rPr>
          <w:b/>
          <w:bCs/>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sectPr w:rsidR="00AE4DAA" w:rsidRPr="007C30A5" w:rsidSect="00D26752">
      <w:pgSz w:w="11906" w:h="16838"/>
      <w:pgMar w:top="426" w:right="707" w:bottom="709"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60B27"/>
    <w:rsid w:val="00070CD5"/>
    <w:rsid w:val="000A41D6"/>
    <w:rsid w:val="001420F8"/>
    <w:rsid w:val="00190B6B"/>
    <w:rsid w:val="001B1696"/>
    <w:rsid w:val="001B4F0E"/>
    <w:rsid w:val="001C282F"/>
    <w:rsid w:val="001D615A"/>
    <w:rsid w:val="001D6887"/>
    <w:rsid w:val="001D73DC"/>
    <w:rsid w:val="002C154C"/>
    <w:rsid w:val="002D57BB"/>
    <w:rsid w:val="0032006C"/>
    <w:rsid w:val="00333DF7"/>
    <w:rsid w:val="00335F2F"/>
    <w:rsid w:val="00341F4A"/>
    <w:rsid w:val="00386587"/>
    <w:rsid w:val="00390132"/>
    <w:rsid w:val="003A40D0"/>
    <w:rsid w:val="003B3EA2"/>
    <w:rsid w:val="003E51C2"/>
    <w:rsid w:val="003F76C0"/>
    <w:rsid w:val="00401404"/>
    <w:rsid w:val="004254E3"/>
    <w:rsid w:val="00435526"/>
    <w:rsid w:val="00490496"/>
    <w:rsid w:val="0049418D"/>
    <w:rsid w:val="004D4288"/>
    <w:rsid w:val="00503DCA"/>
    <w:rsid w:val="00520A75"/>
    <w:rsid w:val="00575A38"/>
    <w:rsid w:val="0058037A"/>
    <w:rsid w:val="00586F7C"/>
    <w:rsid w:val="005A4E9D"/>
    <w:rsid w:val="005E7483"/>
    <w:rsid w:val="005F56D7"/>
    <w:rsid w:val="006119A0"/>
    <w:rsid w:val="00635918"/>
    <w:rsid w:val="00646F62"/>
    <w:rsid w:val="00691ECE"/>
    <w:rsid w:val="007C30A5"/>
    <w:rsid w:val="007D7F24"/>
    <w:rsid w:val="00897EE2"/>
    <w:rsid w:val="008A0DA3"/>
    <w:rsid w:val="008B7340"/>
    <w:rsid w:val="009264E7"/>
    <w:rsid w:val="009A4ED8"/>
    <w:rsid w:val="009B50C8"/>
    <w:rsid w:val="00A021E9"/>
    <w:rsid w:val="00A10582"/>
    <w:rsid w:val="00A14CDE"/>
    <w:rsid w:val="00A445AA"/>
    <w:rsid w:val="00A53A49"/>
    <w:rsid w:val="00A547AE"/>
    <w:rsid w:val="00A569B3"/>
    <w:rsid w:val="00A61810"/>
    <w:rsid w:val="00A73080"/>
    <w:rsid w:val="00A86980"/>
    <w:rsid w:val="00A97CD2"/>
    <w:rsid w:val="00AA6016"/>
    <w:rsid w:val="00AB5714"/>
    <w:rsid w:val="00AE4DAA"/>
    <w:rsid w:val="00AF4E10"/>
    <w:rsid w:val="00BC7776"/>
    <w:rsid w:val="00BE1162"/>
    <w:rsid w:val="00BF1DF7"/>
    <w:rsid w:val="00C043A8"/>
    <w:rsid w:val="00C06653"/>
    <w:rsid w:val="00C13CA7"/>
    <w:rsid w:val="00C33815"/>
    <w:rsid w:val="00C408C5"/>
    <w:rsid w:val="00C4401E"/>
    <w:rsid w:val="00C53A44"/>
    <w:rsid w:val="00C817D7"/>
    <w:rsid w:val="00C9307D"/>
    <w:rsid w:val="00CA6F14"/>
    <w:rsid w:val="00CE0AAC"/>
    <w:rsid w:val="00CF459A"/>
    <w:rsid w:val="00D03951"/>
    <w:rsid w:val="00D20CAC"/>
    <w:rsid w:val="00D20CF3"/>
    <w:rsid w:val="00D26752"/>
    <w:rsid w:val="00D302FE"/>
    <w:rsid w:val="00D47D02"/>
    <w:rsid w:val="00D83073"/>
    <w:rsid w:val="00D942AE"/>
    <w:rsid w:val="00D95AEF"/>
    <w:rsid w:val="00D973CD"/>
    <w:rsid w:val="00DC3AB9"/>
    <w:rsid w:val="00DF019B"/>
    <w:rsid w:val="00DF1D50"/>
    <w:rsid w:val="00E0508E"/>
    <w:rsid w:val="00E14172"/>
    <w:rsid w:val="00E23033"/>
    <w:rsid w:val="00EA354D"/>
    <w:rsid w:val="00EC70A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0">
    <w:name w:val="Основной шрифт абзаца1"/>
    <w:rsid w:val="009A4ED8"/>
  </w:style>
  <w:style w:type="character" w:styleId="a3">
    <w:name w:val="page number"/>
    <w:basedOn w:val="10"/>
    <w:rsid w:val="009A4ED8"/>
  </w:style>
  <w:style w:type="character" w:customStyle="1" w:styleId="a4">
    <w:name w:val="Название Знак"/>
    <w:basedOn w:val="10"/>
    <w:rsid w:val="009A4ED8"/>
    <w:rPr>
      <w:b/>
      <w:bCs/>
      <w:sz w:val="32"/>
      <w:szCs w:val="24"/>
    </w:rPr>
  </w:style>
  <w:style w:type="character" w:customStyle="1" w:styleId="a5">
    <w:name w:val="Нижний колонтитул Знак"/>
    <w:basedOn w:val="10"/>
    <w:rsid w:val="009A4ED8"/>
    <w:rPr>
      <w:sz w:val="24"/>
      <w:szCs w:val="24"/>
    </w:rPr>
  </w:style>
  <w:style w:type="character" w:customStyle="1" w:styleId="60">
    <w:name w:val="Заголовок 6 Знак"/>
    <w:basedOn w:val="10"/>
    <w:rsid w:val="009A4ED8"/>
    <w:rPr>
      <w:b/>
      <w:bCs/>
      <w:sz w:val="28"/>
      <w:szCs w:val="24"/>
    </w:rPr>
  </w:style>
  <w:style w:type="character" w:customStyle="1" w:styleId="a6">
    <w:name w:val="Текст Знак"/>
    <w:basedOn w:val="10"/>
    <w:rsid w:val="009A4ED8"/>
    <w:rPr>
      <w:rFonts w:ascii="Courier New" w:hAnsi="Courier New" w:cs="Courier New"/>
    </w:rPr>
  </w:style>
  <w:style w:type="character" w:styleId="a7">
    <w:name w:val="Hyperlink"/>
    <w:basedOn w:val="10"/>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1">
    <w:name w:val="Название1"/>
    <w:basedOn w:val="a"/>
    <w:rsid w:val="009A4ED8"/>
    <w:pPr>
      <w:suppressLineNumbers/>
      <w:spacing w:before="120" w:after="120"/>
    </w:pPr>
    <w:rPr>
      <w:rFonts w:cs="Mangal"/>
      <w:i/>
      <w:iCs/>
    </w:rPr>
  </w:style>
  <w:style w:type="paragraph" w:customStyle="1" w:styleId="12">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rsid w:val="009A4ED8"/>
    <w:pPr>
      <w:tabs>
        <w:tab w:val="center" w:pos="4677"/>
        <w:tab w:val="right" w:pos="9355"/>
      </w:tabs>
    </w:pPr>
  </w:style>
  <w:style w:type="paragraph" w:styleId="ad">
    <w:name w:val="Title"/>
    <w:basedOn w:val="a"/>
    <w:next w:val="ae"/>
    <w:qFormat/>
    <w:rsid w:val="009A4ED8"/>
    <w:pPr>
      <w:jc w:val="center"/>
    </w:pPr>
    <w:rPr>
      <w:b/>
      <w:bCs/>
      <w:sz w:val="32"/>
    </w:rPr>
  </w:style>
  <w:style w:type="paragraph" w:styleId="ae">
    <w:name w:val="Subtitle"/>
    <w:basedOn w:val="a8"/>
    <w:next w:val="a9"/>
    <w:qFormat/>
    <w:rsid w:val="009A4ED8"/>
    <w:pPr>
      <w:jc w:val="center"/>
    </w:pPr>
    <w:rPr>
      <w:i/>
      <w:iCs/>
    </w:rPr>
  </w:style>
  <w:style w:type="paragraph" w:styleId="af">
    <w:name w:val="footer"/>
    <w:basedOn w:val="a"/>
    <w:rsid w:val="009A4ED8"/>
    <w:pPr>
      <w:tabs>
        <w:tab w:val="center" w:pos="4677"/>
        <w:tab w:val="right" w:pos="9355"/>
      </w:tabs>
    </w:pPr>
  </w:style>
  <w:style w:type="paragraph" w:styleId="af0">
    <w:name w:val="Balloon Text"/>
    <w:basedOn w:val="a"/>
    <w:rsid w:val="009A4ED8"/>
    <w:rPr>
      <w:rFonts w:ascii="Tahoma" w:hAnsi="Tahoma" w:cs="Tahoma"/>
      <w:sz w:val="16"/>
      <w:szCs w:val="16"/>
    </w:rPr>
  </w:style>
  <w:style w:type="paragraph" w:customStyle="1" w:styleId="13">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1">
    <w:name w:val="Содержимое врезки"/>
    <w:basedOn w:val="a9"/>
    <w:rsid w:val="009A4ED8"/>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uiPriority w:val="1"/>
    <w:qFormat/>
    <w:rsid w:val="00C817D7"/>
    <w:rPr>
      <w:rFonts w:asciiTheme="minorHAnsi" w:eastAsiaTheme="minorEastAsia" w:hAnsiTheme="minorHAnsi"/>
      <w:sz w:val="22"/>
      <w:szCs w:val="22"/>
    </w:rPr>
  </w:style>
  <w:style w:type="character" w:customStyle="1" w:styleId="af3">
    <w:name w:val="Гипертекстовая ссылка"/>
    <w:uiPriority w:val="99"/>
    <w:rsid w:val="0032006C"/>
    <w:rPr>
      <w:b w:val="0"/>
      <w:bCs w:val="0"/>
      <w:color w:val="106BBE"/>
    </w:rPr>
  </w:style>
  <w:style w:type="paragraph" w:customStyle="1" w:styleId="15">
    <w:name w:val="Обычный1"/>
    <w:rsid w:val="0032006C"/>
    <w:pPr>
      <w:suppressAutoHyphens/>
      <w:spacing w:after="200" w:line="276" w:lineRule="auto"/>
    </w:pPr>
    <w:rPr>
      <w:rFonts w:ascii="Calibri" w:eastAsia="Calibri" w:hAnsi="Calibri" w:cs="Arial"/>
      <w:sz w:val="22"/>
      <w:szCs w:val="22"/>
      <w:lang w:eastAsia="ar-SA"/>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3353</Words>
  <Characters>19118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2021-04-20T11:17:00Z</cp:lastPrinted>
  <dcterms:created xsi:type="dcterms:W3CDTF">2021-05-18T07:33:00Z</dcterms:created>
  <dcterms:modified xsi:type="dcterms:W3CDTF">2021-05-18T07:33:00Z</dcterms:modified>
</cp:coreProperties>
</file>