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14" w:rsidRPr="008B1B14" w:rsidRDefault="008B1B14" w:rsidP="00C13CA7">
      <w:pPr>
        <w:rPr>
          <w:bCs/>
          <w:sz w:val="28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B1B14">
        <w:rPr>
          <w:bCs/>
          <w:sz w:val="28"/>
          <w:szCs w:val="28"/>
        </w:rPr>
        <w:t>______</w:t>
      </w:r>
      <w:r w:rsidR="00CF459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8B1B14">
        <w:rPr>
          <w:sz w:val="28"/>
          <w:szCs w:val="28"/>
        </w:rPr>
        <w:t xml:space="preserve">   </w:t>
      </w:r>
      <w:r w:rsidR="00DC3AB9">
        <w:rPr>
          <w:sz w:val="28"/>
          <w:szCs w:val="28"/>
        </w:rPr>
        <w:t xml:space="preserve">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8B1B14">
        <w:rPr>
          <w:sz w:val="28"/>
          <w:szCs w:val="28"/>
        </w:rPr>
        <w:t>_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114C5" w:rsidRDefault="004114C5" w:rsidP="004114C5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постановлений администрации К</w:t>
      </w:r>
      <w:r w:rsidR="00C13CA7" w:rsidRPr="00503DCA">
        <w:rPr>
          <w:b/>
          <w:sz w:val="28"/>
          <w:szCs w:val="28"/>
        </w:rPr>
        <w:t xml:space="preserve">расногвардейского сельского поселения </w:t>
      </w:r>
    </w:p>
    <w:p w:rsidR="004114C5" w:rsidRPr="00FD3B5A" w:rsidRDefault="00C13CA7" w:rsidP="004114C5">
      <w:pPr>
        <w:tabs>
          <w:tab w:val="left" w:pos="1080"/>
        </w:tabs>
        <w:autoSpaceDE w:val="0"/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Каневского района 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4114C5" w:rsidRPr="00630C8F" w:rsidRDefault="004114C5" w:rsidP="004114C5">
      <w:pPr>
        <w:ind w:firstLine="708"/>
        <w:jc w:val="both"/>
        <w:rPr>
          <w:sz w:val="28"/>
          <w:szCs w:val="28"/>
        </w:rPr>
      </w:pPr>
      <w:r w:rsidRPr="00630C8F">
        <w:rPr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 xml:space="preserve">соответствии с </w:t>
      </w:r>
      <w:r w:rsidRPr="00CE3195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6 октября 2003 года </w:t>
      </w:r>
      <w:r w:rsidRPr="00CE3195">
        <w:rPr>
          <w:sz w:val="28"/>
          <w:szCs w:val="28"/>
        </w:rPr>
        <w:t>№ 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 xml:space="preserve">ым законом от 31 июля 2020 года </w:t>
      </w:r>
      <w:r w:rsidRPr="00CE3195">
        <w:rPr>
          <w:sz w:val="28"/>
          <w:szCs w:val="28"/>
        </w:rPr>
        <w:t>№ 248 - 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</w:t>
      </w:r>
      <w:r w:rsidRPr="00A24BF5">
        <w:rPr>
          <w:spacing w:val="100"/>
          <w:sz w:val="28"/>
          <w:szCs w:val="28"/>
        </w:rPr>
        <w:t>постановляю:</w:t>
      </w:r>
    </w:p>
    <w:p w:rsidR="004114C5" w:rsidRDefault="002D57BB" w:rsidP="004114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5B70C7">
        <w:rPr>
          <w:sz w:val="28"/>
          <w:szCs w:val="28"/>
        </w:rPr>
        <w:t xml:space="preserve">1. </w:t>
      </w:r>
      <w:r w:rsidR="004114C5">
        <w:rPr>
          <w:sz w:val="28"/>
          <w:szCs w:val="28"/>
        </w:rPr>
        <w:t>Признать утратившим силу:</w:t>
      </w:r>
    </w:p>
    <w:p w:rsidR="004114C5" w:rsidRDefault="004114C5" w:rsidP="004114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E285A">
        <w:rPr>
          <w:sz w:val="28"/>
          <w:szCs w:val="28"/>
        </w:rPr>
        <w:t>постановление администрации Красногвардейского сельского поселения Каневского района от 12 марта 2015 года № 22 «</w:t>
      </w:r>
      <w:r w:rsidR="006E285A" w:rsidRPr="00911B9B">
        <w:rPr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 w:rsidR="006E285A" w:rsidRPr="00911B9B">
        <w:rPr>
          <w:sz w:val="28"/>
          <w:szCs w:val="28"/>
        </w:rPr>
        <w:t>контроля за</w:t>
      </w:r>
      <w:proofErr w:type="gramEnd"/>
      <w:r w:rsidR="006E285A" w:rsidRPr="00911B9B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6E285A">
        <w:rPr>
          <w:sz w:val="28"/>
          <w:szCs w:val="28"/>
        </w:rPr>
        <w:t>Красногвардейского</w:t>
      </w:r>
      <w:r w:rsidR="006E285A" w:rsidRPr="00911B9B">
        <w:rPr>
          <w:sz w:val="28"/>
          <w:szCs w:val="28"/>
        </w:rPr>
        <w:t xml:space="preserve"> сельского поселения Каневского района</w:t>
      </w:r>
      <w:r w:rsidR="006E285A">
        <w:rPr>
          <w:sz w:val="28"/>
          <w:szCs w:val="28"/>
        </w:rPr>
        <w:t>»;</w:t>
      </w:r>
    </w:p>
    <w:p w:rsidR="006E285A" w:rsidRDefault="006E285A" w:rsidP="004114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1.2. постановление администрации Красногвардейского сельского поселения Каневского района от 23 марта 2018 года № 21 «О внесении изменений в постановление администрации Красногвардейского сельского поселения Каневского района от 12 марта 2015 года № 22 «</w:t>
      </w:r>
      <w:r w:rsidRPr="00911B9B">
        <w:rPr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Красногвардейского</w:t>
      </w:r>
      <w:r w:rsidRPr="00911B9B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»;</w:t>
      </w:r>
      <w:proofErr w:type="gramEnd"/>
    </w:p>
    <w:p w:rsidR="00151E95" w:rsidRDefault="006E285A" w:rsidP="004114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 </w:t>
      </w:r>
      <w:r w:rsidR="00151E95">
        <w:rPr>
          <w:sz w:val="28"/>
          <w:szCs w:val="28"/>
        </w:rPr>
        <w:t>постановление администрации Красногвардейского сельского поселения Каневского района от 26 февраля 2018 года № 11 «О внесении изменений в постановление администрации Красногвардейского сельского поселения Каневского района от 12 марта 2015 года № 22 «</w:t>
      </w:r>
      <w:r w:rsidR="00151E95" w:rsidRPr="00911B9B">
        <w:rPr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 границах населенных пунктов </w:t>
      </w:r>
      <w:r w:rsidR="00151E95">
        <w:rPr>
          <w:sz w:val="28"/>
          <w:szCs w:val="28"/>
        </w:rPr>
        <w:t>Красногвардейского</w:t>
      </w:r>
      <w:r w:rsidR="00151E95" w:rsidRPr="00911B9B">
        <w:rPr>
          <w:sz w:val="28"/>
          <w:szCs w:val="28"/>
        </w:rPr>
        <w:t xml:space="preserve"> сельского поселения Каневского района</w:t>
      </w:r>
      <w:r w:rsidR="00151E95">
        <w:rPr>
          <w:sz w:val="28"/>
          <w:szCs w:val="28"/>
        </w:rPr>
        <w:t>».</w:t>
      </w:r>
      <w:proofErr w:type="gramEnd"/>
    </w:p>
    <w:p w:rsidR="006E285A" w:rsidRDefault="00151E95" w:rsidP="004114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1.4. </w:t>
      </w:r>
      <w:r w:rsidR="006E285A">
        <w:rPr>
          <w:sz w:val="28"/>
          <w:szCs w:val="28"/>
        </w:rPr>
        <w:t>постановление администрации Красногвардейского сельского поселения Каневского района от 21 мая 2020 года № 60 «О внесении изменений в постановление администрации Красногвардейского сельского поселения Каневского района от 12 марта 2015 года № 22 (ред.</w:t>
      </w:r>
      <w:r>
        <w:rPr>
          <w:sz w:val="28"/>
          <w:szCs w:val="28"/>
        </w:rPr>
        <w:t xml:space="preserve"> от 26.02.20218 № 11, от </w:t>
      </w:r>
      <w:r w:rsidR="006E285A">
        <w:rPr>
          <w:sz w:val="28"/>
          <w:szCs w:val="28"/>
        </w:rPr>
        <w:t>23.03.2018 № 21) «</w:t>
      </w:r>
      <w:r w:rsidR="006E285A" w:rsidRPr="00911B9B">
        <w:rPr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 границах населенных пунктов </w:t>
      </w:r>
      <w:r w:rsidR="006E285A">
        <w:rPr>
          <w:sz w:val="28"/>
          <w:szCs w:val="28"/>
        </w:rPr>
        <w:t>Красногвардейского</w:t>
      </w:r>
      <w:r w:rsidR="006E285A" w:rsidRPr="00911B9B">
        <w:rPr>
          <w:sz w:val="28"/>
          <w:szCs w:val="28"/>
        </w:rPr>
        <w:t xml:space="preserve"> сельского</w:t>
      </w:r>
      <w:proofErr w:type="gramEnd"/>
      <w:r w:rsidR="006E285A" w:rsidRPr="00911B9B">
        <w:rPr>
          <w:sz w:val="28"/>
          <w:szCs w:val="28"/>
        </w:rPr>
        <w:t xml:space="preserve"> поселения Каневского района</w:t>
      </w:r>
      <w:r w:rsidR="006E285A">
        <w:rPr>
          <w:sz w:val="28"/>
          <w:szCs w:val="28"/>
        </w:rPr>
        <w:t>».</w:t>
      </w:r>
    </w:p>
    <w:p w:rsidR="00C817D7" w:rsidRPr="00392C9F" w:rsidRDefault="00C817D7" w:rsidP="004114C5">
      <w:pPr>
        <w:tabs>
          <w:tab w:val="left" w:pos="108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285A">
        <w:rPr>
          <w:sz w:val="28"/>
          <w:szCs w:val="28"/>
        </w:rPr>
        <w:t>А</w:t>
      </w:r>
      <w:r w:rsidRPr="00392C9F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  <w:r w:rsidRPr="00392C9F">
        <w:rPr>
          <w:sz w:val="28"/>
          <w:szCs w:val="28"/>
        </w:rPr>
        <w:t>сельского поселения Каневского района (</w:t>
      </w:r>
      <w:r>
        <w:rPr>
          <w:sz w:val="28"/>
          <w:szCs w:val="28"/>
        </w:rPr>
        <w:t>Дудка</w:t>
      </w:r>
      <w:r w:rsidRPr="00392C9F">
        <w:rPr>
          <w:sz w:val="28"/>
          <w:szCs w:val="28"/>
        </w:rPr>
        <w:t>):</w:t>
      </w:r>
    </w:p>
    <w:p w:rsidR="00C817D7" w:rsidRPr="00392C9F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2C9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92C9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4114C5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392C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114C5" w:rsidRPr="00E834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114C5" w:rsidRPr="00E834D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17D7" w:rsidRPr="00392C9F" w:rsidRDefault="004114C5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817D7" w:rsidRPr="00392C9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8037A" w:rsidRPr="00AA6016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8B1B1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70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51E95"/>
    <w:rsid w:val="00190B6B"/>
    <w:rsid w:val="001B1696"/>
    <w:rsid w:val="001B4F0E"/>
    <w:rsid w:val="001C282F"/>
    <w:rsid w:val="001C624C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14C5"/>
    <w:rsid w:val="004254E3"/>
    <w:rsid w:val="00435526"/>
    <w:rsid w:val="00470895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6E285A"/>
    <w:rsid w:val="007C30A5"/>
    <w:rsid w:val="00897EE2"/>
    <w:rsid w:val="008A0DA3"/>
    <w:rsid w:val="008B1B14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1. Признать утратившим силу:</vt:lpstr>
      <vt:lpstr>1.1. </vt:lpstr>
      <vt:lpstr>постановление администрации Придорожного поселения Каневского районаот 02 марта </vt:lpstr>
      <vt:lpstr>1.2. постановление администрации Придорожного поселения Каневского района от 27</vt:lpstr>
      <vt:lpstr>1.3.постановление администрации Придорожного поселения Каневского района от 03 о</vt:lpstr>
      <vt:lpstr>1.4. постановление администрации Придорожного поселения Каневского района от 28.</vt:lpstr>
      <vt:lpstr>1.5.постановление администрации Придорожного поселения Каневского районаот 11 ма</vt:lpstr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2022-01-18T15:34:00Z</cp:lastPrinted>
  <dcterms:created xsi:type="dcterms:W3CDTF">2009-01-02T18:09:00Z</dcterms:created>
  <dcterms:modified xsi:type="dcterms:W3CDTF">2009-01-02T18:09:00Z</dcterms:modified>
</cp:coreProperties>
</file>