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1D73DC" w:rsidRPr="00FD3B5A" w:rsidRDefault="008F59A2" w:rsidP="00A86980">
      <w:pPr>
        <w:jc w:val="center"/>
        <w:rPr>
          <w:b/>
          <w:sz w:val="28"/>
          <w:szCs w:val="28"/>
        </w:rPr>
      </w:pPr>
      <w:r w:rsidRPr="00503DCA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внесении изменения в</w:t>
      </w:r>
      <w:r w:rsidRPr="00503DCA">
        <w:rPr>
          <w:b/>
          <w:sz w:val="28"/>
          <w:szCs w:val="28"/>
        </w:rPr>
        <w:t xml:space="preserve"> постановлени</w:t>
      </w:r>
      <w:r>
        <w:rPr>
          <w:b/>
          <w:sz w:val="28"/>
          <w:szCs w:val="28"/>
        </w:rPr>
        <w:t>е</w:t>
      </w:r>
      <w:r w:rsidRPr="00503DCA">
        <w:rPr>
          <w:b/>
          <w:sz w:val="28"/>
          <w:szCs w:val="28"/>
        </w:rPr>
        <w:t xml:space="preserve"> администрации Красногвардейского сельского поселения Каневского района </w:t>
      </w:r>
      <w:r w:rsidRPr="0005641D">
        <w:rPr>
          <w:b/>
          <w:sz w:val="28"/>
          <w:szCs w:val="28"/>
        </w:rPr>
        <w:t>от 17</w:t>
      </w:r>
      <w:r>
        <w:rPr>
          <w:b/>
          <w:sz w:val="28"/>
          <w:szCs w:val="28"/>
        </w:rPr>
        <w:t xml:space="preserve"> июня </w:t>
      </w:r>
      <w:r w:rsidRPr="0005641D">
        <w:rPr>
          <w:b/>
          <w:sz w:val="28"/>
          <w:szCs w:val="28"/>
        </w:rPr>
        <w:t>2021 № 70 «Об утверждении административного регламента предоставления муниципальной услуги «Выдача разрешения на движение по автомобильным дорогам местного значения, тяжеловесного и (или) крупногабаритного транспортного средства»</w:t>
      </w:r>
      <w:r>
        <w:rPr>
          <w:b/>
          <w:sz w:val="28"/>
          <w:szCs w:val="28"/>
        </w:rPr>
        <w:t>»</w:t>
      </w:r>
    </w:p>
    <w:p w:rsidR="00C33815" w:rsidRPr="00D973CD" w:rsidRDefault="00C33815" w:rsidP="00C13CA7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D973CD">
        <w:rPr>
          <w:rFonts w:ascii="Times New Roman" w:hAnsi="Times New Roman" w:cs="Times New Roman"/>
          <w:color w:val="2D2D2D"/>
          <w:spacing w:val="2"/>
          <w:sz w:val="28"/>
          <w:szCs w:val="28"/>
        </w:rPr>
        <w:t> </w:t>
      </w:r>
    </w:p>
    <w:p w:rsidR="008F59A2" w:rsidRPr="008F59A2" w:rsidRDefault="008F59A2" w:rsidP="008F59A2">
      <w:pPr>
        <w:ind w:firstLine="709"/>
        <w:jc w:val="both"/>
        <w:rPr>
          <w:sz w:val="28"/>
          <w:szCs w:val="28"/>
        </w:rPr>
      </w:pPr>
      <w:proofErr w:type="gramStart"/>
      <w:r w:rsidRPr="008F59A2">
        <w:rPr>
          <w:sz w:val="28"/>
          <w:szCs w:val="28"/>
        </w:rPr>
        <w:t>В соответствии с Федеральным законом от 27 июля 2010 года № 210-ФЗ «Об организации представления государственных и муниципальных услуг»,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</w:t>
      </w:r>
      <w:proofErr w:type="gramEnd"/>
      <w:r w:rsidRPr="008F59A2">
        <w:rPr>
          <w:sz w:val="28"/>
          <w:szCs w:val="28"/>
        </w:rPr>
        <w:t xml:space="preserve">», </w:t>
      </w:r>
      <w:proofErr w:type="gramStart"/>
      <w:r w:rsidRPr="008F59A2">
        <w:rPr>
          <w:sz w:val="28"/>
          <w:szCs w:val="28"/>
        </w:rPr>
        <w:t>в связи с вступлением в законную силу изменений Приказа Министерства транспорта РФ «Об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средства»,</w:t>
      </w:r>
      <w:r w:rsidRPr="008F59A2">
        <w:t xml:space="preserve"> </w:t>
      </w:r>
      <w:r w:rsidRPr="008F59A2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Красногвардейского</w:t>
      </w:r>
      <w:r w:rsidRPr="008F59A2">
        <w:rPr>
          <w:sz w:val="28"/>
          <w:szCs w:val="28"/>
        </w:rPr>
        <w:t xml:space="preserve"> сельского поселения Каневского района, </w:t>
      </w:r>
      <w:r w:rsidRPr="008F59A2">
        <w:rPr>
          <w:rStyle w:val="af3"/>
          <w:color w:val="auto"/>
          <w:sz w:val="28"/>
          <w:szCs w:val="28"/>
        </w:rPr>
        <w:t>с целью приведения нормативно-правового акта в соответствие с действующим законодательством, на основании экспертного заключения Управления правового обеспечения, реестра и регистра Департамента внутренней политики администрации Краснодарского</w:t>
      </w:r>
      <w:proofErr w:type="gramEnd"/>
      <w:r w:rsidRPr="008F59A2">
        <w:rPr>
          <w:rStyle w:val="af3"/>
          <w:color w:val="auto"/>
          <w:sz w:val="28"/>
          <w:szCs w:val="28"/>
        </w:rPr>
        <w:t xml:space="preserve"> края от </w:t>
      </w:r>
      <w:r w:rsidR="002C733A">
        <w:rPr>
          <w:rStyle w:val="af3"/>
          <w:color w:val="auto"/>
          <w:sz w:val="28"/>
          <w:szCs w:val="28"/>
        </w:rPr>
        <w:t>0</w:t>
      </w:r>
      <w:r w:rsidRPr="008F59A2">
        <w:rPr>
          <w:rStyle w:val="af3"/>
          <w:color w:val="auto"/>
          <w:sz w:val="28"/>
          <w:szCs w:val="28"/>
        </w:rPr>
        <w:t>4 августа 2022 года № 34.03-04-</w:t>
      </w:r>
      <w:r w:rsidR="00F10AD1">
        <w:rPr>
          <w:rStyle w:val="af3"/>
          <w:color w:val="auto"/>
          <w:sz w:val="28"/>
          <w:szCs w:val="28"/>
        </w:rPr>
        <w:t>245</w:t>
      </w:r>
      <w:r w:rsidRPr="008F59A2">
        <w:rPr>
          <w:rStyle w:val="af3"/>
          <w:color w:val="auto"/>
          <w:sz w:val="28"/>
          <w:szCs w:val="28"/>
        </w:rPr>
        <w:t xml:space="preserve">/22, </w:t>
      </w:r>
      <w:proofErr w:type="spellStart"/>
      <w:proofErr w:type="gramStart"/>
      <w:r w:rsidRPr="008F59A2">
        <w:rPr>
          <w:sz w:val="28"/>
          <w:szCs w:val="28"/>
        </w:rPr>
        <w:t>п</w:t>
      </w:r>
      <w:proofErr w:type="spellEnd"/>
      <w:proofErr w:type="gramEnd"/>
      <w:r w:rsidRPr="008F59A2">
        <w:rPr>
          <w:sz w:val="28"/>
          <w:szCs w:val="28"/>
        </w:rPr>
        <w:t xml:space="preserve"> о с т а </w:t>
      </w:r>
      <w:proofErr w:type="spellStart"/>
      <w:r w:rsidRPr="008F59A2">
        <w:rPr>
          <w:sz w:val="28"/>
          <w:szCs w:val="28"/>
        </w:rPr>
        <w:t>н</w:t>
      </w:r>
      <w:proofErr w:type="spellEnd"/>
      <w:r w:rsidRPr="008F59A2">
        <w:rPr>
          <w:sz w:val="28"/>
          <w:szCs w:val="28"/>
        </w:rPr>
        <w:t xml:space="preserve"> о в л я ю:</w:t>
      </w:r>
    </w:p>
    <w:p w:rsidR="008F59A2" w:rsidRPr="008F59A2" w:rsidRDefault="008F59A2" w:rsidP="008F59A2">
      <w:pPr>
        <w:ind w:firstLine="709"/>
        <w:jc w:val="both"/>
        <w:rPr>
          <w:sz w:val="28"/>
          <w:szCs w:val="28"/>
        </w:rPr>
      </w:pPr>
      <w:r w:rsidRPr="008F59A2">
        <w:rPr>
          <w:sz w:val="28"/>
          <w:szCs w:val="28"/>
        </w:rPr>
        <w:t xml:space="preserve">1. </w:t>
      </w:r>
      <w:r w:rsidR="00F10AD1" w:rsidRPr="00083730">
        <w:rPr>
          <w:sz w:val="28"/>
          <w:szCs w:val="28"/>
        </w:rPr>
        <w:t xml:space="preserve">Внести в постановление администрации </w:t>
      </w:r>
      <w:r w:rsidR="00F10AD1">
        <w:rPr>
          <w:sz w:val="28"/>
          <w:szCs w:val="28"/>
        </w:rPr>
        <w:t>Красногвардейского</w:t>
      </w:r>
      <w:r w:rsidR="00F10AD1" w:rsidRPr="00083730">
        <w:rPr>
          <w:sz w:val="28"/>
          <w:szCs w:val="28"/>
        </w:rPr>
        <w:t xml:space="preserve"> сельского поселения Каневского района </w:t>
      </w:r>
      <w:r w:rsidR="00F10AD1" w:rsidRPr="007D5B45">
        <w:rPr>
          <w:sz w:val="28"/>
          <w:szCs w:val="28"/>
        </w:rPr>
        <w:t>от 17 июня 2021 № 70 «Об утверждении административного регламента предоставления муниципальной услуги «Выдача разрешения на движение по автомобильным дорогам местного значения, тяжеловесного и (или) крупногабаритного транспортного средства»»</w:t>
      </w:r>
      <w:r w:rsidRPr="008F59A2">
        <w:rPr>
          <w:sz w:val="28"/>
          <w:szCs w:val="28"/>
        </w:rPr>
        <w:t xml:space="preserve"> следующие изменения:</w:t>
      </w:r>
    </w:p>
    <w:p w:rsidR="008F59A2" w:rsidRPr="008F59A2" w:rsidRDefault="008F59A2" w:rsidP="008F59A2">
      <w:pPr>
        <w:ind w:firstLine="709"/>
        <w:jc w:val="both"/>
        <w:rPr>
          <w:sz w:val="28"/>
          <w:szCs w:val="28"/>
        </w:rPr>
      </w:pPr>
      <w:r w:rsidRPr="008F59A2">
        <w:rPr>
          <w:sz w:val="28"/>
          <w:szCs w:val="28"/>
        </w:rPr>
        <w:t>1.1. Подраздел 1.1 раздела 1 читать в следующей редакции:</w:t>
      </w:r>
    </w:p>
    <w:p w:rsidR="008F59A2" w:rsidRPr="008F59A2" w:rsidRDefault="008F59A2" w:rsidP="008F59A2">
      <w:pPr>
        <w:ind w:firstLine="709"/>
        <w:jc w:val="both"/>
        <w:rPr>
          <w:sz w:val="28"/>
          <w:szCs w:val="28"/>
        </w:rPr>
      </w:pPr>
      <w:proofErr w:type="gramStart"/>
      <w:r w:rsidRPr="008F59A2">
        <w:rPr>
          <w:sz w:val="28"/>
          <w:szCs w:val="28"/>
        </w:rPr>
        <w:t>«Администрат</w:t>
      </w:r>
      <w:r w:rsidR="005A597A">
        <w:rPr>
          <w:sz w:val="28"/>
          <w:szCs w:val="28"/>
        </w:rPr>
        <w:t xml:space="preserve">ивный регламент предоставления </w:t>
      </w:r>
      <w:r w:rsidRPr="008F59A2">
        <w:rPr>
          <w:sz w:val="28"/>
          <w:szCs w:val="28"/>
        </w:rPr>
        <w:t>муниципальной услуги «Выдача специального разрешения на движение по автомобильным дорогам местного значения тяжеловесного и (или) крупногаба</w:t>
      </w:r>
      <w:r w:rsidR="005A597A">
        <w:rPr>
          <w:sz w:val="28"/>
          <w:szCs w:val="28"/>
        </w:rPr>
        <w:t xml:space="preserve">ритного транспортного </w:t>
      </w:r>
      <w:r w:rsidR="005A597A">
        <w:rPr>
          <w:sz w:val="28"/>
          <w:szCs w:val="28"/>
        </w:rPr>
        <w:lastRenderedPageBreak/>
        <w:t>средства»</w:t>
      </w:r>
      <w:r w:rsidRPr="008F59A2">
        <w:rPr>
          <w:sz w:val="28"/>
          <w:szCs w:val="28"/>
        </w:rPr>
        <w:t xml:space="preserve"> (далее - Регламент) определяет правила подачи, приема и рассмотрения заявлений на получение специального разрешения на движение по автомобильным дорогам тяжеловесного и (или) крупногабаритного транспортного средства, согласования, оформления и выдачи (отказа в выдаче) указанного специального разрешения, в пределах установленных нормативными правовыми</w:t>
      </w:r>
      <w:proofErr w:type="gramEnd"/>
      <w:r w:rsidRPr="008F59A2">
        <w:rPr>
          <w:sz w:val="28"/>
          <w:szCs w:val="28"/>
        </w:rPr>
        <w:t xml:space="preserve"> актами Российской Федерации и нормативными правовыми актами Краснодарского края полномочий в соответствии с требованиями Федерального закона № 210-ФЗ «Об организации предоставления государственных и муниципальных услуг» в отношении автомобильных дорог местного значения в границах населенных пунктов поселения;</w:t>
      </w:r>
    </w:p>
    <w:p w:rsidR="008F59A2" w:rsidRPr="008F59A2" w:rsidRDefault="008F59A2" w:rsidP="008F59A2">
      <w:pPr>
        <w:ind w:firstLine="709"/>
        <w:jc w:val="both"/>
        <w:rPr>
          <w:sz w:val="28"/>
          <w:szCs w:val="28"/>
        </w:rPr>
      </w:pPr>
      <w:r w:rsidRPr="008F59A2">
        <w:rPr>
          <w:sz w:val="28"/>
          <w:szCs w:val="28"/>
        </w:rPr>
        <w:t>1.2. абзац 1 Подраздела 1.2 читать в следующей редакции:</w:t>
      </w:r>
    </w:p>
    <w:p w:rsidR="008F59A2" w:rsidRPr="008F59A2" w:rsidRDefault="008F59A2" w:rsidP="008F59A2">
      <w:pPr>
        <w:ind w:firstLine="567"/>
        <w:jc w:val="both"/>
        <w:rPr>
          <w:sz w:val="28"/>
          <w:szCs w:val="28"/>
        </w:rPr>
      </w:pPr>
      <w:r w:rsidRPr="008F59A2">
        <w:rPr>
          <w:sz w:val="28"/>
          <w:szCs w:val="28"/>
        </w:rPr>
        <w:t xml:space="preserve">«Заявителями на получение муниципальной услуги являются владельцы транспортных средств (физические и юридические лица, индивидуальные предприниматели) либо их уполномоченные представители (далее - заявители), специальное разрешение, для которых необходимо оформлять, </w:t>
      </w:r>
      <w:proofErr w:type="gramStart"/>
      <w:r w:rsidRPr="008F59A2">
        <w:rPr>
          <w:sz w:val="28"/>
          <w:szCs w:val="28"/>
        </w:rPr>
        <w:t>согласно</w:t>
      </w:r>
      <w:proofErr w:type="gramEnd"/>
      <w:r w:rsidRPr="008F59A2">
        <w:rPr>
          <w:sz w:val="28"/>
          <w:szCs w:val="28"/>
        </w:rPr>
        <w:t xml:space="preserve"> Федерального закона № 257-ФЗ.»;</w:t>
      </w:r>
    </w:p>
    <w:p w:rsidR="008F59A2" w:rsidRPr="008F59A2" w:rsidRDefault="008F59A2" w:rsidP="008F59A2">
      <w:pPr>
        <w:ind w:firstLine="709"/>
        <w:jc w:val="both"/>
        <w:rPr>
          <w:sz w:val="28"/>
          <w:szCs w:val="28"/>
        </w:rPr>
      </w:pPr>
      <w:r w:rsidRPr="008F59A2">
        <w:rPr>
          <w:sz w:val="28"/>
          <w:szCs w:val="28"/>
        </w:rPr>
        <w:t>1.3.</w:t>
      </w:r>
      <w:r w:rsidRPr="008F59A2">
        <w:t xml:space="preserve"> </w:t>
      </w:r>
      <w:r w:rsidRPr="008F59A2">
        <w:rPr>
          <w:sz w:val="28"/>
        </w:rPr>
        <w:t>в</w:t>
      </w:r>
      <w:r w:rsidRPr="008F59A2">
        <w:t xml:space="preserve"> </w:t>
      </w:r>
      <w:r w:rsidRPr="008F59A2">
        <w:rPr>
          <w:sz w:val="28"/>
          <w:szCs w:val="28"/>
        </w:rPr>
        <w:t>абзаце 4,5</w:t>
      </w:r>
      <w:r w:rsidRPr="008F59A2">
        <w:t xml:space="preserve"> </w:t>
      </w:r>
      <w:r w:rsidRPr="008F59A2">
        <w:rPr>
          <w:sz w:val="28"/>
          <w:szCs w:val="28"/>
        </w:rPr>
        <w:t>Подраздела 2.3 Раздела 2, в подпункте 3.1.4.6, Подраздела 3.1. Раздела 3.1. Регламента</w:t>
      </w:r>
      <w:r w:rsidRPr="008F59A2">
        <w:t xml:space="preserve"> </w:t>
      </w:r>
      <w:r w:rsidRPr="008F59A2">
        <w:rPr>
          <w:sz w:val="28"/>
        </w:rPr>
        <w:t xml:space="preserve">слова </w:t>
      </w:r>
      <w:r w:rsidRPr="008F59A2">
        <w:t>«</w:t>
      </w:r>
      <w:r w:rsidRPr="008F59A2">
        <w:rPr>
          <w:sz w:val="28"/>
          <w:szCs w:val="28"/>
        </w:rPr>
        <w:t>более чем на два процента, но не более чем на десять процентов» заменить славами «</w:t>
      </w:r>
      <w:r w:rsidRPr="008F59A2">
        <w:rPr>
          <w:sz w:val="28"/>
        </w:rPr>
        <w:t>более чем на десять процентов»;</w:t>
      </w:r>
    </w:p>
    <w:p w:rsidR="008F59A2" w:rsidRPr="008F59A2" w:rsidRDefault="008F59A2" w:rsidP="008F59A2">
      <w:pPr>
        <w:shd w:val="clear" w:color="auto" w:fill="FFFFFF"/>
        <w:ind w:firstLine="709"/>
        <w:jc w:val="both"/>
        <w:rPr>
          <w:sz w:val="28"/>
        </w:rPr>
      </w:pPr>
      <w:r w:rsidRPr="008F59A2">
        <w:rPr>
          <w:sz w:val="28"/>
        </w:rPr>
        <w:t>1.4. абзац 5 пункта 2.3.1. Подраздела 2.3 Раздела 2 Регламента следует исключить;</w:t>
      </w:r>
    </w:p>
    <w:p w:rsidR="00AA249C" w:rsidRDefault="00C817D7" w:rsidP="00AA249C">
      <w:pPr>
        <w:suppressAutoHyphens w:val="0"/>
        <w:ind w:firstLine="567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AA249C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0" w:name="sub_32"/>
      <w:r w:rsidR="00AA249C">
        <w:rPr>
          <w:rFonts w:cs="Tahoma"/>
          <w:sz w:val="28"/>
          <w:szCs w:val="28"/>
        </w:rPr>
        <w:t xml:space="preserve"> разместить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="00AA249C">
        <w:rPr>
          <w:rFonts w:cs="Tahoma"/>
          <w:sz w:val="28"/>
          <w:szCs w:val="28"/>
        </w:rPr>
        <w:t>».</w:t>
      </w:r>
    </w:p>
    <w:p w:rsidR="00AA249C" w:rsidRDefault="00AA249C" w:rsidP="00AA249C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3.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AA249C" w:rsidRDefault="00AA249C" w:rsidP="00AA249C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58037A" w:rsidRPr="00AA6016" w:rsidRDefault="0058037A" w:rsidP="00AA249C">
      <w:pPr>
        <w:pStyle w:val="af2"/>
        <w:ind w:firstLine="567"/>
        <w:jc w:val="both"/>
        <w:rPr>
          <w:sz w:val="28"/>
          <w:szCs w:val="28"/>
        </w:rPr>
      </w:pPr>
    </w:p>
    <w:p w:rsidR="002D57BB" w:rsidRPr="005B70C7" w:rsidRDefault="002D57BB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C13CA7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                          </w:t>
      </w:r>
    </w:p>
    <w:sectPr w:rsidR="00AE4DAA" w:rsidRPr="007C30A5" w:rsidSect="00A547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75E64"/>
    <w:rsid w:val="00190B6B"/>
    <w:rsid w:val="001B1696"/>
    <w:rsid w:val="001B4F0E"/>
    <w:rsid w:val="001B6A79"/>
    <w:rsid w:val="001C282F"/>
    <w:rsid w:val="001D6887"/>
    <w:rsid w:val="001D73DC"/>
    <w:rsid w:val="00241D4A"/>
    <w:rsid w:val="002C154C"/>
    <w:rsid w:val="002C733A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A597A"/>
    <w:rsid w:val="005E7483"/>
    <w:rsid w:val="005F56D7"/>
    <w:rsid w:val="006119A0"/>
    <w:rsid w:val="00635918"/>
    <w:rsid w:val="00646F62"/>
    <w:rsid w:val="00691ECE"/>
    <w:rsid w:val="007C30A5"/>
    <w:rsid w:val="00810312"/>
    <w:rsid w:val="00897EE2"/>
    <w:rsid w:val="008A0DA3"/>
    <w:rsid w:val="008B7340"/>
    <w:rsid w:val="008F59A2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249C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63EBF"/>
    <w:rsid w:val="00C817D7"/>
    <w:rsid w:val="00C9307D"/>
    <w:rsid w:val="00CA6F14"/>
    <w:rsid w:val="00CD622B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10AD1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af3">
    <w:name w:val="Гипертекстовая ссылка"/>
    <w:uiPriority w:val="99"/>
    <w:rsid w:val="008F59A2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2022-10-06T12:54:00Z</dcterms:created>
  <dcterms:modified xsi:type="dcterms:W3CDTF">2022-10-06T12:54:00Z</dcterms:modified>
</cp:coreProperties>
</file>