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AC" w:rsidRDefault="004D6C0B">
      <w:pPr>
        <w:ind w:left="-900" w:right="281" w:firstLine="900"/>
        <w:jc w:val="center"/>
        <w:rPr>
          <w:rFonts w:cs="Times New Roman"/>
        </w:rPr>
      </w:pPr>
      <w:r>
        <w:rPr>
          <w:noProof/>
          <w:lang w:eastAsia="ru-RU"/>
        </w:rPr>
        <w:drawing>
          <wp:inline distT="0" distB="0" distL="0" distR="0">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017" t="-801" r="-1017" b="-801"/>
                    <a:stretch>
                      <a:fillRect/>
                    </a:stretch>
                  </pic:blipFill>
                  <pic:spPr bwMode="auto">
                    <a:xfrm>
                      <a:off x="0" y="0"/>
                      <a:ext cx="495300" cy="628650"/>
                    </a:xfrm>
                    <a:prstGeom prst="rect">
                      <a:avLst/>
                    </a:prstGeom>
                  </pic:spPr>
                </pic:pic>
              </a:graphicData>
            </a:graphic>
          </wp:inline>
        </w:drawing>
      </w:r>
      <w:r w:rsidR="0004519F">
        <w:rPr>
          <w:rFonts w:cs="Times New Roman"/>
        </w:rPr>
        <w:t xml:space="preserve"> </w:t>
      </w:r>
    </w:p>
    <w:p w:rsidR="000875AC" w:rsidRDefault="004D6C0B">
      <w:pPr>
        <w:pStyle w:val="13"/>
      </w:pPr>
      <w:r>
        <w:t>АДМИНИСТРАЦИЯ</w:t>
      </w:r>
    </w:p>
    <w:p w:rsidR="000875AC" w:rsidRDefault="004D6C0B">
      <w:pPr>
        <w:jc w:val="center"/>
      </w:pPr>
      <w:r>
        <w:rPr>
          <w:b/>
          <w:sz w:val="28"/>
        </w:rPr>
        <w:t xml:space="preserve">КРАСНОГВАРДЕЙСКОГО СЕЛЬСКОГО ПОСЕЛЕНИЯ </w:t>
      </w:r>
    </w:p>
    <w:p w:rsidR="000875AC" w:rsidRDefault="004D6C0B">
      <w:pPr>
        <w:jc w:val="center"/>
      </w:pPr>
      <w:r>
        <w:rPr>
          <w:b/>
          <w:sz w:val="28"/>
        </w:rPr>
        <w:t>КАНЕВСКОГО РАЙОНА</w:t>
      </w:r>
    </w:p>
    <w:p w:rsidR="000875AC" w:rsidRDefault="000875AC">
      <w:pPr>
        <w:jc w:val="center"/>
        <w:rPr>
          <w:b/>
          <w:sz w:val="28"/>
        </w:rPr>
      </w:pPr>
    </w:p>
    <w:p w:rsidR="000875AC" w:rsidRDefault="004D6C0B">
      <w:pPr>
        <w:jc w:val="center"/>
      </w:pPr>
      <w:r>
        <w:rPr>
          <w:b/>
          <w:sz w:val="32"/>
          <w:szCs w:val="32"/>
        </w:rPr>
        <w:t>ПОСТАНОВЛЕНИЕ</w:t>
      </w:r>
    </w:p>
    <w:p w:rsidR="000875AC" w:rsidRDefault="000875AC">
      <w:pPr>
        <w:jc w:val="center"/>
        <w:rPr>
          <w:b/>
          <w:sz w:val="28"/>
        </w:rPr>
      </w:pPr>
    </w:p>
    <w:p w:rsidR="000875AC" w:rsidRDefault="004D6C0B">
      <w:pPr>
        <w:jc w:val="both"/>
      </w:pPr>
      <w:r>
        <w:rPr>
          <w:sz w:val="28"/>
          <w:szCs w:val="28"/>
        </w:rPr>
        <w:t>_______________</w:t>
      </w:r>
      <w:r>
        <w:rPr>
          <w:sz w:val="28"/>
          <w:szCs w:val="28"/>
        </w:rPr>
        <w:tab/>
      </w:r>
      <w:r>
        <w:rPr>
          <w:sz w:val="28"/>
          <w:szCs w:val="28"/>
        </w:rPr>
        <w:tab/>
        <w:t xml:space="preserve">                                                                              № _____</w:t>
      </w:r>
    </w:p>
    <w:p w:rsidR="000875AC" w:rsidRDefault="004D6C0B">
      <w:pPr>
        <w:jc w:val="center"/>
      </w:pPr>
      <w:r>
        <w:rPr>
          <w:sz w:val="28"/>
          <w:szCs w:val="28"/>
        </w:rPr>
        <w:t>посёлок Красногвардеец</w:t>
      </w:r>
    </w:p>
    <w:p w:rsidR="000875AC" w:rsidRDefault="000875AC">
      <w:pPr>
        <w:jc w:val="center"/>
        <w:rPr>
          <w:sz w:val="28"/>
          <w:szCs w:val="28"/>
        </w:rPr>
      </w:pPr>
    </w:p>
    <w:p w:rsidR="000875AC" w:rsidRDefault="000875AC">
      <w:pPr>
        <w:jc w:val="center"/>
        <w:rPr>
          <w:sz w:val="28"/>
          <w:szCs w:val="28"/>
        </w:rPr>
      </w:pPr>
    </w:p>
    <w:p w:rsidR="006D7B4C" w:rsidRDefault="006D7B4C" w:rsidP="006D7B4C">
      <w:pPr>
        <w:pStyle w:val="af8"/>
        <w:jc w:val="center"/>
      </w:pPr>
      <w:r w:rsidRPr="006D7B4C">
        <w:rPr>
          <w:rFonts w:ascii="Times New Roman" w:hAnsi="Times New Roman" w:cs="Times New Roman"/>
          <w:b/>
          <w:sz w:val="28"/>
          <w:szCs w:val="28"/>
        </w:rPr>
        <w:t>О внесении изменений в п</w:t>
      </w:r>
      <w:r w:rsidR="001F6640" w:rsidRPr="006D7B4C">
        <w:rPr>
          <w:rFonts w:ascii="Times New Roman" w:hAnsi="Times New Roman" w:cs="Times New Roman"/>
          <w:b/>
          <w:sz w:val="28"/>
          <w:szCs w:val="28"/>
        </w:rPr>
        <w:t>остановление</w:t>
      </w:r>
      <w:r w:rsidR="001F6640" w:rsidRPr="00042562">
        <w:rPr>
          <w:b/>
          <w:sz w:val="28"/>
          <w:szCs w:val="28"/>
        </w:rPr>
        <w:t xml:space="preserve"> </w:t>
      </w:r>
      <w:r w:rsidR="001F6640" w:rsidRPr="006D7B4C">
        <w:rPr>
          <w:rFonts w:ascii="Times New Roman" w:hAnsi="Times New Roman" w:cs="Times New Roman"/>
          <w:b/>
          <w:sz w:val="28"/>
          <w:szCs w:val="28"/>
        </w:rPr>
        <w:t xml:space="preserve">администрации Красногвардейского сельского поселения Каневского района от </w:t>
      </w:r>
      <w:r>
        <w:rPr>
          <w:rFonts w:ascii="Times New Roman" w:hAnsi="Times New Roman" w:cs="Times New Roman"/>
          <w:b/>
          <w:sz w:val="28"/>
          <w:szCs w:val="28"/>
        </w:rPr>
        <w:t>0</w:t>
      </w:r>
      <w:r w:rsidR="001F6640" w:rsidRPr="006D7B4C">
        <w:rPr>
          <w:rFonts w:ascii="Times New Roman" w:hAnsi="Times New Roman" w:cs="Times New Roman"/>
          <w:b/>
          <w:sz w:val="28"/>
          <w:szCs w:val="28"/>
        </w:rPr>
        <w:t xml:space="preserve">1 июня 2022 года № 55 «Об утверждении административного </w:t>
      </w:r>
      <w:r w:rsidRPr="006D7B4C">
        <w:rPr>
          <w:rFonts w:ascii="Times New Roman" w:hAnsi="Times New Roman" w:cs="Times New Roman"/>
          <w:b/>
          <w:sz w:val="28"/>
        </w:rPr>
        <w:t>регламента</w:t>
      </w:r>
      <w:r>
        <w:rPr>
          <w:rFonts w:ascii="Times New Roman" w:hAnsi="Times New Roman"/>
          <w:b/>
          <w:sz w:val="28"/>
        </w:rPr>
        <w:t xml:space="preserve"> предоставления муниципальной услуги «Присвоение и аннулирование</w:t>
      </w:r>
    </w:p>
    <w:p w:rsidR="001F6640" w:rsidRPr="00AE2DF7" w:rsidRDefault="006D7B4C" w:rsidP="00AE2DF7">
      <w:pPr>
        <w:ind w:right="-2"/>
        <w:jc w:val="center"/>
      </w:pPr>
      <w:r>
        <w:rPr>
          <w:rFonts w:cstheme="minorBidi"/>
          <w:b/>
          <w:sz w:val="28"/>
        </w:rPr>
        <w:t>адресов объектам адресации»</w:t>
      </w:r>
    </w:p>
    <w:p w:rsidR="001F6640" w:rsidRDefault="001F6640" w:rsidP="001F6640">
      <w:pPr>
        <w:jc w:val="center"/>
        <w:rPr>
          <w:sz w:val="28"/>
          <w:szCs w:val="28"/>
        </w:rPr>
      </w:pPr>
    </w:p>
    <w:p w:rsidR="001F6640" w:rsidRPr="00063139" w:rsidRDefault="001F6640" w:rsidP="001F6640">
      <w:pPr>
        <w:widowControl w:val="0"/>
        <w:autoSpaceDE w:val="0"/>
        <w:autoSpaceDN w:val="0"/>
        <w:adjustRightInd w:val="0"/>
        <w:ind w:firstLine="709"/>
        <w:jc w:val="both"/>
        <w:rPr>
          <w:bCs/>
          <w:sz w:val="28"/>
          <w:szCs w:val="28"/>
        </w:rPr>
      </w:pPr>
      <w:r w:rsidRPr="00063139">
        <w:rPr>
          <w:sz w:val="28"/>
          <w:szCs w:val="28"/>
        </w:rPr>
        <w:t>В соответствии с Ф</w:t>
      </w:r>
      <w:r w:rsidRPr="00063139">
        <w:rPr>
          <w:color w:val="000000"/>
          <w:sz w:val="28"/>
          <w:szCs w:val="28"/>
        </w:rPr>
        <w:t xml:space="preserve">едеральным законом от 6 октября 2003 г. № 131-ФЗ «Об общих принципах организации местного самоуправления в Российской Федерации», Федеральным </w:t>
      </w:r>
      <w:hyperlink r:id="rId9" w:history="1">
        <w:r w:rsidRPr="00063139">
          <w:rPr>
            <w:color w:val="000000"/>
            <w:sz w:val="28"/>
            <w:szCs w:val="28"/>
          </w:rPr>
          <w:t>законом</w:t>
        </w:r>
      </w:hyperlink>
      <w:r w:rsidRPr="00063139">
        <w:rPr>
          <w:color w:val="000000"/>
          <w:sz w:val="28"/>
          <w:szCs w:val="28"/>
        </w:rPr>
        <w:t xml:space="preserve"> от 27 июля 2010 г. № 210-ФЗ «Об организации представления государственных и муниципальных услуг»</w:t>
      </w:r>
      <w:r w:rsidRPr="00063139">
        <w:rPr>
          <w:sz w:val="28"/>
          <w:szCs w:val="28"/>
        </w:rPr>
        <w:t xml:space="preserve">, постановлением Правительства Российской Федерации от 19 ноября 2014 г. № 1221 «Об утверждении Правил присвоения, изменения и аннулировании адресов», </w:t>
      </w:r>
      <w:r w:rsidRPr="00063139">
        <w:rPr>
          <w:bCs/>
          <w:sz w:val="28"/>
          <w:szCs w:val="28"/>
        </w:rPr>
        <w:t xml:space="preserve">Уставом </w:t>
      </w:r>
      <w:r w:rsidR="006D7B4C">
        <w:rPr>
          <w:bCs/>
          <w:sz w:val="28"/>
          <w:szCs w:val="28"/>
        </w:rPr>
        <w:t>Красногвардейского</w:t>
      </w:r>
      <w:r w:rsidRPr="00063139">
        <w:rPr>
          <w:bCs/>
          <w:sz w:val="28"/>
          <w:szCs w:val="28"/>
        </w:rPr>
        <w:t xml:space="preserve"> сельского поселения Каневского района, </w:t>
      </w:r>
      <w:r w:rsidRPr="00063139">
        <w:rPr>
          <w:bCs/>
          <w:spacing w:val="60"/>
          <w:sz w:val="28"/>
          <w:szCs w:val="28"/>
        </w:rPr>
        <w:t>постановляю</w:t>
      </w:r>
      <w:r w:rsidRPr="00063139">
        <w:rPr>
          <w:bCs/>
          <w:sz w:val="28"/>
          <w:szCs w:val="28"/>
        </w:rPr>
        <w:t>:</w:t>
      </w:r>
    </w:p>
    <w:p w:rsidR="001F6640" w:rsidRPr="006D7B4C" w:rsidRDefault="001F6640" w:rsidP="006D7B4C">
      <w:pPr>
        <w:pStyle w:val="af8"/>
        <w:ind w:firstLine="567"/>
        <w:jc w:val="both"/>
        <w:rPr>
          <w:rFonts w:ascii="Times New Roman" w:hAnsi="Times New Roman" w:cs="Times New Roman"/>
        </w:rPr>
      </w:pPr>
      <w:r w:rsidRPr="006D7B4C">
        <w:rPr>
          <w:rFonts w:ascii="Times New Roman" w:hAnsi="Times New Roman" w:cs="Times New Roman"/>
          <w:bCs/>
          <w:color w:val="000000"/>
          <w:sz w:val="28"/>
          <w:szCs w:val="28"/>
        </w:rPr>
        <w:t xml:space="preserve">1. Внести в постановление администрации </w:t>
      </w:r>
      <w:r w:rsidR="006D7B4C" w:rsidRPr="006D7B4C">
        <w:rPr>
          <w:rFonts w:ascii="Times New Roman" w:hAnsi="Times New Roman" w:cs="Times New Roman"/>
          <w:sz w:val="28"/>
          <w:szCs w:val="28"/>
        </w:rPr>
        <w:t xml:space="preserve">Красногвардейского сельского поселения Каневского района от </w:t>
      </w:r>
      <w:r w:rsidR="006D7B4C">
        <w:rPr>
          <w:rFonts w:ascii="Times New Roman" w:hAnsi="Times New Roman" w:cs="Times New Roman"/>
          <w:sz w:val="28"/>
          <w:szCs w:val="28"/>
        </w:rPr>
        <w:t>0</w:t>
      </w:r>
      <w:r w:rsidR="006D7B4C" w:rsidRPr="006D7B4C">
        <w:rPr>
          <w:rFonts w:ascii="Times New Roman" w:hAnsi="Times New Roman" w:cs="Times New Roman"/>
          <w:sz w:val="28"/>
          <w:szCs w:val="28"/>
        </w:rPr>
        <w:t xml:space="preserve">1 июня 2022 года № 55 «Об утверждении административного </w:t>
      </w:r>
      <w:r w:rsidR="006D7B4C" w:rsidRPr="006D7B4C">
        <w:rPr>
          <w:rFonts w:ascii="Times New Roman" w:hAnsi="Times New Roman" w:cs="Times New Roman"/>
          <w:sz w:val="28"/>
        </w:rPr>
        <w:t>регламента предоставления муниципальной услуги «Присвоение и аннулирование</w:t>
      </w:r>
      <w:r w:rsidR="006D7B4C">
        <w:rPr>
          <w:rFonts w:ascii="Times New Roman" w:hAnsi="Times New Roman" w:cs="Times New Roman"/>
          <w:sz w:val="28"/>
        </w:rPr>
        <w:t xml:space="preserve"> </w:t>
      </w:r>
      <w:proofErr w:type="gramStart"/>
      <w:r w:rsidR="006D7B4C" w:rsidRPr="006D7B4C">
        <w:rPr>
          <w:rFonts w:ascii="Times New Roman" w:hAnsi="Times New Roman" w:cs="Times New Roman"/>
          <w:sz w:val="28"/>
        </w:rPr>
        <w:t>адресов</w:t>
      </w:r>
      <w:proofErr w:type="gramEnd"/>
      <w:r w:rsidR="006D7B4C" w:rsidRPr="006D7B4C">
        <w:rPr>
          <w:rFonts w:ascii="Times New Roman" w:hAnsi="Times New Roman" w:cs="Times New Roman"/>
          <w:sz w:val="28"/>
        </w:rPr>
        <w:t xml:space="preserve"> объектам адресации»</w:t>
      </w:r>
      <w:r w:rsidRPr="006D7B4C">
        <w:rPr>
          <w:rFonts w:ascii="Times New Roman" w:hAnsi="Times New Roman" w:cs="Times New Roman"/>
          <w:bCs/>
          <w:color w:val="000000"/>
          <w:sz w:val="28"/>
          <w:szCs w:val="28"/>
        </w:rPr>
        <w:t xml:space="preserve">, изложив </w:t>
      </w:r>
      <w:r w:rsidR="006D7B4C">
        <w:rPr>
          <w:rFonts w:ascii="Times New Roman" w:hAnsi="Times New Roman" w:cs="Times New Roman"/>
          <w:bCs/>
          <w:color w:val="000000"/>
          <w:sz w:val="28"/>
          <w:szCs w:val="28"/>
        </w:rPr>
        <w:t>п</w:t>
      </w:r>
      <w:r w:rsidRPr="006D7B4C">
        <w:rPr>
          <w:rFonts w:ascii="Times New Roman" w:hAnsi="Times New Roman" w:cs="Times New Roman"/>
          <w:bCs/>
          <w:color w:val="000000"/>
          <w:sz w:val="28"/>
          <w:szCs w:val="28"/>
        </w:rPr>
        <w:t xml:space="preserve">риложение в новой редакции, согласно приложению к настоящему постановлению. </w:t>
      </w:r>
    </w:p>
    <w:p w:rsidR="00737F00" w:rsidRDefault="001F6640" w:rsidP="00737F00">
      <w:pPr>
        <w:tabs>
          <w:tab w:val="center" w:pos="4677"/>
          <w:tab w:val="right" w:pos="9355"/>
        </w:tabs>
        <w:suppressAutoHyphens w:val="0"/>
        <w:ind w:firstLine="567"/>
        <w:jc w:val="both"/>
        <w:rPr>
          <w:sz w:val="28"/>
          <w:szCs w:val="28"/>
        </w:rPr>
      </w:pPr>
      <w:r>
        <w:rPr>
          <w:sz w:val="28"/>
          <w:szCs w:val="28"/>
          <w:lang w:eastAsia="ar-SA"/>
        </w:rPr>
        <w:t>2</w:t>
      </w:r>
      <w:r w:rsidR="000B321E">
        <w:rPr>
          <w:sz w:val="28"/>
          <w:szCs w:val="28"/>
          <w:lang w:eastAsia="ar-SA"/>
        </w:rPr>
        <w:t xml:space="preserve">. </w:t>
      </w:r>
      <w:r w:rsidR="00737F00" w:rsidRPr="00EA2CBB">
        <w:rPr>
          <w:color w:val="000000"/>
          <w:sz w:val="28"/>
          <w:szCs w:val="28"/>
        </w:rPr>
        <w:t>Общему отделу администрации Красногвардейского сельского поселения Каневского района (</w:t>
      </w:r>
      <w:r w:rsidR="00BC36CB">
        <w:rPr>
          <w:color w:val="000000"/>
          <w:sz w:val="28"/>
          <w:szCs w:val="28"/>
        </w:rPr>
        <w:t>Хрипко</w:t>
      </w:r>
      <w:r w:rsidR="00737F00" w:rsidRPr="00EA2CBB">
        <w:rPr>
          <w:color w:val="000000"/>
          <w:sz w:val="28"/>
          <w:szCs w:val="28"/>
        </w:rPr>
        <w:t xml:space="preserve">) </w:t>
      </w:r>
      <w:proofErr w:type="gramStart"/>
      <w:r w:rsidR="00737F00" w:rsidRPr="00EA2CBB">
        <w:rPr>
          <w:color w:val="000000"/>
          <w:sz w:val="28"/>
          <w:szCs w:val="28"/>
        </w:rPr>
        <w:t>разместить</w:t>
      </w:r>
      <w:proofErr w:type="gramEnd"/>
      <w:r w:rsidR="00737F00" w:rsidRPr="00EA2CBB">
        <w:rPr>
          <w:color w:val="000000"/>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p>
    <w:p w:rsidR="000875AC" w:rsidRPr="00F30817" w:rsidRDefault="001F6640">
      <w:pPr>
        <w:pStyle w:val="headertext"/>
        <w:shd w:val="clear" w:color="auto" w:fill="FFFFFF"/>
        <w:spacing w:before="0" w:after="0" w:line="288" w:lineRule="atLeast"/>
        <w:ind w:firstLine="567"/>
        <w:jc w:val="both"/>
        <w:textAlignment w:val="baseline"/>
        <w:rPr>
          <w:sz w:val="28"/>
          <w:szCs w:val="28"/>
        </w:rPr>
      </w:pPr>
      <w:r>
        <w:rPr>
          <w:sz w:val="28"/>
          <w:szCs w:val="28"/>
          <w:lang w:eastAsia="ar-SA"/>
        </w:rPr>
        <w:t>3</w:t>
      </w:r>
      <w:r w:rsidR="00737F00">
        <w:rPr>
          <w:sz w:val="28"/>
          <w:szCs w:val="28"/>
          <w:lang w:eastAsia="ar-SA"/>
        </w:rPr>
        <w:t xml:space="preserve">. </w:t>
      </w:r>
      <w:r w:rsidR="00737F00" w:rsidRPr="00593388">
        <w:rPr>
          <w:rFonts w:cs="Times New Roman"/>
          <w:sz w:val="28"/>
          <w:szCs w:val="28"/>
        </w:rPr>
        <w:t>Настоящее</w:t>
      </w:r>
      <w:r w:rsidR="00737F00" w:rsidRPr="00392C9F">
        <w:rPr>
          <w:sz w:val="28"/>
          <w:szCs w:val="28"/>
        </w:rPr>
        <w:t xml:space="preserve"> постановление вступает </w:t>
      </w:r>
      <w:r w:rsidR="00737F00">
        <w:rPr>
          <w:sz w:val="28"/>
          <w:szCs w:val="28"/>
        </w:rPr>
        <w:t>в силу со дня его обнародования</w:t>
      </w:r>
      <w:r w:rsidR="004D6C0B">
        <w:rPr>
          <w:sz w:val="28"/>
          <w:szCs w:val="28"/>
        </w:rPr>
        <w:t>.</w:t>
      </w:r>
      <w:bookmarkStart w:id="0" w:name="sub_105"/>
      <w:bookmarkEnd w:id="0"/>
    </w:p>
    <w:p w:rsidR="000875AC" w:rsidRDefault="000875AC">
      <w:pPr>
        <w:ind w:firstLine="840"/>
        <w:jc w:val="both"/>
        <w:rPr>
          <w:sz w:val="28"/>
        </w:rPr>
      </w:pPr>
    </w:p>
    <w:p w:rsidR="000875AC" w:rsidRDefault="000875AC">
      <w:pPr>
        <w:ind w:firstLine="840"/>
        <w:jc w:val="both"/>
        <w:rPr>
          <w:sz w:val="28"/>
        </w:rPr>
      </w:pPr>
    </w:p>
    <w:p w:rsidR="006D7B4C" w:rsidRDefault="006D7B4C">
      <w:pPr>
        <w:ind w:firstLine="840"/>
        <w:jc w:val="both"/>
        <w:rPr>
          <w:sz w:val="28"/>
        </w:rPr>
      </w:pPr>
    </w:p>
    <w:p w:rsidR="000875AC" w:rsidRDefault="004D6C0B">
      <w:r>
        <w:rPr>
          <w:sz w:val="28"/>
          <w:szCs w:val="28"/>
        </w:rPr>
        <w:t xml:space="preserve">Глава </w:t>
      </w:r>
      <w:proofErr w:type="gramStart"/>
      <w:r>
        <w:rPr>
          <w:sz w:val="28"/>
          <w:szCs w:val="28"/>
        </w:rPr>
        <w:t>Красногвардейского</w:t>
      </w:r>
      <w:proofErr w:type="gramEnd"/>
      <w:r>
        <w:rPr>
          <w:sz w:val="28"/>
          <w:szCs w:val="28"/>
        </w:rPr>
        <w:t xml:space="preserve"> сельского </w:t>
      </w:r>
    </w:p>
    <w:p w:rsidR="000875AC" w:rsidRDefault="004D6C0B" w:rsidP="00737F00">
      <w:pPr>
        <w:rPr>
          <w:sz w:val="28"/>
          <w:szCs w:val="28"/>
        </w:rPr>
      </w:pPr>
      <w:r>
        <w:rPr>
          <w:sz w:val="28"/>
          <w:szCs w:val="28"/>
        </w:rPr>
        <w:t xml:space="preserve">поселения Каневского района                                                                  Ю. В. </w:t>
      </w:r>
      <w:proofErr w:type="spellStart"/>
      <w:r>
        <w:rPr>
          <w:sz w:val="28"/>
          <w:szCs w:val="28"/>
        </w:rPr>
        <w:t>Гринь</w:t>
      </w:r>
      <w:proofErr w:type="spellEnd"/>
    </w:p>
    <w:p w:rsidR="006D7B4C" w:rsidRDefault="006D7B4C" w:rsidP="001F6640">
      <w:pPr>
        <w:autoSpaceDE w:val="0"/>
        <w:autoSpaceDN w:val="0"/>
        <w:adjustRightInd w:val="0"/>
        <w:ind w:left="5664" w:right="-1"/>
        <w:jc w:val="right"/>
        <w:rPr>
          <w:rFonts w:cs="Arial"/>
          <w:sz w:val="28"/>
          <w:szCs w:val="28"/>
        </w:rPr>
      </w:pPr>
    </w:p>
    <w:p w:rsidR="00AF0062" w:rsidRDefault="00AF0062" w:rsidP="001F6640">
      <w:pPr>
        <w:autoSpaceDE w:val="0"/>
        <w:autoSpaceDN w:val="0"/>
        <w:adjustRightInd w:val="0"/>
        <w:ind w:left="5664" w:right="-1"/>
        <w:jc w:val="right"/>
        <w:rPr>
          <w:rFonts w:cs="Arial"/>
          <w:sz w:val="28"/>
          <w:szCs w:val="28"/>
        </w:rPr>
      </w:pPr>
    </w:p>
    <w:p w:rsidR="00AF0062" w:rsidRDefault="00AF0062" w:rsidP="001F6640">
      <w:pPr>
        <w:autoSpaceDE w:val="0"/>
        <w:autoSpaceDN w:val="0"/>
        <w:adjustRightInd w:val="0"/>
        <w:ind w:left="5664" w:right="-1"/>
        <w:jc w:val="right"/>
        <w:rPr>
          <w:rFonts w:cs="Arial"/>
          <w:sz w:val="28"/>
          <w:szCs w:val="28"/>
        </w:rPr>
      </w:pPr>
    </w:p>
    <w:p w:rsidR="001F6640" w:rsidRDefault="001F6640" w:rsidP="001F6640">
      <w:pPr>
        <w:autoSpaceDE w:val="0"/>
        <w:autoSpaceDN w:val="0"/>
        <w:adjustRightInd w:val="0"/>
        <w:ind w:left="5664" w:right="-1"/>
        <w:jc w:val="right"/>
        <w:rPr>
          <w:rFonts w:cs="Arial"/>
          <w:sz w:val="28"/>
          <w:szCs w:val="28"/>
        </w:rPr>
      </w:pPr>
      <w:r>
        <w:rPr>
          <w:rFonts w:cs="Arial"/>
          <w:sz w:val="28"/>
          <w:szCs w:val="28"/>
        </w:rPr>
        <w:lastRenderedPageBreak/>
        <w:t xml:space="preserve">ПРИЛОЖЕНИЕ </w:t>
      </w:r>
    </w:p>
    <w:p w:rsidR="001F6640" w:rsidRDefault="001F6640" w:rsidP="001F6640">
      <w:pPr>
        <w:autoSpaceDE w:val="0"/>
        <w:autoSpaceDN w:val="0"/>
        <w:adjustRightInd w:val="0"/>
        <w:ind w:left="5664" w:right="-1"/>
        <w:jc w:val="right"/>
        <w:rPr>
          <w:rFonts w:cs="Arial"/>
          <w:sz w:val="28"/>
          <w:szCs w:val="28"/>
        </w:rPr>
      </w:pPr>
      <w:r>
        <w:rPr>
          <w:rFonts w:cs="Arial"/>
          <w:sz w:val="28"/>
          <w:szCs w:val="28"/>
        </w:rPr>
        <w:t>УТВЕРЖДЕН</w:t>
      </w:r>
    </w:p>
    <w:p w:rsidR="001F6640" w:rsidRDefault="001F6640" w:rsidP="001F6640">
      <w:pPr>
        <w:ind w:firstLineChars="1800" w:firstLine="5040"/>
        <w:jc w:val="right"/>
        <w:rPr>
          <w:bCs/>
          <w:sz w:val="28"/>
          <w:szCs w:val="28"/>
        </w:rPr>
      </w:pPr>
      <w:r>
        <w:rPr>
          <w:bCs/>
          <w:sz w:val="28"/>
          <w:szCs w:val="28"/>
        </w:rPr>
        <w:t xml:space="preserve">постановлением администрации </w:t>
      </w:r>
    </w:p>
    <w:p w:rsidR="001F6640" w:rsidRPr="006D7B4C" w:rsidRDefault="006D7B4C" w:rsidP="006D7B4C">
      <w:pPr>
        <w:ind w:firstLineChars="1800" w:firstLine="5040"/>
        <w:jc w:val="right"/>
        <w:rPr>
          <w:sz w:val="28"/>
          <w:szCs w:val="28"/>
        </w:rPr>
      </w:pPr>
      <w:r>
        <w:rPr>
          <w:sz w:val="28"/>
          <w:szCs w:val="28"/>
        </w:rPr>
        <w:t xml:space="preserve">Красногвардейского </w:t>
      </w:r>
      <w:r w:rsidR="001F6640">
        <w:rPr>
          <w:sz w:val="28"/>
          <w:szCs w:val="28"/>
        </w:rPr>
        <w:t>сельского поселения</w:t>
      </w:r>
      <w:r>
        <w:rPr>
          <w:sz w:val="28"/>
          <w:szCs w:val="28"/>
        </w:rPr>
        <w:t xml:space="preserve"> </w:t>
      </w:r>
      <w:r w:rsidR="001F6640">
        <w:rPr>
          <w:sz w:val="28"/>
          <w:szCs w:val="28"/>
        </w:rPr>
        <w:t>Каневского района</w:t>
      </w:r>
    </w:p>
    <w:p w:rsidR="001F6640" w:rsidRDefault="006D7B4C" w:rsidP="001F6640">
      <w:pPr>
        <w:autoSpaceDE w:val="0"/>
        <w:autoSpaceDN w:val="0"/>
        <w:adjustRightInd w:val="0"/>
        <w:ind w:right="-1"/>
        <w:jc w:val="right"/>
        <w:rPr>
          <w:rFonts w:cs="Arial"/>
          <w:sz w:val="28"/>
          <w:szCs w:val="28"/>
        </w:rPr>
      </w:pPr>
      <w:r>
        <w:rPr>
          <w:rFonts w:cs="Arial"/>
          <w:sz w:val="28"/>
          <w:szCs w:val="28"/>
        </w:rPr>
        <w:t xml:space="preserve">от </w:t>
      </w:r>
      <w:r w:rsidR="001F6640">
        <w:rPr>
          <w:rFonts w:cs="Arial"/>
          <w:sz w:val="28"/>
          <w:szCs w:val="28"/>
        </w:rPr>
        <w:t>_________</w:t>
      </w:r>
      <w:r>
        <w:rPr>
          <w:rFonts w:cs="Arial"/>
          <w:sz w:val="28"/>
          <w:szCs w:val="28"/>
        </w:rPr>
        <w:t>________</w:t>
      </w:r>
      <w:r w:rsidR="001F6640">
        <w:rPr>
          <w:rFonts w:cs="Arial"/>
          <w:sz w:val="28"/>
          <w:szCs w:val="28"/>
        </w:rPr>
        <w:t>.</w:t>
      </w:r>
      <w:bookmarkStart w:id="1" w:name="_GoBack"/>
      <w:bookmarkEnd w:id="1"/>
      <w:r w:rsidR="001F6640">
        <w:rPr>
          <w:rFonts w:cs="Arial"/>
          <w:sz w:val="28"/>
          <w:szCs w:val="28"/>
        </w:rPr>
        <w:t>№ _</w:t>
      </w:r>
      <w:r>
        <w:rPr>
          <w:rFonts w:cs="Arial"/>
          <w:sz w:val="28"/>
          <w:szCs w:val="28"/>
        </w:rPr>
        <w:t>___</w:t>
      </w:r>
      <w:r w:rsidR="001F6640">
        <w:rPr>
          <w:rFonts w:cs="Arial"/>
          <w:sz w:val="28"/>
          <w:szCs w:val="28"/>
        </w:rPr>
        <w:t>_</w:t>
      </w:r>
    </w:p>
    <w:p w:rsidR="001F6640" w:rsidRDefault="001F6640" w:rsidP="001F6640">
      <w:pPr>
        <w:jc w:val="right"/>
        <w:rPr>
          <w:sz w:val="28"/>
        </w:rPr>
      </w:pPr>
    </w:p>
    <w:p w:rsidR="001F6640" w:rsidRPr="00FF7F2E" w:rsidRDefault="001F6640" w:rsidP="001F6640">
      <w:pPr>
        <w:widowControl w:val="0"/>
        <w:autoSpaceDE w:val="0"/>
        <w:autoSpaceDN w:val="0"/>
        <w:jc w:val="center"/>
        <w:rPr>
          <w:sz w:val="28"/>
          <w:szCs w:val="28"/>
        </w:rPr>
      </w:pPr>
    </w:p>
    <w:p w:rsidR="001F6640" w:rsidRPr="00FF7F2E" w:rsidRDefault="001F6640" w:rsidP="001F6640">
      <w:pPr>
        <w:autoSpaceDE w:val="0"/>
        <w:autoSpaceDN w:val="0"/>
        <w:jc w:val="center"/>
        <w:rPr>
          <w:b/>
          <w:sz w:val="28"/>
          <w:szCs w:val="28"/>
        </w:rPr>
      </w:pPr>
      <w:bookmarkStart w:id="2" w:name="P40"/>
      <w:bookmarkEnd w:id="2"/>
      <w:r w:rsidRPr="00FF7F2E">
        <w:rPr>
          <w:b/>
          <w:sz w:val="28"/>
          <w:szCs w:val="28"/>
        </w:rPr>
        <w:t>АДМИНИСТРАТИВНЫЙ РЕГЛАМЕНТ</w:t>
      </w:r>
    </w:p>
    <w:p w:rsidR="001F6640" w:rsidRPr="006D7B4C" w:rsidRDefault="006D7B4C" w:rsidP="001F6640">
      <w:pPr>
        <w:autoSpaceDE w:val="0"/>
        <w:autoSpaceDN w:val="0"/>
        <w:jc w:val="center"/>
        <w:rPr>
          <w:b/>
          <w:sz w:val="28"/>
          <w:szCs w:val="28"/>
        </w:rPr>
      </w:pPr>
      <w:r w:rsidRPr="006D7B4C">
        <w:rPr>
          <w:rFonts w:cs="Times New Roman"/>
          <w:b/>
          <w:sz w:val="28"/>
        </w:rPr>
        <w:t>предоставления муниципальной услуги «Присвоение и аннулирование адресов объектам адресации»</w:t>
      </w:r>
    </w:p>
    <w:p w:rsidR="001F6640" w:rsidRPr="00FF7F2E" w:rsidRDefault="001F6640" w:rsidP="001F6640">
      <w:pPr>
        <w:widowControl w:val="0"/>
        <w:autoSpaceDE w:val="0"/>
        <w:autoSpaceDN w:val="0"/>
        <w:jc w:val="both"/>
        <w:rPr>
          <w:sz w:val="28"/>
          <w:szCs w:val="28"/>
        </w:rPr>
      </w:pPr>
    </w:p>
    <w:p w:rsidR="001F6640" w:rsidRPr="00FF7F2E" w:rsidRDefault="001F6640" w:rsidP="001F6640">
      <w:pPr>
        <w:jc w:val="center"/>
        <w:rPr>
          <w:b/>
          <w:sz w:val="28"/>
          <w:szCs w:val="28"/>
        </w:rPr>
      </w:pPr>
      <w:r w:rsidRPr="00FF7F2E">
        <w:rPr>
          <w:b/>
          <w:sz w:val="28"/>
          <w:szCs w:val="28"/>
        </w:rPr>
        <w:t xml:space="preserve">Раздел I </w:t>
      </w:r>
    </w:p>
    <w:p w:rsidR="001F6640" w:rsidRPr="00FF7F2E" w:rsidRDefault="001F6640" w:rsidP="001F6640">
      <w:pPr>
        <w:jc w:val="center"/>
        <w:rPr>
          <w:b/>
          <w:sz w:val="28"/>
          <w:szCs w:val="28"/>
        </w:rPr>
      </w:pPr>
      <w:r w:rsidRPr="00FF7F2E">
        <w:rPr>
          <w:b/>
          <w:sz w:val="28"/>
          <w:szCs w:val="28"/>
        </w:rPr>
        <w:t>Общие положения</w:t>
      </w:r>
    </w:p>
    <w:p w:rsidR="001F6640" w:rsidRPr="00FF7F2E" w:rsidRDefault="001F6640" w:rsidP="001F6640">
      <w:pPr>
        <w:jc w:val="center"/>
        <w:rPr>
          <w:b/>
          <w:sz w:val="28"/>
          <w:szCs w:val="28"/>
        </w:rPr>
      </w:pPr>
    </w:p>
    <w:p w:rsidR="001F6640" w:rsidRPr="00AF0062" w:rsidRDefault="001F6640" w:rsidP="00AF0062">
      <w:pPr>
        <w:widowControl w:val="0"/>
        <w:autoSpaceDE w:val="0"/>
        <w:autoSpaceDN w:val="0"/>
        <w:spacing w:line="240" w:lineRule="atLeast"/>
        <w:ind w:firstLine="709"/>
        <w:jc w:val="both"/>
        <w:rPr>
          <w:b/>
          <w:color w:val="000000" w:themeColor="text1"/>
          <w:spacing w:val="-2"/>
          <w:sz w:val="28"/>
          <w:szCs w:val="28"/>
        </w:rPr>
      </w:pPr>
      <w:bookmarkStart w:id="3" w:name="Par43"/>
      <w:bookmarkEnd w:id="3"/>
      <w:r w:rsidRPr="00FF7F2E">
        <w:rPr>
          <w:b/>
          <w:spacing w:val="-2"/>
          <w:sz w:val="28"/>
          <w:szCs w:val="28"/>
        </w:rPr>
        <w:t>Подраздел</w:t>
      </w:r>
      <w:r w:rsidR="00AF0062">
        <w:rPr>
          <w:b/>
          <w:spacing w:val="-2"/>
          <w:sz w:val="28"/>
          <w:szCs w:val="28"/>
        </w:rPr>
        <w:t xml:space="preserve"> </w:t>
      </w:r>
      <w:r w:rsidRPr="00FF7F2E">
        <w:rPr>
          <w:b/>
          <w:spacing w:val="-2"/>
          <w:sz w:val="28"/>
          <w:szCs w:val="28"/>
        </w:rPr>
        <w:t xml:space="preserve">1.1. Предмет регулирования </w:t>
      </w:r>
      <w:r w:rsidRPr="00FF7F2E">
        <w:rPr>
          <w:b/>
          <w:color w:val="000000" w:themeColor="text1"/>
          <w:spacing w:val="-2"/>
          <w:sz w:val="28"/>
          <w:szCs w:val="28"/>
        </w:rPr>
        <w:t>административного регламента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1.1.1. Административный регламент предоставления администрацией </w:t>
      </w:r>
      <w:r w:rsidR="006D7B4C">
        <w:rPr>
          <w:sz w:val="28"/>
          <w:szCs w:val="28"/>
        </w:rPr>
        <w:t xml:space="preserve">Красногвардейского </w:t>
      </w:r>
      <w:r w:rsidRPr="00FF7F2E">
        <w:rPr>
          <w:sz w:val="28"/>
          <w:szCs w:val="28"/>
        </w:rPr>
        <w:t>сельского поселения К</w:t>
      </w:r>
      <w:r>
        <w:rPr>
          <w:sz w:val="28"/>
          <w:szCs w:val="28"/>
        </w:rPr>
        <w:t>анев</w:t>
      </w:r>
      <w:r w:rsidRPr="00FF7F2E">
        <w:rPr>
          <w:sz w:val="28"/>
          <w:szCs w:val="28"/>
        </w:rPr>
        <w:t>ского района муниципальной услуги «</w:t>
      </w:r>
      <w:r w:rsidR="00ED2DE9" w:rsidRPr="00ED2DE9">
        <w:rPr>
          <w:bCs/>
          <w:kern w:val="32"/>
          <w:sz w:val="28"/>
          <w:szCs w:val="28"/>
        </w:rPr>
        <w:t>Присвоение и аннулирование адресов объектам адресации</w:t>
      </w:r>
      <w:r w:rsidRPr="00FF7F2E">
        <w:rPr>
          <w:sz w:val="28"/>
          <w:szCs w:val="28"/>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w:t>
      </w:r>
      <w:r w:rsidR="006D7B4C">
        <w:rPr>
          <w:sz w:val="28"/>
          <w:szCs w:val="28"/>
        </w:rPr>
        <w:t>Красногвардейского</w:t>
      </w:r>
      <w:r w:rsidRPr="00FF7F2E">
        <w:rPr>
          <w:sz w:val="28"/>
          <w:szCs w:val="28"/>
        </w:rPr>
        <w:t xml:space="preserve"> сельского поселения Каневского района муниципальной услуги «</w:t>
      </w:r>
      <w:r w:rsidR="00ED2DE9" w:rsidRPr="00ED2DE9">
        <w:rPr>
          <w:bCs/>
          <w:kern w:val="32"/>
          <w:sz w:val="28"/>
          <w:szCs w:val="28"/>
        </w:rPr>
        <w:t>Присвоение и аннулирование адресов объектам адресации</w:t>
      </w:r>
      <w:r w:rsidRPr="00FF7F2E">
        <w:rPr>
          <w:sz w:val="28"/>
          <w:szCs w:val="28"/>
        </w:rPr>
        <w:t>» (далее – муниципальная услуга).</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1.2. Круг заявителей</w:t>
      </w:r>
    </w:p>
    <w:p w:rsidR="001F6640" w:rsidRPr="00FF7F2E" w:rsidRDefault="001F6640" w:rsidP="001F6640">
      <w:pPr>
        <w:widowControl w:val="0"/>
        <w:autoSpaceDE w:val="0"/>
        <w:autoSpaceDN w:val="0"/>
        <w:ind w:firstLine="709"/>
        <w:jc w:val="both"/>
        <w:rPr>
          <w:sz w:val="28"/>
          <w:szCs w:val="28"/>
        </w:rPr>
      </w:pPr>
      <w:r w:rsidRPr="00FF7F2E">
        <w:rPr>
          <w:sz w:val="28"/>
          <w:szCs w:val="28"/>
        </w:rPr>
        <w:t>1.2.1. Заявителями на получение муниципальной услуги (далее – заявители)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собственники (физические и юридические лица) объекта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лица (физические и юридические), обладающие одним из следующих вещных прав на объект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хозяйственного ведения;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оперативного управления;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пожизненного наследуемого владения;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постоянного (бессрочного) пользования.</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С заявлением о предоставлении муниципальной услуги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F6640" w:rsidRPr="00FF7F2E" w:rsidRDefault="001F6640" w:rsidP="001F6640">
      <w:pPr>
        <w:widowControl w:val="0"/>
        <w:autoSpaceDE w:val="0"/>
        <w:autoSpaceDN w:val="0"/>
        <w:ind w:firstLine="709"/>
        <w:jc w:val="both"/>
        <w:rPr>
          <w:sz w:val="28"/>
          <w:szCs w:val="28"/>
        </w:rPr>
      </w:pPr>
      <w:r w:rsidRPr="00FF7F2E">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если объект адресации находится в общей долевой собственности, для присвоения адреса в отношении такого объекта необходимо обращение всех собственников или лиц, обладающих вещным правом, указанным в пункте 1.2.1. настоящего Регламента.</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 xml:space="preserve">От имени собственников (физических и юридических лиц) объекта адресации либо лиц (физических и юридических), обладающих одним из вещных прав, вправе обратиться кадастровый инженер, выполняющий на основании документа, предусмотренного </w:t>
      </w:r>
      <w:hyperlink r:id="rId10" w:history="1">
        <w:r w:rsidRPr="00FF7F2E">
          <w:rPr>
            <w:sz w:val="28"/>
            <w:szCs w:val="28"/>
          </w:rPr>
          <w:t>статьёй 35</w:t>
        </w:r>
      </w:hyperlink>
      <w:r w:rsidRPr="00FF7F2E">
        <w:rPr>
          <w:sz w:val="28"/>
          <w:szCs w:val="28"/>
        </w:rPr>
        <w:t xml:space="preserve"> или </w:t>
      </w:r>
      <w:hyperlink r:id="rId11"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End"/>
    </w:p>
    <w:p w:rsidR="001F6640" w:rsidRPr="00FF7F2E" w:rsidRDefault="001F6640" w:rsidP="001F6640">
      <w:pPr>
        <w:widowControl w:val="0"/>
        <w:tabs>
          <w:tab w:val="left" w:pos="3093"/>
        </w:tabs>
        <w:ind w:firstLine="709"/>
        <w:jc w:val="both"/>
        <w:rPr>
          <w:rFonts w:eastAsia="PT Serif"/>
          <w:color w:val="000000"/>
          <w:sz w:val="28"/>
          <w:szCs w:val="28"/>
        </w:rPr>
      </w:pPr>
      <w:r w:rsidRPr="00FF7F2E">
        <w:rPr>
          <w:rFonts w:eastAsia="PT Serif"/>
          <w:color w:val="000000"/>
          <w:sz w:val="28"/>
          <w:szCs w:val="28"/>
        </w:rPr>
        <w:t xml:space="preserve">1.2.2. </w:t>
      </w:r>
      <w:proofErr w:type="gramStart"/>
      <w:r w:rsidRPr="00FF7F2E">
        <w:rPr>
          <w:rFonts w:eastAsia="PT Serif"/>
          <w:color w:val="000000"/>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FF7F2E">
        <w:rPr>
          <w:rFonts w:eastAsia="PT Serif"/>
          <w:color w:val="000000"/>
          <w:sz w:val="28"/>
          <w:szCs w:val="28"/>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услугу, а также результата, за предоставлением которого обратился заявитель</w:t>
      </w:r>
    </w:p>
    <w:p w:rsidR="001F6640" w:rsidRPr="00FF7F2E" w:rsidRDefault="001F6640" w:rsidP="001F6640">
      <w:pPr>
        <w:widowControl w:val="0"/>
        <w:autoSpaceDE w:val="0"/>
        <w:autoSpaceDN w:val="0"/>
        <w:ind w:firstLine="709"/>
        <w:jc w:val="both"/>
        <w:rPr>
          <w:sz w:val="28"/>
          <w:szCs w:val="28"/>
        </w:rPr>
      </w:pPr>
      <w:r w:rsidRPr="00FF7F2E">
        <w:rPr>
          <w:sz w:val="28"/>
          <w:szCs w:val="28"/>
        </w:rPr>
        <w:t>1.3.1.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ED2DE9" w:rsidRDefault="00ED2DE9" w:rsidP="001F6640">
      <w:pPr>
        <w:widowControl w:val="0"/>
        <w:autoSpaceDE w:val="0"/>
        <w:autoSpaceDN w:val="0"/>
        <w:spacing w:line="310" w:lineRule="exact"/>
        <w:jc w:val="center"/>
        <w:outlineLvl w:val="1"/>
        <w:rPr>
          <w:b/>
          <w:sz w:val="28"/>
          <w:szCs w:val="28"/>
        </w:rPr>
      </w:pPr>
    </w:p>
    <w:p w:rsidR="001F6640" w:rsidRPr="00FF7F2E" w:rsidRDefault="001F6640" w:rsidP="001F6640">
      <w:pPr>
        <w:widowControl w:val="0"/>
        <w:autoSpaceDE w:val="0"/>
        <w:autoSpaceDN w:val="0"/>
        <w:spacing w:line="310" w:lineRule="exact"/>
        <w:jc w:val="center"/>
        <w:outlineLvl w:val="1"/>
        <w:rPr>
          <w:b/>
          <w:sz w:val="28"/>
          <w:szCs w:val="28"/>
        </w:rPr>
      </w:pPr>
      <w:r w:rsidRPr="00FF7F2E">
        <w:rPr>
          <w:b/>
          <w:sz w:val="28"/>
          <w:szCs w:val="28"/>
        </w:rPr>
        <w:t xml:space="preserve">Раздел II </w:t>
      </w:r>
    </w:p>
    <w:p w:rsidR="001F6640" w:rsidRPr="00FF7F2E" w:rsidRDefault="001F6640" w:rsidP="001F6640">
      <w:pPr>
        <w:widowControl w:val="0"/>
        <w:autoSpaceDE w:val="0"/>
        <w:autoSpaceDN w:val="0"/>
        <w:spacing w:line="310" w:lineRule="exact"/>
        <w:jc w:val="center"/>
        <w:outlineLvl w:val="1"/>
        <w:rPr>
          <w:b/>
          <w:sz w:val="28"/>
          <w:szCs w:val="28"/>
        </w:rPr>
      </w:pPr>
      <w:r w:rsidRPr="00FF7F2E">
        <w:rPr>
          <w:b/>
          <w:sz w:val="28"/>
          <w:szCs w:val="28"/>
        </w:rPr>
        <w:t>Стандарт предоставления муниципальной услуги</w:t>
      </w:r>
    </w:p>
    <w:p w:rsidR="001F6640" w:rsidRPr="00FF7F2E" w:rsidRDefault="001F6640" w:rsidP="001F6640">
      <w:pPr>
        <w:widowControl w:val="0"/>
        <w:autoSpaceDE w:val="0"/>
        <w:autoSpaceDN w:val="0"/>
        <w:spacing w:line="310" w:lineRule="exact"/>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2.1. Наименование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2.1.1. Наименование муниципальной услуги – «</w:t>
      </w:r>
      <w:r w:rsidR="00ED2DE9" w:rsidRPr="00ED2DE9">
        <w:rPr>
          <w:bCs/>
          <w:kern w:val="32"/>
          <w:sz w:val="28"/>
          <w:szCs w:val="28"/>
        </w:rPr>
        <w:t>Присвоение и аннулирование адресов объектам адресации</w:t>
      </w:r>
      <w:r w:rsidRPr="00FF7F2E">
        <w:rPr>
          <w:sz w:val="28"/>
          <w:szCs w:val="28"/>
        </w:rPr>
        <w:t>».</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2.2. Наименование органа, предоставляющего муниципальную услугу</w:t>
      </w:r>
    </w:p>
    <w:p w:rsidR="001F6640" w:rsidRPr="00FF7F2E" w:rsidRDefault="001F6640" w:rsidP="001F6640">
      <w:pPr>
        <w:widowControl w:val="0"/>
        <w:autoSpaceDE w:val="0"/>
        <w:autoSpaceDN w:val="0"/>
        <w:ind w:firstLine="709"/>
        <w:jc w:val="both"/>
        <w:rPr>
          <w:sz w:val="28"/>
          <w:szCs w:val="28"/>
        </w:rPr>
      </w:pPr>
      <w:bookmarkStart w:id="4" w:name="P151"/>
      <w:bookmarkEnd w:id="4"/>
      <w:r w:rsidRPr="00FF7F2E">
        <w:rPr>
          <w:sz w:val="28"/>
          <w:szCs w:val="28"/>
        </w:rPr>
        <w:t xml:space="preserve">2.2.1. Предоставление муниципальной услуги осуществляется администрацией </w:t>
      </w:r>
      <w:proofErr w:type="gramStart"/>
      <w:r w:rsidR="006D7B4C">
        <w:rPr>
          <w:sz w:val="28"/>
          <w:szCs w:val="28"/>
        </w:rPr>
        <w:t>Красногвардейского</w:t>
      </w:r>
      <w:proofErr w:type="gramEnd"/>
      <w:r w:rsidR="006D7B4C">
        <w:rPr>
          <w:sz w:val="28"/>
          <w:szCs w:val="28"/>
        </w:rPr>
        <w:t xml:space="preserve"> </w:t>
      </w:r>
      <w:r w:rsidRPr="00FF7F2E">
        <w:rPr>
          <w:sz w:val="28"/>
          <w:szCs w:val="28"/>
        </w:rPr>
        <w:t>сельского поселения Каневского о района (далее – уполномоченный орган).</w:t>
      </w:r>
    </w:p>
    <w:p w:rsidR="001F6640" w:rsidRPr="00FF7F2E" w:rsidRDefault="001F6640" w:rsidP="001F6640">
      <w:pPr>
        <w:widowControl w:val="0"/>
        <w:tabs>
          <w:tab w:val="left" w:pos="3093"/>
        </w:tabs>
        <w:ind w:firstLine="709"/>
        <w:jc w:val="both"/>
        <w:rPr>
          <w:rFonts w:eastAsia="PT Serif"/>
          <w:color w:val="000000"/>
          <w:sz w:val="28"/>
          <w:szCs w:val="28"/>
        </w:rPr>
      </w:pPr>
      <w:r w:rsidRPr="00FF7F2E">
        <w:rPr>
          <w:rFonts w:eastAsia="PT Serif"/>
          <w:color w:val="000000"/>
          <w:sz w:val="28"/>
          <w:szCs w:val="28"/>
        </w:rPr>
        <w:t xml:space="preserve">В предоставлении муниципальной услуги участвуют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w:t>
      </w:r>
    </w:p>
    <w:p w:rsidR="001F6640" w:rsidRPr="00FF7F2E" w:rsidRDefault="001F6640" w:rsidP="001F6640">
      <w:pPr>
        <w:widowControl w:val="0"/>
        <w:tabs>
          <w:tab w:val="left" w:pos="3093"/>
        </w:tabs>
        <w:ind w:firstLine="709"/>
        <w:jc w:val="both"/>
        <w:rPr>
          <w:rFonts w:eastAsia="PT Serif"/>
          <w:color w:val="000000"/>
          <w:sz w:val="28"/>
          <w:szCs w:val="28"/>
        </w:rPr>
      </w:pPr>
      <w:proofErr w:type="gramStart"/>
      <w:r w:rsidRPr="00FF7F2E">
        <w:rPr>
          <w:rFonts w:eastAsia="PT Serif"/>
          <w:color w:val="000000"/>
          <w:sz w:val="28"/>
          <w:szCs w:val="28"/>
        </w:rPr>
        <w:t xml:space="preserve">Получение муниципальной услуги заявителем посредством официального сайта администрации </w:t>
      </w:r>
      <w:r w:rsidR="006D7B4C">
        <w:rPr>
          <w:rFonts w:eastAsia="PT Serif"/>
          <w:color w:val="000000"/>
          <w:sz w:val="28"/>
          <w:szCs w:val="28"/>
        </w:rPr>
        <w:t>Красногвардейского</w:t>
      </w:r>
      <w:r w:rsidRPr="00FF7F2E">
        <w:rPr>
          <w:rFonts w:eastAsia="PT Serif"/>
          <w:color w:val="000000"/>
          <w:sz w:val="28"/>
          <w:szCs w:val="28"/>
        </w:rPr>
        <w:t xml:space="preserve"> сельского поселения </w:t>
      </w:r>
      <w:r w:rsidRPr="002C38F5">
        <w:rPr>
          <w:rFonts w:eastAsia="PT Serif"/>
          <w:color w:val="000000"/>
          <w:sz w:val="28"/>
          <w:szCs w:val="28"/>
        </w:rPr>
        <w:t>Каневского</w:t>
      </w:r>
      <w:r w:rsidRPr="00FF7F2E">
        <w:rPr>
          <w:rFonts w:eastAsia="PT Serif"/>
          <w:color w:val="000000"/>
          <w:sz w:val="28"/>
          <w:szCs w:val="28"/>
        </w:rPr>
        <w:t xml:space="preserve"> района </w:t>
      </w:r>
      <w:hyperlink r:id="rId12" w:history="1">
        <w:r w:rsidR="000A5AE8" w:rsidRPr="000A5AE8">
          <w:rPr>
            <w:rStyle w:val="c8edf2e5f0ede5f2-f1f1fbebeae0"/>
            <w:rFonts w:cstheme="minorBidi"/>
            <w:color w:val="auto"/>
            <w:sz w:val="28"/>
          </w:rPr>
          <w:t>http:</w:t>
        </w:r>
      </w:hyperlink>
      <w:hyperlink r:id="rId13" w:history="1">
        <w:r w:rsidR="000A5AE8" w:rsidRPr="000A5AE8">
          <w:rPr>
            <w:rStyle w:val="c8edf2e5f0ede5f2-f1f1fbebeae0"/>
            <w:rFonts w:cstheme="minorBidi"/>
            <w:color w:val="auto"/>
            <w:sz w:val="28"/>
          </w:rPr>
          <w:t>//www.</w:t>
        </w:r>
      </w:hyperlink>
      <w:hyperlink r:id="rId14" w:history="1">
        <w:r w:rsidR="000A5AE8" w:rsidRPr="000A5AE8">
          <w:rPr>
            <w:rStyle w:val="c8edf2e5f0ede5f2-f1f1fbebeae0"/>
            <w:rFonts w:cstheme="minorBidi"/>
            <w:color w:val="auto"/>
            <w:sz w:val="28"/>
            <w:lang w:val="en-US"/>
          </w:rPr>
          <w:t>krasnogvardeets</w:t>
        </w:r>
      </w:hyperlink>
      <w:hyperlink r:id="rId15" w:history="1">
        <w:r w:rsidR="000A5AE8" w:rsidRPr="000A5AE8">
          <w:rPr>
            <w:rStyle w:val="c8edf2e5f0ede5f2-f1f1fbebeae0"/>
            <w:rFonts w:cstheme="minorBidi"/>
            <w:color w:val="auto"/>
            <w:sz w:val="28"/>
          </w:rPr>
          <w:t>.ru</w:t>
        </w:r>
      </w:hyperlink>
      <w:r w:rsidRPr="000A5AE8">
        <w:rPr>
          <w:rFonts w:eastAsia="PT Serif"/>
          <w:sz w:val="28"/>
          <w:szCs w:val="28"/>
        </w:rPr>
        <w:t>,</w:t>
      </w:r>
      <w:r w:rsidRPr="00FF7F2E">
        <w:rPr>
          <w:rFonts w:eastAsia="PT Serif"/>
          <w:color w:val="000000"/>
          <w:sz w:val="28"/>
          <w:szCs w:val="28"/>
        </w:rPr>
        <w:t xml:space="preserve"> федеральной государственной информационной системе «Единый портал государственных и муниципальных услуг (функций)» (www.gosuslugi.ru), региональной государственной информационной системе «Реестр государственных услуг (функций) Краснодарского края» (</w:t>
      </w:r>
      <w:proofErr w:type="spellStart"/>
      <w:r w:rsidRPr="00FF7F2E">
        <w:rPr>
          <w:rFonts w:eastAsia="PT Serif"/>
          <w:color w:val="000000"/>
          <w:sz w:val="28"/>
          <w:szCs w:val="28"/>
        </w:rPr>
        <w:t>www.pgu.krasnodar.ru</w:t>
      </w:r>
      <w:proofErr w:type="spellEnd"/>
      <w:r w:rsidRPr="00FF7F2E">
        <w:rPr>
          <w:rFonts w:eastAsia="PT Serif"/>
          <w:color w:val="000000"/>
          <w:sz w:val="28"/>
          <w:szCs w:val="28"/>
        </w:rPr>
        <w:t>) возможно при наличии соответствующей технической возможности.</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2.2.2. </w:t>
      </w:r>
      <w:bookmarkStart w:id="5" w:name="sub_134"/>
      <w:r w:rsidRPr="00FF7F2E">
        <w:rPr>
          <w:sz w:val="28"/>
          <w:szCs w:val="28"/>
        </w:rPr>
        <w:t xml:space="preserve">В процессе предоставления муниципальной услуги Уполномоченный орган взаимодействует с Управлением федеральной службы государственной регистрации, кадастра и картографии по Краснодарскому краю, Управлением строительного планирования и архитектуры, развития инфраструктуры, градостроительства администрации муниципального образования </w:t>
      </w:r>
      <w:r>
        <w:rPr>
          <w:sz w:val="28"/>
          <w:szCs w:val="28"/>
        </w:rPr>
        <w:t>Каневской</w:t>
      </w:r>
      <w:r w:rsidRPr="00FF7F2E">
        <w:rPr>
          <w:sz w:val="28"/>
          <w:szCs w:val="28"/>
        </w:rPr>
        <w:t xml:space="preserve"> район</w:t>
      </w:r>
      <w:bookmarkEnd w:id="5"/>
      <w:r w:rsidRPr="00FF7F2E">
        <w:rPr>
          <w:sz w:val="28"/>
          <w:szCs w:val="28"/>
        </w:rPr>
        <w:t>.</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2.2.3. </w:t>
      </w:r>
      <w:proofErr w:type="gramStart"/>
      <w:r w:rsidRPr="00FF7F2E">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w:t>
      </w:r>
    </w:p>
    <w:p w:rsidR="001F6640" w:rsidRPr="00FF7F2E" w:rsidRDefault="001F6640" w:rsidP="001F6640">
      <w:pPr>
        <w:widowControl w:val="0"/>
        <w:autoSpaceDE w:val="0"/>
        <w:autoSpaceDN w:val="0"/>
        <w:ind w:firstLine="709"/>
        <w:jc w:val="both"/>
        <w:rPr>
          <w:sz w:val="28"/>
          <w:szCs w:val="28"/>
        </w:rPr>
      </w:pPr>
      <w:r w:rsidRPr="00FF7F2E">
        <w:rPr>
          <w:sz w:val="28"/>
          <w:szCs w:val="28"/>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2.3. Результат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2.3.1. Результатами предоставления муниципальной услуги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2.3.1.1. Для варианта предоставления муниципальной услуги «</w:t>
      </w:r>
      <w:r w:rsidR="00ED2DE9" w:rsidRPr="00ED2DE9">
        <w:rPr>
          <w:bCs/>
          <w:kern w:val="32"/>
          <w:sz w:val="28"/>
          <w:szCs w:val="28"/>
        </w:rPr>
        <w:t>Присвоение и аннулирование адресов объектам адресации</w:t>
      </w:r>
      <w:r w:rsidRPr="00FF7F2E">
        <w:rPr>
          <w:sz w:val="28"/>
          <w:szCs w:val="28"/>
        </w:rPr>
        <w:t>»:</w:t>
      </w:r>
    </w:p>
    <w:p w:rsidR="001F6640" w:rsidRPr="00FF7F2E" w:rsidRDefault="001F6640" w:rsidP="001F6640">
      <w:pPr>
        <w:widowControl w:val="0"/>
        <w:autoSpaceDE w:val="0"/>
        <w:autoSpaceDN w:val="0"/>
        <w:ind w:firstLine="709"/>
        <w:jc w:val="both"/>
        <w:rPr>
          <w:sz w:val="28"/>
          <w:szCs w:val="28"/>
        </w:rPr>
      </w:pPr>
      <w:r w:rsidRPr="00FF7F2E">
        <w:rPr>
          <w:sz w:val="28"/>
          <w:szCs w:val="28"/>
        </w:rPr>
        <w:t>постановление о присвоении (изменении, аннулировании) адреса объекту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решение об отказе в присвоении (изменении, аннулировании) адреса объекту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2.3.1.2. </w:t>
      </w:r>
      <w:proofErr w:type="gramStart"/>
      <w:r w:rsidRPr="00FF7F2E">
        <w:rPr>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документ, выданный по результату ранее предоставленной муниципальной услуги, без опечаток и ошибок.</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2.3.2.</w:t>
      </w:r>
      <w:r w:rsidRPr="00FF7F2E">
        <w:rPr>
          <w:rFonts w:eastAsiaTheme="minorHAnsi"/>
          <w:sz w:val="28"/>
          <w:szCs w:val="28"/>
          <w:lang w:eastAsia="en-US"/>
        </w:rPr>
        <w:t xml:space="preserve"> Постановление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или портала федеральной информационной адресной системы в информационно-телекоммуникационной сети «Интернет» (далее – федеральная информационная адресная система), не позднее одного рабочего дня со дня истечения срока, указанного</w:t>
      </w:r>
      <w:proofErr w:type="gramEnd"/>
      <w:r w:rsidRPr="00FF7F2E">
        <w:rPr>
          <w:rFonts w:eastAsiaTheme="minorHAnsi"/>
          <w:sz w:val="28"/>
          <w:szCs w:val="28"/>
          <w:lang w:eastAsia="en-US"/>
        </w:rPr>
        <w:t xml:space="preserve"> в пункте 2.4.1. настоящего Регламента;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днём со дня </w:t>
      </w:r>
      <w:proofErr w:type="gramStart"/>
      <w:r w:rsidRPr="00FF7F2E">
        <w:rPr>
          <w:rFonts w:eastAsiaTheme="minorHAnsi"/>
          <w:sz w:val="28"/>
          <w:szCs w:val="28"/>
          <w:lang w:eastAsia="en-US"/>
        </w:rPr>
        <w:t>истечения</w:t>
      </w:r>
      <w:proofErr w:type="gramEnd"/>
      <w:r w:rsidRPr="00FF7F2E">
        <w:rPr>
          <w:rFonts w:eastAsiaTheme="minorHAnsi"/>
          <w:sz w:val="28"/>
          <w:szCs w:val="28"/>
          <w:lang w:eastAsia="en-US"/>
        </w:rPr>
        <w:t xml:space="preserve"> установленного </w:t>
      </w:r>
      <w:hyperlink r:id="rId16" w:history="1">
        <w:r w:rsidRPr="00FF7F2E">
          <w:rPr>
            <w:rFonts w:eastAsiaTheme="minorHAnsi"/>
            <w:sz w:val="28"/>
            <w:szCs w:val="28"/>
            <w:lang w:eastAsia="en-US"/>
          </w:rPr>
          <w:t xml:space="preserve">пунктом 2.4.1. настоящего Регламента </w:t>
        </w:r>
      </w:hyperlink>
      <w:r w:rsidRPr="00FF7F2E">
        <w:rPr>
          <w:rFonts w:eastAsiaTheme="minorHAnsi"/>
          <w:sz w:val="28"/>
          <w:szCs w:val="28"/>
          <w:lang w:eastAsia="en-US"/>
        </w:rPr>
        <w:t>срока, посредством почтового отправления по указанному в заявлении почтовому адресу.</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одного рабочего дня, следующего за днём истечения срока, установленного пунктом 2.4.1. настоящего Регламента.</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Постановление уполномоченного органа о присвоении объекту адресации адреса или аннулировании его адреса может формироваться с использованием федеральной информационной адресной системы.</w:t>
      </w:r>
    </w:p>
    <w:p w:rsidR="001F6640" w:rsidRPr="00FF7F2E" w:rsidRDefault="001F6640" w:rsidP="001F6640">
      <w:pPr>
        <w:autoSpaceDE w:val="0"/>
        <w:autoSpaceDN w:val="0"/>
        <w:adjustRightInd w:val="0"/>
        <w:ind w:firstLine="709"/>
        <w:jc w:val="both"/>
        <w:rPr>
          <w:rFonts w:eastAsiaTheme="minorHAnsi"/>
          <w:sz w:val="28"/>
          <w:szCs w:val="28"/>
          <w:lang w:eastAsia="en-US"/>
        </w:rPr>
      </w:pPr>
    </w:p>
    <w:p w:rsidR="001F6640" w:rsidRPr="00AF0062" w:rsidRDefault="001F6640" w:rsidP="001F6640">
      <w:pPr>
        <w:widowControl w:val="0"/>
        <w:autoSpaceDE w:val="0"/>
        <w:autoSpaceDN w:val="0"/>
        <w:ind w:firstLine="709"/>
        <w:jc w:val="both"/>
        <w:outlineLvl w:val="2"/>
        <w:rPr>
          <w:b/>
          <w:sz w:val="28"/>
          <w:szCs w:val="28"/>
        </w:rPr>
      </w:pPr>
      <w:r w:rsidRPr="00FF7F2E">
        <w:rPr>
          <w:b/>
          <w:sz w:val="28"/>
          <w:szCs w:val="28"/>
        </w:rPr>
        <w:t>Подраздел 2.4. Срок предоставления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 xml:space="preserve">2.4.1. </w:t>
      </w:r>
      <w:r w:rsidRPr="00FF7F2E">
        <w:rPr>
          <w:rFonts w:eastAsiaTheme="minorHAnsi"/>
          <w:sz w:val="28"/>
          <w:szCs w:val="28"/>
          <w:lang w:eastAsia="en-US"/>
        </w:rPr>
        <w:t>Срок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rFonts w:eastAsiaTheme="minorHAnsi"/>
          <w:sz w:val="28"/>
          <w:szCs w:val="28"/>
          <w:lang w:eastAsia="en-US"/>
        </w:rPr>
        <w:t>2.4.1</w:t>
      </w:r>
      <w:r w:rsidRPr="00FF7F2E">
        <w:rPr>
          <w:sz w:val="28"/>
          <w:szCs w:val="28"/>
        </w:rPr>
        <w:t xml:space="preserve">.1. Для варианта предоставления муниципальной услуги «Присвоение адреса объекту адресации, изменение и аннулирование такого адреса» не </w:t>
      </w:r>
      <w:r w:rsidRPr="00ED2DE9">
        <w:rPr>
          <w:sz w:val="28"/>
          <w:szCs w:val="28"/>
        </w:rPr>
        <w:t>более чем 5 рабочих</w:t>
      </w:r>
      <w:r w:rsidRPr="00FF7F2E">
        <w:rPr>
          <w:sz w:val="28"/>
          <w:szCs w:val="28"/>
        </w:rPr>
        <w:t xml:space="preserve"> дней со дня поступления заявления.</w:t>
      </w:r>
    </w:p>
    <w:p w:rsidR="001F6640" w:rsidRPr="00FF7F2E" w:rsidRDefault="001F6640" w:rsidP="001F6640">
      <w:pPr>
        <w:widowControl w:val="0"/>
        <w:autoSpaceDE w:val="0"/>
        <w:autoSpaceDN w:val="0"/>
        <w:ind w:firstLine="709"/>
        <w:jc w:val="both"/>
        <w:rPr>
          <w:sz w:val="28"/>
          <w:szCs w:val="28"/>
        </w:rPr>
      </w:pPr>
      <w:r w:rsidRPr="00FF7F2E">
        <w:rPr>
          <w:sz w:val="28"/>
          <w:szCs w:val="28"/>
        </w:rPr>
        <w:t>2.4.1.2.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p>
    <w:p w:rsidR="001F6640" w:rsidRPr="00FF7F2E" w:rsidRDefault="001F6640" w:rsidP="001F6640">
      <w:pPr>
        <w:widowControl w:val="0"/>
        <w:autoSpaceDE w:val="0"/>
        <w:autoSpaceDN w:val="0"/>
        <w:ind w:firstLine="709"/>
        <w:jc w:val="both"/>
        <w:rPr>
          <w:sz w:val="28"/>
          <w:szCs w:val="28"/>
        </w:rPr>
      </w:pPr>
      <w:r w:rsidRPr="00FF7F2E">
        <w:rPr>
          <w:sz w:val="28"/>
          <w:szCs w:val="28"/>
        </w:rPr>
        <w:t>Срок предоставления муниципальной услуги, предусмотренный в данном пункте, исчисляется:</w:t>
      </w:r>
    </w:p>
    <w:p w:rsidR="001F6640" w:rsidRPr="00FF7F2E" w:rsidRDefault="001F6640" w:rsidP="001F6640">
      <w:pPr>
        <w:widowControl w:val="0"/>
        <w:autoSpaceDE w:val="0"/>
        <w:autoSpaceDN w:val="0"/>
        <w:ind w:firstLine="709"/>
        <w:jc w:val="both"/>
        <w:rPr>
          <w:sz w:val="28"/>
          <w:szCs w:val="28"/>
        </w:rPr>
      </w:pPr>
      <w:r w:rsidRPr="00FF7F2E">
        <w:rPr>
          <w:sz w:val="28"/>
          <w:szCs w:val="28"/>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1F6640" w:rsidRPr="00FF7F2E" w:rsidRDefault="001F6640" w:rsidP="001F6640">
      <w:pPr>
        <w:widowControl w:val="0"/>
        <w:autoSpaceDE w:val="0"/>
        <w:autoSpaceDN w:val="0"/>
        <w:ind w:firstLine="709"/>
        <w:jc w:val="both"/>
        <w:rPr>
          <w:sz w:val="28"/>
          <w:szCs w:val="28"/>
        </w:rPr>
      </w:pPr>
      <w:r w:rsidRPr="00FF7F2E">
        <w:rPr>
          <w:sz w:val="28"/>
          <w:szCs w:val="28"/>
        </w:rPr>
        <w:t>со дня регистрации запроса и документов и (или) информации, необходимых для предоставления муниципальной услуги, на Портале, в федеральной информационной адресной системе;</w:t>
      </w:r>
    </w:p>
    <w:p w:rsidR="001F6640" w:rsidRPr="00FF7F2E" w:rsidRDefault="001F6640" w:rsidP="001F6640">
      <w:pPr>
        <w:widowControl w:val="0"/>
        <w:autoSpaceDE w:val="0"/>
        <w:autoSpaceDN w:val="0"/>
        <w:ind w:firstLine="709"/>
        <w:jc w:val="both"/>
        <w:rPr>
          <w:sz w:val="28"/>
          <w:szCs w:val="28"/>
        </w:rPr>
      </w:pPr>
      <w:r w:rsidRPr="00FF7F2E">
        <w:rPr>
          <w:sz w:val="28"/>
          <w:szCs w:val="28"/>
        </w:rPr>
        <w:t>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rsidR="001F6640" w:rsidRPr="00FF7F2E" w:rsidRDefault="001F6640" w:rsidP="001F6640">
      <w:pPr>
        <w:widowControl w:val="0"/>
        <w:autoSpaceDE w:val="0"/>
        <w:autoSpaceDN w:val="0"/>
        <w:ind w:firstLine="709"/>
        <w:jc w:val="both"/>
        <w:rPr>
          <w:sz w:val="28"/>
          <w:szCs w:val="28"/>
        </w:rPr>
      </w:pPr>
      <w:r w:rsidRPr="00FF7F2E">
        <w:rPr>
          <w:sz w:val="28"/>
          <w:szCs w:val="28"/>
        </w:rPr>
        <w:t>2.4.2. Срок приостановления предоставления муниципальной услуги законодательством не предусмотрен.</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2.5. Правовые основания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2.5.1.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 официальном сайте </w:t>
      </w:r>
      <w:proofErr w:type="gramStart"/>
      <w:r w:rsidR="006D7B4C">
        <w:rPr>
          <w:sz w:val="28"/>
          <w:szCs w:val="28"/>
        </w:rPr>
        <w:t>Красногвардейского</w:t>
      </w:r>
      <w:proofErr w:type="gramEnd"/>
      <w:r w:rsidRPr="00FF7F2E">
        <w:rPr>
          <w:sz w:val="28"/>
          <w:szCs w:val="28"/>
        </w:rPr>
        <w:t xml:space="preserve"> сельского поселения </w:t>
      </w:r>
      <w:r>
        <w:rPr>
          <w:sz w:val="28"/>
          <w:szCs w:val="28"/>
        </w:rPr>
        <w:t>Каневского</w:t>
      </w:r>
      <w:r w:rsidRPr="00FF7F2E">
        <w:rPr>
          <w:sz w:val="28"/>
          <w:szCs w:val="28"/>
        </w:rPr>
        <w:t xml:space="preserve"> района;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 Портале. </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1F6640">
      <w:pPr>
        <w:autoSpaceDE w:val="0"/>
        <w:autoSpaceDN w:val="0"/>
        <w:adjustRightInd w:val="0"/>
        <w:ind w:firstLine="709"/>
        <w:jc w:val="both"/>
        <w:rPr>
          <w:rFonts w:eastAsiaTheme="minorHAnsi"/>
          <w:b/>
          <w:sz w:val="28"/>
          <w:szCs w:val="28"/>
          <w:lang w:eastAsia="en-US"/>
        </w:rPr>
      </w:pPr>
      <w:r w:rsidRPr="00FF7F2E">
        <w:rPr>
          <w:b/>
          <w:sz w:val="28"/>
          <w:szCs w:val="28"/>
        </w:rPr>
        <w:t xml:space="preserve">Подраздел 2.6. </w:t>
      </w:r>
      <w:bookmarkStart w:id="6" w:name="P204"/>
      <w:bookmarkEnd w:id="6"/>
      <w:r w:rsidRPr="00FF7F2E">
        <w:rPr>
          <w:rFonts w:eastAsiaTheme="minorHAnsi"/>
          <w:b/>
          <w:sz w:val="28"/>
          <w:szCs w:val="28"/>
          <w:lang w:eastAsia="en-US"/>
        </w:rPr>
        <w:t>Исчерпывающий перечень документов,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2.6.1.</w:t>
      </w:r>
      <w:r w:rsidRPr="00FF7F2E">
        <w:rPr>
          <w:rFonts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w:t>
      </w:r>
      <w:r w:rsidR="00ED2DE9" w:rsidRPr="00ED2DE9">
        <w:rPr>
          <w:bCs/>
          <w:kern w:val="32"/>
          <w:sz w:val="28"/>
          <w:szCs w:val="28"/>
        </w:rPr>
        <w:t>Присвоение и аннулирование адресов объектам адресации</w:t>
      </w:r>
      <w:r w:rsidRPr="00FF7F2E">
        <w:rPr>
          <w:rFonts w:eastAsiaTheme="minorHAnsi"/>
          <w:sz w:val="28"/>
          <w:szCs w:val="28"/>
          <w:lang w:eastAsia="en-US"/>
        </w:rPr>
        <w:t>»:</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а) заявление о присвоении объекту адресации адреса или об аннулировании его адреса, которое оформляется по </w:t>
      </w:r>
      <w:hyperlink r:id="rId17" w:history="1">
        <w:r w:rsidRPr="00FF7F2E">
          <w:rPr>
            <w:rFonts w:eastAsiaTheme="minorHAnsi"/>
            <w:sz w:val="28"/>
            <w:szCs w:val="28"/>
            <w:lang w:eastAsia="en-US"/>
          </w:rPr>
          <w:t>форме</w:t>
        </w:r>
      </w:hyperlink>
      <w:r w:rsidRPr="00FF7F2E">
        <w:rPr>
          <w:rFonts w:eastAsiaTheme="minorHAnsi"/>
          <w:sz w:val="28"/>
          <w:szCs w:val="28"/>
          <w:lang w:eastAsia="en-US"/>
        </w:rPr>
        <w:t xml:space="preserve"> согласно приложению</w:t>
      </w:r>
      <w:proofErr w:type="gramStart"/>
      <w:r w:rsidRPr="00FF7F2E">
        <w:rPr>
          <w:rFonts w:eastAsiaTheme="minorHAnsi"/>
          <w:sz w:val="28"/>
          <w:szCs w:val="28"/>
          <w:lang w:eastAsia="en-US"/>
        </w:rPr>
        <w:t>1</w:t>
      </w:r>
      <w:proofErr w:type="gramEnd"/>
      <w:r w:rsidRPr="00FF7F2E">
        <w:rPr>
          <w:rFonts w:eastAsiaTheme="minorHAnsi"/>
          <w:sz w:val="28"/>
          <w:szCs w:val="28"/>
          <w:lang w:eastAsia="en-US"/>
        </w:rPr>
        <w:t xml:space="preserve"> к настоящему Регламенту;</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б)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8"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9"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spellStart"/>
      <w:r w:rsidRPr="00FF7F2E">
        <w:rPr>
          <w:rFonts w:eastAsiaTheme="minorHAnsi"/>
          <w:sz w:val="28"/>
          <w:szCs w:val="28"/>
          <w:lang w:eastAsia="en-US"/>
        </w:rPr>
        <w:t>д</w:t>
      </w:r>
      <w:proofErr w:type="spellEnd"/>
      <w:r w:rsidRPr="00FF7F2E">
        <w:rPr>
          <w:rFonts w:eastAsiaTheme="minorHAnsi"/>
          <w:sz w:val="28"/>
          <w:szCs w:val="28"/>
          <w:lang w:eastAsia="en-US"/>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spellStart"/>
      <w:r w:rsidRPr="00FF7F2E">
        <w:rPr>
          <w:rFonts w:eastAsiaTheme="minorHAnsi"/>
          <w:sz w:val="28"/>
          <w:szCs w:val="28"/>
          <w:lang w:eastAsia="en-US"/>
        </w:rPr>
        <w:t>з</w:t>
      </w:r>
      <w:proofErr w:type="spellEnd"/>
      <w:r w:rsidRPr="00FF7F2E">
        <w:rPr>
          <w:rFonts w:eastAsiaTheme="minorHAnsi"/>
          <w:sz w:val="28"/>
          <w:szCs w:val="28"/>
          <w:lang w:eastAsia="en-US"/>
        </w:rPr>
        <w:t>)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2.6.1</w:t>
      </w:r>
      <w:r w:rsidRPr="00FF7F2E">
        <w:rPr>
          <w:rFonts w:eastAsiaTheme="minorHAnsi"/>
          <w:sz w:val="28"/>
          <w:szCs w:val="28"/>
          <w:lang w:eastAsia="en-US"/>
        </w:rPr>
        <w:t xml:space="preserve">.1. </w:t>
      </w:r>
      <w:r w:rsidRPr="00FF7F2E">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20" w:history="1">
        <w:r w:rsidRPr="00FF7F2E">
          <w:rPr>
            <w:sz w:val="28"/>
            <w:szCs w:val="28"/>
          </w:rPr>
          <w:t>статьёй 35</w:t>
        </w:r>
      </w:hyperlink>
      <w:r w:rsidRPr="00FF7F2E">
        <w:rPr>
          <w:sz w:val="28"/>
          <w:szCs w:val="28"/>
        </w:rPr>
        <w:t xml:space="preserve"> или </w:t>
      </w:r>
      <w:hyperlink r:id="rId21"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2.6.1</w:t>
      </w:r>
      <w:r w:rsidRPr="00FF7F2E">
        <w:rPr>
          <w:rFonts w:eastAsiaTheme="minorHAnsi"/>
          <w:sz w:val="28"/>
          <w:szCs w:val="28"/>
          <w:lang w:eastAsia="en-US"/>
        </w:rPr>
        <w:t>.2. Для варианта предоставления муниципальной услуги «</w:t>
      </w:r>
      <w:r w:rsidRPr="00FF7F2E">
        <w:rPr>
          <w:sz w:val="28"/>
          <w:szCs w:val="28"/>
        </w:rPr>
        <w:t>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autoSpaceDE w:val="0"/>
        <w:autoSpaceDN w:val="0"/>
        <w:adjustRightInd w:val="0"/>
        <w:ind w:firstLine="709"/>
        <w:jc w:val="both"/>
        <w:rPr>
          <w:sz w:val="28"/>
          <w:szCs w:val="28"/>
        </w:rPr>
      </w:pPr>
      <w:r w:rsidRPr="00FF7F2E">
        <w:rPr>
          <w:sz w:val="28"/>
          <w:szCs w:val="28"/>
        </w:rPr>
        <w:t>а)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б) документ, удостоверяющий права (полномочия) представителя заявителя;</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в) документ, выданный по результату ранее предоставленной муниципальной услуги, в котором допущены опечатки и (или) ошибки.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2.6.2. </w:t>
      </w:r>
      <w:proofErr w:type="gramStart"/>
      <w:r w:rsidRPr="00FF7F2E">
        <w:rPr>
          <w:rFonts w:eastAsiaTheme="minorHAnsi"/>
          <w:sz w:val="28"/>
          <w:szCs w:val="28"/>
          <w:lang w:eastAsia="en-US"/>
        </w:rPr>
        <w:t xml:space="preserve">Документы, указанные в </w:t>
      </w:r>
      <w:hyperlink r:id="rId22"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в), е), и)</w:t>
      </w:r>
      <w:hyperlink r:id="rId23" w:history="1"/>
      <w:r w:rsidRPr="00FF7F2E">
        <w:rPr>
          <w:rFonts w:eastAsiaTheme="minorHAnsi"/>
          <w:sz w:val="28"/>
          <w:szCs w:val="28"/>
          <w:lang w:eastAsia="en-US"/>
        </w:rPr>
        <w:t xml:space="preserve"> и к)</w:t>
      </w:r>
      <w:hyperlink r:id="rId24" w:history="1"/>
      <w:hyperlink r:id="rId25" w:history="1"/>
      <w:r w:rsidRPr="00FF7F2E">
        <w:rPr>
          <w:rFonts w:eastAsiaTheme="minorHAnsi"/>
          <w:sz w:val="28"/>
          <w:szCs w:val="28"/>
          <w:lang w:eastAsia="en-US"/>
        </w:rPr>
        <w:t xml:space="preserve">пункта 2.6.1.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26" w:history="1">
        <w:r w:rsidRPr="00FF7F2E">
          <w:rPr>
            <w:rFonts w:eastAsiaTheme="minorHAnsi"/>
            <w:sz w:val="28"/>
            <w:szCs w:val="28"/>
            <w:lang w:eastAsia="en-US"/>
          </w:rPr>
          <w:t>законом</w:t>
        </w:r>
      </w:hyperlink>
      <w:r w:rsidRPr="00FF7F2E">
        <w:rPr>
          <w:rFonts w:eastAsiaTheme="minorHAnsi"/>
          <w:sz w:val="28"/>
          <w:szCs w:val="28"/>
          <w:lang w:eastAsia="en-US"/>
        </w:rPr>
        <w:t xml:space="preserve"> от 30 декабря 2021 г. № 448-ФЗ «О публично-правовой компании «</w:t>
      </w:r>
      <w:proofErr w:type="spellStart"/>
      <w:r w:rsidRPr="00FF7F2E">
        <w:rPr>
          <w:rFonts w:eastAsiaTheme="minorHAnsi"/>
          <w:sz w:val="28"/>
          <w:szCs w:val="28"/>
          <w:lang w:eastAsia="en-US"/>
        </w:rPr>
        <w:t>Роскадастр</w:t>
      </w:r>
      <w:proofErr w:type="spellEnd"/>
      <w:r w:rsidRPr="00FF7F2E">
        <w:rPr>
          <w:rFonts w:eastAsiaTheme="minorHAnsi"/>
          <w:sz w:val="28"/>
          <w:szCs w:val="28"/>
          <w:lang w:eastAsia="en-US"/>
        </w:rPr>
        <w:t>», в порядке межведомственного</w:t>
      </w:r>
      <w:proofErr w:type="gramEnd"/>
      <w:r w:rsidRPr="00FF7F2E">
        <w:rPr>
          <w:rFonts w:eastAsiaTheme="minorHAnsi"/>
          <w:sz w:val="28"/>
          <w:szCs w:val="28"/>
          <w:lang w:eastAsia="en-US"/>
        </w:rPr>
        <w:t xml:space="preserve"> информационного взаимодействия по запросу уполномоченного органа.</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Уполномоченный орган запрашивает документы, указанные в </w:t>
      </w:r>
      <w:hyperlink r:id="rId27" w:history="1">
        <w:r w:rsidRPr="00FF7F2E">
          <w:rPr>
            <w:rFonts w:eastAsiaTheme="minorHAnsi"/>
            <w:sz w:val="28"/>
            <w:szCs w:val="28"/>
            <w:lang w:eastAsia="en-US"/>
          </w:rPr>
          <w:t xml:space="preserve">пункте </w:t>
        </w:r>
      </w:hyperlink>
      <w:r w:rsidRPr="00FF7F2E">
        <w:rPr>
          <w:rFonts w:eastAsiaTheme="minorHAnsi"/>
          <w:sz w:val="28"/>
          <w:szCs w:val="28"/>
          <w:lang w:eastAsia="en-US"/>
        </w:rPr>
        <w:t>2.6.1. настоящего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Заявители (представители заявителя) при подаче заявления вправе приложить к нему документы, указанные в </w:t>
      </w:r>
      <w:hyperlink r:id="rId28"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 xml:space="preserve">б), г), </w:t>
      </w:r>
      <w:proofErr w:type="spellStart"/>
      <w:r w:rsidRPr="00FF7F2E">
        <w:rPr>
          <w:rFonts w:eastAsiaTheme="minorHAnsi"/>
          <w:sz w:val="28"/>
          <w:szCs w:val="28"/>
          <w:lang w:eastAsia="en-US"/>
        </w:rPr>
        <w:t>д</w:t>
      </w:r>
      <w:proofErr w:type="spellEnd"/>
      <w:r w:rsidRPr="00FF7F2E">
        <w:rPr>
          <w:rFonts w:eastAsiaTheme="minorHAnsi"/>
          <w:sz w:val="28"/>
          <w:szCs w:val="28"/>
          <w:lang w:eastAsia="en-US"/>
        </w:rPr>
        <w:t xml:space="preserve">), ж) и </w:t>
      </w:r>
      <w:proofErr w:type="spellStart"/>
      <w:r w:rsidRPr="00FF7F2E">
        <w:rPr>
          <w:rFonts w:eastAsiaTheme="minorHAnsi"/>
          <w:sz w:val="28"/>
          <w:szCs w:val="28"/>
          <w:lang w:eastAsia="en-US"/>
        </w:rPr>
        <w:t>з</w:t>
      </w:r>
      <w:proofErr w:type="spellEnd"/>
      <w:r w:rsidRPr="00FF7F2E">
        <w:rPr>
          <w:rFonts w:eastAsiaTheme="minorHAnsi"/>
          <w:sz w:val="28"/>
          <w:szCs w:val="28"/>
          <w:lang w:eastAsia="en-US"/>
        </w:rPr>
        <w:t>) пункта 2.6.1. настоящего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Документы, указанные в </w:t>
      </w:r>
      <w:hyperlink r:id="rId29" w:history="1">
        <w:r w:rsidRPr="00FF7F2E">
          <w:rPr>
            <w:rFonts w:eastAsiaTheme="minorHAnsi"/>
            <w:sz w:val="28"/>
            <w:szCs w:val="28"/>
            <w:lang w:eastAsia="en-US"/>
          </w:rPr>
          <w:t>подпунктах б),</w:t>
        </w:r>
      </w:hyperlink>
      <w:r w:rsidRPr="00FF7F2E">
        <w:rPr>
          <w:rFonts w:eastAsiaTheme="minorHAnsi"/>
          <w:sz w:val="28"/>
          <w:szCs w:val="28"/>
          <w:lang w:eastAsia="en-US"/>
        </w:rPr>
        <w:t xml:space="preserve"> г), </w:t>
      </w:r>
      <w:hyperlink r:id="rId30" w:history="1"/>
      <w:proofErr w:type="spellStart"/>
      <w:r w:rsidRPr="00FF7F2E">
        <w:rPr>
          <w:sz w:val="28"/>
          <w:szCs w:val="28"/>
        </w:rPr>
        <w:t>д</w:t>
      </w:r>
      <w:proofErr w:type="spellEnd"/>
      <w:r w:rsidRPr="00FF7F2E">
        <w:rPr>
          <w:sz w:val="28"/>
          <w:szCs w:val="28"/>
        </w:rPr>
        <w:t>)</w:t>
      </w:r>
      <w:r w:rsidRPr="00FF7F2E">
        <w:rPr>
          <w:rFonts w:eastAsiaTheme="minorHAnsi"/>
          <w:sz w:val="28"/>
          <w:szCs w:val="28"/>
          <w:lang w:eastAsia="en-US"/>
        </w:rPr>
        <w:t xml:space="preserve">, </w:t>
      </w:r>
      <w:hyperlink r:id="rId31" w:history="1"/>
      <w:r w:rsidRPr="00FF7F2E">
        <w:rPr>
          <w:sz w:val="28"/>
          <w:szCs w:val="28"/>
        </w:rPr>
        <w:t>ж)</w:t>
      </w:r>
      <w:r w:rsidRPr="00FF7F2E">
        <w:rPr>
          <w:rFonts w:eastAsiaTheme="minorHAnsi"/>
          <w:sz w:val="28"/>
          <w:szCs w:val="28"/>
          <w:lang w:eastAsia="en-US"/>
        </w:rPr>
        <w:t xml:space="preserve"> и </w:t>
      </w:r>
      <w:hyperlink r:id="rId32" w:history="1"/>
      <w:proofErr w:type="spellStart"/>
      <w:r w:rsidRPr="00FF7F2E">
        <w:rPr>
          <w:sz w:val="28"/>
          <w:szCs w:val="28"/>
        </w:rPr>
        <w:t>з</w:t>
      </w:r>
      <w:proofErr w:type="spellEnd"/>
      <w:r w:rsidRPr="00FF7F2E">
        <w:rPr>
          <w:sz w:val="28"/>
          <w:szCs w:val="28"/>
        </w:rPr>
        <w:t>)</w:t>
      </w:r>
      <w:r w:rsidRPr="00FF7F2E">
        <w:rPr>
          <w:rFonts w:eastAsiaTheme="minorHAnsi"/>
          <w:sz w:val="28"/>
          <w:szCs w:val="28"/>
          <w:lang w:eastAsia="en-US"/>
        </w:rPr>
        <w:t xml:space="preserve"> пункта 2.6.1.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33" w:history="1">
        <w:r w:rsidRPr="00FF7F2E">
          <w:rPr>
            <w:rFonts w:eastAsiaTheme="minorHAnsi"/>
            <w:sz w:val="28"/>
            <w:szCs w:val="28"/>
            <w:lang w:eastAsia="en-US"/>
          </w:rPr>
          <w:t>частью 2 статьи 21.1</w:t>
        </w:r>
      </w:hyperlink>
      <w:r w:rsidRPr="00FF7F2E">
        <w:rPr>
          <w:rFonts w:eastAsiaTheme="minorHAnsi"/>
          <w:sz w:val="28"/>
          <w:szCs w:val="28"/>
          <w:lang w:eastAsia="en-US"/>
        </w:rPr>
        <w:t xml:space="preserve"> Федерального закона от 27 июля 2010 г. № 210-ФЗ «Об организации предоставления государственных и муниципальных услуг».</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2.6.3. Заявление подписывается заявителем либо представителем заявителя.</w:t>
      </w:r>
    </w:p>
    <w:p w:rsidR="001F6640" w:rsidRPr="00FF7F2E" w:rsidRDefault="001F6640" w:rsidP="001F6640">
      <w:pPr>
        <w:widowControl w:val="0"/>
        <w:autoSpaceDE w:val="0"/>
        <w:autoSpaceDN w:val="0"/>
        <w:ind w:firstLine="709"/>
        <w:jc w:val="both"/>
        <w:rPr>
          <w:sz w:val="28"/>
          <w:szCs w:val="28"/>
        </w:rPr>
      </w:pPr>
      <w:r w:rsidRPr="00FF7F2E">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 июля 2010 г. № 210-ФЗ «Об организации предоставления государственных и муниципальных услуг».</w:t>
      </w:r>
    </w:p>
    <w:p w:rsidR="001F6640" w:rsidRPr="00FF7F2E" w:rsidRDefault="001F6640" w:rsidP="001F6640">
      <w:pPr>
        <w:widowControl w:val="0"/>
        <w:autoSpaceDE w:val="0"/>
        <w:autoSpaceDN w:val="0"/>
        <w:ind w:firstLine="709"/>
        <w:jc w:val="both"/>
        <w:rPr>
          <w:sz w:val="28"/>
          <w:szCs w:val="28"/>
        </w:rPr>
      </w:pPr>
      <w:r w:rsidRPr="00FF7F2E">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 xml:space="preserve">2.6.4. </w:t>
      </w:r>
      <w:r w:rsidRPr="00FF7F2E">
        <w:rPr>
          <w:rFonts w:eastAsiaTheme="minorHAnsi"/>
          <w:sz w:val="28"/>
          <w:szCs w:val="28"/>
          <w:lang w:eastAsia="en-US"/>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Портала, федеральной информационной адресной системы.</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Заявление предоставляется заявителем (представителем заявителя) в уполномоченный орган или МФЦ, с которым администрацией </w:t>
      </w:r>
      <w:r w:rsidR="006D7B4C">
        <w:rPr>
          <w:rFonts w:eastAsiaTheme="minorHAnsi"/>
          <w:sz w:val="28"/>
          <w:szCs w:val="28"/>
          <w:lang w:eastAsia="en-US"/>
        </w:rPr>
        <w:t>Красногвардейского</w:t>
      </w:r>
      <w:r>
        <w:rPr>
          <w:rFonts w:eastAsiaTheme="minorHAnsi"/>
          <w:sz w:val="28"/>
          <w:szCs w:val="28"/>
          <w:lang w:eastAsia="en-US"/>
        </w:rPr>
        <w:t xml:space="preserve"> </w:t>
      </w:r>
      <w:r w:rsidRPr="00FF7F2E">
        <w:rPr>
          <w:rFonts w:eastAsiaTheme="minorHAnsi"/>
          <w:sz w:val="28"/>
          <w:szCs w:val="28"/>
          <w:lang w:eastAsia="en-US"/>
        </w:rPr>
        <w:t>сельского поселения К</w:t>
      </w:r>
      <w:r>
        <w:rPr>
          <w:rFonts w:eastAsiaTheme="minorHAnsi"/>
          <w:sz w:val="28"/>
          <w:szCs w:val="28"/>
          <w:lang w:eastAsia="en-US"/>
        </w:rPr>
        <w:t>анев</w:t>
      </w:r>
      <w:r w:rsidRPr="00FF7F2E">
        <w:rPr>
          <w:rFonts w:eastAsiaTheme="minorHAnsi"/>
          <w:sz w:val="28"/>
          <w:szCs w:val="28"/>
          <w:lang w:eastAsia="en-US"/>
        </w:rPr>
        <w:t>ского района в установленном Правительством Российской Федерации порядке заключено соглашение о взаимодействии. Заявление представляется по месту нахождения объекта адресации.</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F6640" w:rsidRPr="00FF7F2E" w:rsidRDefault="001F6640" w:rsidP="001F6640">
      <w:pPr>
        <w:tabs>
          <w:tab w:val="left" w:pos="709"/>
          <w:tab w:val="left" w:pos="851"/>
        </w:tabs>
        <w:autoSpaceDE w:val="0"/>
        <w:autoSpaceDN w:val="0"/>
        <w:adjustRightInd w:val="0"/>
        <w:ind w:firstLine="709"/>
        <w:jc w:val="both"/>
        <w:rPr>
          <w:sz w:val="28"/>
          <w:szCs w:val="28"/>
        </w:rPr>
      </w:pPr>
      <w:r w:rsidRPr="00FF7F2E">
        <w:rPr>
          <w:sz w:val="28"/>
          <w:szCs w:val="28"/>
        </w:rPr>
        <w:t>2.6.5.</w:t>
      </w:r>
      <w:r w:rsidR="00ED2DE9">
        <w:rPr>
          <w:sz w:val="28"/>
          <w:szCs w:val="28"/>
        </w:rPr>
        <w:t xml:space="preserve"> </w:t>
      </w:r>
      <w:r w:rsidRPr="00FF7F2E">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1F6640" w:rsidRPr="00FF7F2E" w:rsidRDefault="001F6640" w:rsidP="001F6640">
      <w:pPr>
        <w:tabs>
          <w:tab w:val="left" w:pos="709"/>
          <w:tab w:val="left" w:pos="851"/>
        </w:tabs>
        <w:autoSpaceDE w:val="0"/>
        <w:autoSpaceDN w:val="0"/>
        <w:adjustRightInd w:val="0"/>
        <w:ind w:firstLine="709"/>
        <w:jc w:val="both"/>
        <w:rPr>
          <w:sz w:val="28"/>
          <w:szCs w:val="28"/>
        </w:rPr>
      </w:pPr>
      <w:r w:rsidRPr="00FF7F2E">
        <w:rPr>
          <w:sz w:val="28"/>
          <w:szCs w:val="28"/>
        </w:rPr>
        <w:t xml:space="preserve">В случае представления заявителем документов, предусмотренных </w:t>
      </w:r>
      <w:hyperlink r:id="rId34" w:history="1">
        <w:r w:rsidRPr="00FF7F2E">
          <w:rPr>
            <w:sz w:val="28"/>
            <w:szCs w:val="28"/>
          </w:rPr>
          <w:t>пунктами 1</w:t>
        </w:r>
      </w:hyperlink>
      <w:r w:rsidRPr="00FF7F2E">
        <w:rPr>
          <w:sz w:val="28"/>
          <w:szCs w:val="28"/>
        </w:rPr>
        <w:t xml:space="preserve">– </w:t>
      </w:r>
      <w:hyperlink r:id="rId35" w:history="1">
        <w:r w:rsidRPr="00FF7F2E">
          <w:rPr>
            <w:sz w:val="28"/>
            <w:szCs w:val="28"/>
          </w:rPr>
          <w:t>3.1</w:t>
        </w:r>
      </w:hyperlink>
      <w:r w:rsidRPr="00FF7F2E">
        <w:rPr>
          <w:sz w:val="28"/>
          <w:szCs w:val="28"/>
        </w:rPr>
        <w:t xml:space="preserve">, </w:t>
      </w:r>
      <w:hyperlink r:id="rId36" w:history="1">
        <w:r w:rsidRPr="00FF7F2E">
          <w:rPr>
            <w:sz w:val="28"/>
            <w:szCs w:val="28"/>
          </w:rPr>
          <w:t>7</w:t>
        </w:r>
      </w:hyperlink>
      <w:r w:rsidRPr="00FF7F2E">
        <w:rPr>
          <w:sz w:val="28"/>
          <w:szCs w:val="28"/>
        </w:rPr>
        <w:t xml:space="preserve">, </w:t>
      </w:r>
      <w:hyperlink r:id="rId37" w:history="1">
        <w:r w:rsidRPr="00FF7F2E">
          <w:rPr>
            <w:sz w:val="28"/>
            <w:szCs w:val="28"/>
          </w:rPr>
          <w:t>9</w:t>
        </w:r>
      </w:hyperlink>
      <w:r w:rsidRPr="00FF7F2E">
        <w:rPr>
          <w:sz w:val="28"/>
          <w:szCs w:val="28"/>
        </w:rPr>
        <w:t xml:space="preserve">, </w:t>
      </w:r>
      <w:hyperlink r:id="rId38" w:history="1">
        <w:r w:rsidRPr="00FF7F2E">
          <w:rPr>
            <w:sz w:val="28"/>
            <w:szCs w:val="28"/>
          </w:rPr>
          <w:t>17</w:t>
        </w:r>
      </w:hyperlink>
      <w:r w:rsidRPr="00FF7F2E">
        <w:rPr>
          <w:sz w:val="28"/>
          <w:szCs w:val="28"/>
        </w:rPr>
        <w:t xml:space="preserve"> и </w:t>
      </w:r>
      <w:hyperlink r:id="rId39"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F6640" w:rsidRPr="00FF7F2E" w:rsidRDefault="001F6640" w:rsidP="001F6640">
      <w:pPr>
        <w:tabs>
          <w:tab w:val="left" w:pos="709"/>
          <w:tab w:val="left" w:pos="851"/>
        </w:tabs>
        <w:autoSpaceDE w:val="0"/>
        <w:autoSpaceDN w:val="0"/>
        <w:adjustRightInd w:val="0"/>
        <w:ind w:firstLine="709"/>
        <w:jc w:val="both"/>
        <w:rPr>
          <w:sz w:val="28"/>
          <w:szCs w:val="28"/>
        </w:rPr>
      </w:pPr>
      <w:r>
        <w:rPr>
          <w:sz w:val="28"/>
          <w:szCs w:val="28"/>
        </w:rPr>
        <w:t xml:space="preserve">2.6.6. </w:t>
      </w:r>
      <w:r w:rsidRPr="00FF7F2E">
        <w:rPr>
          <w:sz w:val="28"/>
          <w:szCs w:val="28"/>
        </w:rPr>
        <w:t>Заявитель или его представитель представляет в уполномоченный орган заявление, а также прилагаемые к нему документы, предусмотренные настоящим Регламентом, одним из следующих способов по выбору заявителя:</w:t>
      </w:r>
    </w:p>
    <w:p w:rsidR="001F6640" w:rsidRPr="00FF7F2E" w:rsidRDefault="001F6640" w:rsidP="001F6640">
      <w:pPr>
        <w:tabs>
          <w:tab w:val="left" w:pos="709"/>
          <w:tab w:val="left" w:pos="851"/>
        </w:tabs>
        <w:autoSpaceDE w:val="0"/>
        <w:autoSpaceDN w:val="0"/>
        <w:adjustRightInd w:val="0"/>
        <w:ind w:firstLine="709"/>
        <w:jc w:val="both"/>
        <w:rPr>
          <w:sz w:val="28"/>
          <w:szCs w:val="28"/>
        </w:rPr>
      </w:pPr>
      <w:r w:rsidRPr="00FF7F2E">
        <w:rPr>
          <w:sz w:val="28"/>
          <w:szCs w:val="28"/>
        </w:rPr>
        <w:t>2.6.6.1.В электронной форме посредством Портала.</w:t>
      </w:r>
    </w:p>
    <w:p w:rsidR="001F6640" w:rsidRPr="00FF7F2E" w:rsidRDefault="001F6640" w:rsidP="001F6640">
      <w:pPr>
        <w:tabs>
          <w:tab w:val="left" w:pos="709"/>
          <w:tab w:val="left" w:pos="851"/>
        </w:tabs>
        <w:autoSpaceDE w:val="0"/>
        <w:autoSpaceDN w:val="0"/>
        <w:adjustRightInd w:val="0"/>
        <w:ind w:firstLine="709"/>
        <w:jc w:val="both"/>
        <w:rPr>
          <w:sz w:val="28"/>
          <w:szCs w:val="28"/>
        </w:rPr>
      </w:pPr>
      <w:r>
        <w:rPr>
          <w:sz w:val="28"/>
          <w:szCs w:val="28"/>
        </w:rPr>
        <w:t xml:space="preserve">2.6.6.2. </w:t>
      </w:r>
      <w:r w:rsidRPr="00FF7F2E">
        <w:rPr>
          <w:sz w:val="28"/>
          <w:szCs w:val="28"/>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либо посредством почтового отправления с уведомлением о вручении.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autoSpaceDE w:val="0"/>
        <w:autoSpaceDN w:val="0"/>
        <w:adjustRightInd w:val="0"/>
        <w:ind w:firstLine="709"/>
        <w:jc w:val="both"/>
        <w:rPr>
          <w:rFonts w:eastAsiaTheme="minorHAnsi"/>
          <w:b/>
          <w:bCs/>
          <w:sz w:val="28"/>
          <w:szCs w:val="28"/>
          <w:lang w:eastAsia="en-US"/>
        </w:rPr>
      </w:pPr>
      <w:r w:rsidRPr="00FF7F2E">
        <w:rPr>
          <w:b/>
          <w:sz w:val="28"/>
          <w:szCs w:val="28"/>
        </w:rPr>
        <w:t xml:space="preserve">Подраздел 2.7. </w:t>
      </w:r>
      <w:r w:rsidRPr="00FF7F2E">
        <w:rPr>
          <w:rFonts w:eastAsiaTheme="minorHAnsi"/>
          <w:b/>
          <w:bCs/>
          <w:sz w:val="28"/>
          <w:szCs w:val="28"/>
          <w:lang w:eastAsia="en-US"/>
        </w:rPr>
        <w:t>Исчерпывающий перечень оснований для отказа в приёме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2.7.1. Основаниями для отказа в приёме документов, необходимых для предоставления муниципальной услуги (для всех вариантов предоставления муниципальной услуги),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1F6640" w:rsidRPr="00FF7F2E" w:rsidRDefault="001F6640" w:rsidP="001F6640">
      <w:pPr>
        <w:widowControl w:val="0"/>
        <w:autoSpaceDE w:val="0"/>
        <w:autoSpaceDN w:val="0"/>
        <w:ind w:firstLine="709"/>
        <w:jc w:val="both"/>
        <w:rPr>
          <w:sz w:val="28"/>
          <w:szCs w:val="28"/>
        </w:rPr>
      </w:pPr>
      <w:r w:rsidRPr="00FF7F2E">
        <w:rPr>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1F6640" w:rsidRPr="00FF7F2E" w:rsidRDefault="001F6640" w:rsidP="001F6640">
      <w:pPr>
        <w:widowControl w:val="0"/>
        <w:autoSpaceDE w:val="0"/>
        <w:autoSpaceDN w:val="0"/>
        <w:ind w:firstLine="709"/>
        <w:jc w:val="both"/>
        <w:rPr>
          <w:sz w:val="28"/>
          <w:szCs w:val="28"/>
        </w:rPr>
      </w:pPr>
      <w:r w:rsidRPr="00FF7F2E">
        <w:rPr>
          <w:sz w:val="28"/>
          <w:szCs w:val="28"/>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1F6640" w:rsidRPr="00FF7F2E" w:rsidRDefault="001F6640" w:rsidP="001F6640">
      <w:pPr>
        <w:widowControl w:val="0"/>
        <w:autoSpaceDE w:val="0"/>
        <w:autoSpaceDN w:val="0"/>
        <w:ind w:firstLine="709"/>
        <w:jc w:val="both"/>
        <w:rPr>
          <w:sz w:val="28"/>
          <w:szCs w:val="28"/>
        </w:rPr>
      </w:pPr>
      <w:r w:rsidRPr="00FF7F2E">
        <w:rPr>
          <w:sz w:val="28"/>
          <w:szCs w:val="28"/>
        </w:rPr>
        <w:t>2.7.2 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Не может быть отказано заявителю в приёме дополнительных документов при наличии намерения их сдать.</w:t>
      </w:r>
    </w:p>
    <w:p w:rsidR="001F6640" w:rsidRPr="00FF7F2E" w:rsidRDefault="001F6640" w:rsidP="001F6640">
      <w:pPr>
        <w:widowControl w:val="0"/>
        <w:autoSpaceDE w:val="0"/>
        <w:autoSpaceDN w:val="0"/>
        <w:ind w:firstLine="709"/>
        <w:jc w:val="both"/>
        <w:rPr>
          <w:sz w:val="28"/>
          <w:szCs w:val="28"/>
        </w:rPr>
      </w:pPr>
      <w:r w:rsidRPr="00FF7F2E">
        <w:rPr>
          <w:sz w:val="28"/>
          <w:szCs w:val="28"/>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2.7.3.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1F6640" w:rsidRPr="00FF7F2E" w:rsidRDefault="001F6640" w:rsidP="001F6640">
      <w:pPr>
        <w:widowControl w:val="0"/>
        <w:autoSpaceDE w:val="0"/>
        <w:autoSpaceDN w:val="0"/>
        <w:ind w:firstLine="709"/>
        <w:jc w:val="both"/>
        <w:rPr>
          <w:sz w:val="28"/>
          <w:szCs w:val="28"/>
        </w:rPr>
      </w:pPr>
      <w:bookmarkStart w:id="7" w:name="P280"/>
      <w:bookmarkEnd w:id="7"/>
      <w:r w:rsidRPr="00FF7F2E">
        <w:rPr>
          <w:sz w:val="28"/>
          <w:szCs w:val="28"/>
        </w:rPr>
        <w:t>2.8.2. Основаниями для отказа в предоставлении муниципальной услуги являются:</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а) отсутствие у заявителя права (полномочий представителя) на получение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б) представление заявления с нарушением установленных требований, а также представление документов, содержащих недостоверные сведения;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в) обращение (в письменном виде) заявителя с просьбой о прекращении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2.8.3. Перечень оснований для отказа в предоставлении муниципальной услуги в соответствии с вариантами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2.8.3.1. Основания для отказа в присвоении адреса объекту адресации, изменении и аннулировании такого адреса:</w:t>
      </w:r>
    </w:p>
    <w:p w:rsidR="001F6640" w:rsidRPr="00FF7F2E" w:rsidRDefault="001F6640" w:rsidP="001F6640">
      <w:pPr>
        <w:autoSpaceDE w:val="0"/>
        <w:autoSpaceDN w:val="0"/>
        <w:adjustRightInd w:val="0"/>
        <w:ind w:firstLine="709"/>
        <w:jc w:val="both"/>
        <w:rPr>
          <w:sz w:val="28"/>
          <w:szCs w:val="28"/>
        </w:rPr>
      </w:pPr>
      <w:r w:rsidRPr="00FF7F2E">
        <w:rPr>
          <w:rFonts w:eastAsiaTheme="minorHAnsi"/>
          <w:sz w:val="28"/>
          <w:szCs w:val="28"/>
          <w:lang w:eastAsia="en-US"/>
        </w:rPr>
        <w:t xml:space="preserve">с заявлением о присвоении объекту адресации адреса обратилось лицо, не указанное в </w:t>
      </w:r>
      <w:hyperlink r:id="rId40" w:history="1">
        <w:r w:rsidRPr="00FF7F2E">
          <w:rPr>
            <w:rFonts w:eastAsiaTheme="minorHAnsi"/>
            <w:sz w:val="28"/>
            <w:szCs w:val="28"/>
            <w:lang w:eastAsia="en-US"/>
          </w:rPr>
          <w:t>пунктах 27</w:t>
        </w:r>
      </w:hyperlink>
      <w:r w:rsidRPr="00FF7F2E">
        <w:rPr>
          <w:rFonts w:eastAsiaTheme="minorHAnsi"/>
          <w:sz w:val="28"/>
          <w:szCs w:val="28"/>
          <w:lang w:eastAsia="en-US"/>
        </w:rPr>
        <w:t xml:space="preserve"> и </w:t>
      </w:r>
      <w:hyperlink r:id="rId41" w:history="1">
        <w:r w:rsidRPr="00FF7F2E">
          <w:rPr>
            <w:rFonts w:eastAsiaTheme="minorHAnsi"/>
            <w:sz w:val="28"/>
            <w:szCs w:val="28"/>
            <w:lang w:eastAsia="en-US"/>
          </w:rPr>
          <w:t>29</w:t>
        </w:r>
      </w:hyperlink>
      <w:r w:rsidRPr="00FF7F2E">
        <w:rPr>
          <w:sz w:val="28"/>
          <w:szCs w:val="28"/>
        </w:rPr>
        <w:t>Правил присвоения, изменения и аннулирования адресов, утверждённых постановлением Правительства Российской Федерации от 19 ноября 2014 г. № 1221;</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ответ на межведомственный запрос свидетельствует об отсутствии документа и (или) информации, </w:t>
      </w:r>
      <w:proofErr w:type="gramStart"/>
      <w:r w:rsidRPr="00FF7F2E">
        <w:rPr>
          <w:sz w:val="28"/>
          <w:szCs w:val="28"/>
        </w:rPr>
        <w:t>необходимых</w:t>
      </w:r>
      <w:proofErr w:type="gramEnd"/>
      <w:r w:rsidRPr="00FF7F2E">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F6640" w:rsidRPr="00FF7F2E" w:rsidRDefault="001F6640" w:rsidP="001F6640">
      <w:pPr>
        <w:widowControl w:val="0"/>
        <w:autoSpaceDE w:val="0"/>
        <w:autoSpaceDN w:val="0"/>
        <w:ind w:firstLine="709"/>
        <w:jc w:val="both"/>
        <w:rPr>
          <w:sz w:val="28"/>
          <w:szCs w:val="28"/>
        </w:rPr>
      </w:pPr>
      <w:r w:rsidRPr="00FF7F2E">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отсутствуют случаи и условия для присвоения объекту адресации адреса или аннулирования его адреса, указанные в </w:t>
      </w:r>
      <w:hyperlink r:id="rId42" w:history="1">
        <w:r w:rsidRPr="00FF7F2E">
          <w:rPr>
            <w:sz w:val="28"/>
            <w:szCs w:val="28"/>
          </w:rPr>
          <w:t>пунктах 5</w:t>
        </w:r>
      </w:hyperlink>
      <w:r w:rsidRPr="00FF7F2E">
        <w:rPr>
          <w:sz w:val="28"/>
          <w:szCs w:val="28"/>
        </w:rPr>
        <w:t xml:space="preserve">, </w:t>
      </w:r>
      <w:hyperlink r:id="rId43" w:history="1">
        <w:r w:rsidRPr="00FF7F2E">
          <w:rPr>
            <w:sz w:val="28"/>
            <w:szCs w:val="28"/>
          </w:rPr>
          <w:t>8</w:t>
        </w:r>
      </w:hyperlink>
      <w:r w:rsidRPr="00FF7F2E">
        <w:rPr>
          <w:sz w:val="28"/>
          <w:szCs w:val="28"/>
        </w:rPr>
        <w:t>–</w:t>
      </w:r>
      <w:hyperlink r:id="rId44" w:history="1">
        <w:r w:rsidRPr="00FF7F2E">
          <w:rPr>
            <w:sz w:val="28"/>
            <w:szCs w:val="28"/>
          </w:rPr>
          <w:t>11</w:t>
        </w:r>
      </w:hyperlink>
      <w:r w:rsidRPr="00FF7F2E">
        <w:rPr>
          <w:sz w:val="28"/>
          <w:szCs w:val="28"/>
        </w:rPr>
        <w:t xml:space="preserve"> и </w:t>
      </w:r>
      <w:hyperlink r:id="rId45" w:history="1">
        <w:r w:rsidRPr="00FF7F2E">
          <w:rPr>
            <w:sz w:val="28"/>
            <w:szCs w:val="28"/>
          </w:rPr>
          <w:t>14</w:t>
        </w:r>
      </w:hyperlink>
      <w:r w:rsidRPr="00FF7F2E">
        <w:rPr>
          <w:sz w:val="28"/>
          <w:szCs w:val="28"/>
        </w:rPr>
        <w:t>–</w:t>
      </w:r>
      <w:hyperlink r:id="rId46" w:history="1">
        <w:r w:rsidRPr="00FF7F2E">
          <w:rPr>
            <w:sz w:val="28"/>
            <w:szCs w:val="28"/>
          </w:rPr>
          <w:t>18</w:t>
        </w:r>
      </w:hyperlink>
      <w:r w:rsidRPr="00FF7F2E">
        <w:rPr>
          <w:sz w:val="28"/>
          <w:szCs w:val="28"/>
        </w:rPr>
        <w:t xml:space="preserve"> Правил присвоения, изменения и аннулирования адресов, утверждённых постановлением Правительства Российской Федерации от 19 ноября 2014 г. № 1221.</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2.8.3.2. </w:t>
      </w:r>
      <w:proofErr w:type="gramStart"/>
      <w:r w:rsidRPr="00FF7F2E">
        <w:rPr>
          <w:sz w:val="28"/>
          <w:szCs w:val="28"/>
        </w:rPr>
        <w:t>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2.8.4.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2.8.5.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2.9. Размер платы, взимаемой с заявителя при предоставлении муниципальной услуги, и способы её взимания</w:t>
      </w:r>
    </w:p>
    <w:p w:rsidR="001F6640" w:rsidRPr="00FF7F2E" w:rsidRDefault="001F6640" w:rsidP="001F6640">
      <w:pPr>
        <w:widowControl w:val="0"/>
        <w:autoSpaceDE w:val="0"/>
        <w:autoSpaceDN w:val="0"/>
        <w:ind w:firstLine="709"/>
        <w:jc w:val="both"/>
        <w:rPr>
          <w:sz w:val="28"/>
          <w:szCs w:val="28"/>
        </w:rPr>
      </w:pPr>
      <w:r w:rsidRPr="00FF7F2E">
        <w:rPr>
          <w:sz w:val="28"/>
          <w:szCs w:val="28"/>
        </w:rPr>
        <w:t>2.9.1.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1F6640">
      <w:pPr>
        <w:autoSpaceDE w:val="0"/>
        <w:autoSpaceDN w:val="0"/>
        <w:adjustRightInd w:val="0"/>
        <w:ind w:firstLine="709"/>
        <w:jc w:val="both"/>
        <w:outlineLvl w:val="0"/>
        <w:rPr>
          <w:rFonts w:eastAsiaTheme="minorHAnsi"/>
          <w:b/>
          <w:bCs/>
          <w:sz w:val="28"/>
          <w:szCs w:val="28"/>
          <w:lang w:eastAsia="en-US"/>
        </w:rPr>
      </w:pPr>
      <w:r w:rsidRPr="00FF7F2E">
        <w:rPr>
          <w:rFonts w:eastAsiaTheme="minorHAnsi"/>
          <w:b/>
          <w:bCs/>
          <w:sz w:val="28"/>
          <w:szCs w:val="28"/>
          <w:lang w:eastAsia="en-US"/>
        </w:rPr>
        <w:t>Подраздел 2.10.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2.10.1. Максимальный срок ожидания в очереди при подаче </w:t>
      </w:r>
      <w:r w:rsidRPr="00FF7F2E">
        <w:rPr>
          <w:sz w:val="28"/>
          <w:szCs w:val="28"/>
        </w:rPr>
        <w:t>заявления</w:t>
      </w:r>
      <w:r w:rsidRPr="00FF7F2E">
        <w:rPr>
          <w:rFonts w:eastAsiaTheme="minorHAnsi"/>
          <w:sz w:val="28"/>
          <w:szCs w:val="28"/>
          <w:lang w:eastAsia="en-US"/>
        </w:rPr>
        <w:t xml:space="preserve"> или при получении результатов предоставления муниципальной услуги не должен превышать 15 минут.</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autoSpaceDE w:val="0"/>
        <w:autoSpaceDN w:val="0"/>
        <w:adjustRightInd w:val="0"/>
        <w:ind w:firstLine="709"/>
        <w:jc w:val="both"/>
        <w:outlineLvl w:val="0"/>
        <w:rPr>
          <w:rFonts w:eastAsiaTheme="minorHAnsi"/>
          <w:b/>
          <w:bCs/>
          <w:sz w:val="28"/>
          <w:szCs w:val="28"/>
          <w:lang w:eastAsia="en-US"/>
        </w:rPr>
      </w:pPr>
      <w:r w:rsidRPr="00FF7F2E">
        <w:rPr>
          <w:rFonts w:eastAsiaTheme="minorHAnsi"/>
          <w:b/>
          <w:bCs/>
          <w:sz w:val="28"/>
          <w:szCs w:val="28"/>
          <w:lang w:eastAsia="en-US"/>
        </w:rPr>
        <w:t xml:space="preserve">Подраздел 2.11. Срок регистрации </w:t>
      </w:r>
      <w:r w:rsidRPr="00FF7F2E">
        <w:rPr>
          <w:b/>
          <w:sz w:val="28"/>
          <w:szCs w:val="28"/>
        </w:rPr>
        <w:t>заявления</w:t>
      </w:r>
      <w:r w:rsidR="00C60BF2">
        <w:rPr>
          <w:b/>
          <w:sz w:val="28"/>
          <w:szCs w:val="28"/>
        </w:rPr>
        <w:t xml:space="preserve"> </w:t>
      </w:r>
      <w:r w:rsidRPr="00FF7F2E">
        <w:rPr>
          <w:rFonts w:eastAsiaTheme="minorHAnsi"/>
          <w:b/>
          <w:bCs/>
          <w:sz w:val="28"/>
          <w:szCs w:val="28"/>
          <w:lang w:eastAsia="en-US"/>
        </w:rPr>
        <w:t>заявителя о предоставлении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2.11.1. Регистрация </w:t>
      </w:r>
      <w:r w:rsidRPr="00FF7F2E">
        <w:rPr>
          <w:sz w:val="28"/>
          <w:szCs w:val="28"/>
        </w:rPr>
        <w:t xml:space="preserve">заявления </w:t>
      </w:r>
      <w:r w:rsidRPr="00FF7F2E">
        <w:rPr>
          <w:rFonts w:eastAsiaTheme="minorHAnsi"/>
          <w:sz w:val="28"/>
          <w:szCs w:val="28"/>
          <w:lang w:eastAsia="en-US"/>
        </w:rPr>
        <w:t>и (или) документов (содержащихся в них сведений), необходимых для предоставления муниципальной услуги, осуществляется в день их поступления.</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Регистрация </w:t>
      </w:r>
      <w:r w:rsidRPr="00FF7F2E">
        <w:rPr>
          <w:sz w:val="28"/>
          <w:szCs w:val="28"/>
        </w:rPr>
        <w:t>заявления</w:t>
      </w:r>
      <w:r w:rsidRPr="00FF7F2E">
        <w:rPr>
          <w:rFonts w:eastAsiaTheme="minorHAnsi"/>
          <w:sz w:val="28"/>
          <w:szCs w:val="28"/>
          <w:lang w:eastAsia="en-US"/>
        </w:rPr>
        <w:t xml:space="preserve"> в электронной форме о предоставлении муниципальной услуги с документами, предусмотренными Регламентом, поступившими в выходной (нерабочий или праздничный) день, осуществляется в первый за ним рабочий день.</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Срок регистрации </w:t>
      </w:r>
      <w:r w:rsidRPr="00FF7F2E">
        <w:rPr>
          <w:sz w:val="28"/>
          <w:szCs w:val="28"/>
        </w:rPr>
        <w:t>заявления</w:t>
      </w:r>
      <w:r w:rsidRPr="00FF7F2E">
        <w:rPr>
          <w:rFonts w:eastAsiaTheme="minorHAnsi"/>
          <w:sz w:val="28"/>
          <w:szCs w:val="28"/>
          <w:lang w:eastAsia="en-US"/>
        </w:rPr>
        <w:t xml:space="preserve"> и документов (содержащихся в них сведений), представленных заявителем, не может превышать 20 минут.</w:t>
      </w:r>
    </w:p>
    <w:p w:rsidR="001F6640" w:rsidRPr="00FF7F2E" w:rsidRDefault="001F6640" w:rsidP="001F6640">
      <w:pPr>
        <w:autoSpaceDE w:val="0"/>
        <w:autoSpaceDN w:val="0"/>
        <w:adjustRightInd w:val="0"/>
        <w:ind w:firstLine="709"/>
        <w:jc w:val="both"/>
        <w:rPr>
          <w:rFonts w:eastAsiaTheme="minorHAnsi"/>
          <w:sz w:val="28"/>
          <w:szCs w:val="28"/>
          <w:lang w:eastAsia="en-US"/>
        </w:rPr>
      </w:pPr>
    </w:p>
    <w:p w:rsidR="001F6640" w:rsidRPr="00AF0062" w:rsidRDefault="001F6640" w:rsidP="00AF0062">
      <w:pPr>
        <w:autoSpaceDE w:val="0"/>
        <w:autoSpaceDN w:val="0"/>
        <w:adjustRightInd w:val="0"/>
        <w:ind w:firstLine="709"/>
        <w:jc w:val="both"/>
        <w:rPr>
          <w:rFonts w:eastAsiaTheme="minorHAnsi"/>
          <w:b/>
          <w:bCs/>
          <w:sz w:val="28"/>
          <w:szCs w:val="28"/>
          <w:lang w:eastAsia="en-US"/>
        </w:rPr>
      </w:pPr>
      <w:r w:rsidRPr="00FF7F2E">
        <w:rPr>
          <w:b/>
          <w:sz w:val="28"/>
          <w:szCs w:val="28"/>
        </w:rPr>
        <w:t xml:space="preserve">Подраздел 2.12. </w:t>
      </w:r>
      <w:r w:rsidRPr="00FF7F2E">
        <w:rPr>
          <w:rFonts w:eastAsiaTheme="minorHAnsi"/>
          <w:b/>
          <w:bCs/>
          <w:sz w:val="28"/>
          <w:szCs w:val="28"/>
          <w:lang w:eastAsia="en-US"/>
        </w:rPr>
        <w:t>Требования к помещениям, в которых предоставляется муниципальная услуга</w:t>
      </w:r>
    </w:p>
    <w:p w:rsidR="001F6640" w:rsidRPr="00FF7F2E" w:rsidRDefault="001F6640" w:rsidP="001F6640">
      <w:pPr>
        <w:widowControl w:val="0"/>
        <w:autoSpaceDE w:val="0"/>
        <w:autoSpaceDN w:val="0"/>
        <w:ind w:firstLine="709"/>
        <w:jc w:val="both"/>
        <w:rPr>
          <w:sz w:val="28"/>
          <w:szCs w:val="28"/>
        </w:rPr>
      </w:pPr>
      <w:r w:rsidRPr="00FF7F2E">
        <w:rPr>
          <w:sz w:val="28"/>
          <w:szCs w:val="28"/>
        </w:rPr>
        <w:t>2.12.1. Информация о графике (режиме) работы МФЦ, уполномоченного органа размещается при входе в здание, в котором оно осуществляет свою деятельность, на видном месте.</w:t>
      </w:r>
    </w:p>
    <w:p w:rsidR="001F6640" w:rsidRPr="00FF7F2E" w:rsidRDefault="001F6640" w:rsidP="001F6640">
      <w:pPr>
        <w:widowControl w:val="0"/>
        <w:autoSpaceDE w:val="0"/>
        <w:autoSpaceDN w:val="0"/>
        <w:ind w:firstLine="709"/>
        <w:jc w:val="both"/>
        <w:rPr>
          <w:sz w:val="28"/>
          <w:szCs w:val="28"/>
        </w:rPr>
      </w:pPr>
      <w:r w:rsidRPr="00FF7F2E">
        <w:rPr>
          <w:sz w:val="28"/>
          <w:szCs w:val="28"/>
        </w:rPr>
        <w:t>2.12.2.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F6640" w:rsidRPr="00FF7F2E" w:rsidRDefault="001F6640" w:rsidP="001F6640">
      <w:pPr>
        <w:widowControl w:val="0"/>
        <w:autoSpaceDE w:val="0"/>
        <w:autoSpaceDN w:val="0"/>
        <w:ind w:firstLine="709"/>
        <w:jc w:val="both"/>
        <w:rPr>
          <w:sz w:val="28"/>
          <w:szCs w:val="28"/>
        </w:rPr>
      </w:pPr>
      <w:r w:rsidRPr="00FF7F2E">
        <w:rPr>
          <w:sz w:val="28"/>
          <w:szCs w:val="28"/>
        </w:rPr>
        <w:t>2.12.3. Вход в здание должен быть оборудован информационной табличкой (вывеской), содержащей информацию об МФЦ, уполномоченном органе, а также оборудован удобной лестницей с поручнями, пандусами для беспрепятственного передвижения граждан.</w:t>
      </w:r>
    </w:p>
    <w:p w:rsidR="001F6640" w:rsidRPr="00FF7F2E" w:rsidRDefault="001F6640" w:rsidP="001F6640">
      <w:pPr>
        <w:widowControl w:val="0"/>
        <w:autoSpaceDE w:val="0"/>
        <w:autoSpaceDN w:val="0"/>
        <w:ind w:firstLine="709"/>
        <w:jc w:val="both"/>
        <w:rPr>
          <w:sz w:val="28"/>
          <w:szCs w:val="28"/>
        </w:rPr>
      </w:pPr>
      <w:r w:rsidRPr="00FF7F2E">
        <w:rPr>
          <w:sz w:val="28"/>
          <w:szCs w:val="28"/>
        </w:rPr>
        <w:t>2.12.4.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F6640" w:rsidRPr="00FF7F2E" w:rsidRDefault="001F6640" w:rsidP="001F6640">
      <w:pPr>
        <w:widowControl w:val="0"/>
        <w:autoSpaceDE w:val="0"/>
        <w:autoSpaceDN w:val="0"/>
        <w:ind w:firstLine="709"/>
        <w:jc w:val="both"/>
        <w:rPr>
          <w:sz w:val="28"/>
          <w:szCs w:val="28"/>
        </w:rPr>
      </w:pPr>
      <w:r w:rsidRPr="00FF7F2E">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F6640" w:rsidRPr="00FF7F2E" w:rsidRDefault="001F6640" w:rsidP="001F6640">
      <w:pPr>
        <w:widowControl w:val="0"/>
        <w:autoSpaceDE w:val="0"/>
        <w:autoSpaceDN w:val="0"/>
        <w:ind w:firstLine="709"/>
        <w:jc w:val="both"/>
        <w:rPr>
          <w:sz w:val="28"/>
          <w:szCs w:val="28"/>
        </w:rPr>
      </w:pPr>
      <w:r w:rsidRPr="00FF7F2E">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F6640" w:rsidRPr="00FF7F2E" w:rsidRDefault="001F6640" w:rsidP="001F6640">
      <w:pPr>
        <w:widowControl w:val="0"/>
        <w:autoSpaceDE w:val="0"/>
        <w:autoSpaceDN w:val="0"/>
        <w:ind w:firstLine="709"/>
        <w:jc w:val="both"/>
        <w:rPr>
          <w:sz w:val="28"/>
          <w:szCs w:val="28"/>
        </w:rPr>
      </w:pPr>
      <w:r w:rsidRPr="00FF7F2E">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F6640" w:rsidRPr="00FF7F2E" w:rsidRDefault="001F6640" w:rsidP="001F6640">
      <w:pPr>
        <w:widowControl w:val="0"/>
        <w:autoSpaceDE w:val="0"/>
        <w:autoSpaceDN w:val="0"/>
        <w:ind w:firstLine="709"/>
        <w:jc w:val="both"/>
        <w:rPr>
          <w:sz w:val="28"/>
          <w:szCs w:val="28"/>
        </w:rPr>
      </w:pPr>
      <w:r w:rsidRPr="00FF7F2E">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F7F2E">
        <w:rPr>
          <w:sz w:val="28"/>
          <w:szCs w:val="28"/>
        </w:rPr>
        <w:t>сурдопереводчика</w:t>
      </w:r>
      <w:proofErr w:type="spellEnd"/>
      <w:r w:rsidRPr="00FF7F2E">
        <w:rPr>
          <w:sz w:val="28"/>
          <w:szCs w:val="28"/>
        </w:rPr>
        <w:t xml:space="preserve"> и </w:t>
      </w:r>
      <w:proofErr w:type="spellStart"/>
      <w:r w:rsidRPr="00FF7F2E">
        <w:rPr>
          <w:sz w:val="28"/>
          <w:szCs w:val="28"/>
        </w:rPr>
        <w:t>тифлосурдопереводчика</w:t>
      </w:r>
      <w:proofErr w:type="spellEnd"/>
      <w:r w:rsidRPr="00FF7F2E">
        <w:rPr>
          <w:sz w:val="28"/>
          <w:szCs w:val="28"/>
        </w:rPr>
        <w:t>;</w:t>
      </w:r>
    </w:p>
    <w:p w:rsidR="001F6640" w:rsidRPr="00FF7F2E" w:rsidRDefault="001F6640" w:rsidP="001F6640">
      <w:pPr>
        <w:widowControl w:val="0"/>
        <w:autoSpaceDE w:val="0"/>
        <w:autoSpaceDN w:val="0"/>
        <w:ind w:firstLine="709"/>
        <w:jc w:val="both"/>
        <w:rPr>
          <w:sz w:val="28"/>
          <w:szCs w:val="28"/>
        </w:rPr>
      </w:pPr>
      <w:r w:rsidRPr="00FF7F2E">
        <w:rPr>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6D7B4C">
        <w:rPr>
          <w:sz w:val="28"/>
          <w:szCs w:val="28"/>
        </w:rPr>
        <w:t>Красногвардейского</w:t>
      </w:r>
      <w:r>
        <w:rPr>
          <w:sz w:val="28"/>
          <w:szCs w:val="28"/>
        </w:rPr>
        <w:t xml:space="preserve"> </w:t>
      </w:r>
      <w:r w:rsidRPr="00FF7F2E">
        <w:rPr>
          <w:sz w:val="28"/>
          <w:szCs w:val="28"/>
        </w:rPr>
        <w:t>сельского поселения К</w:t>
      </w:r>
      <w:r>
        <w:rPr>
          <w:sz w:val="28"/>
          <w:szCs w:val="28"/>
        </w:rPr>
        <w:t>анев</w:t>
      </w:r>
      <w:r w:rsidRPr="00FF7F2E">
        <w:rPr>
          <w:sz w:val="28"/>
          <w:szCs w:val="28"/>
        </w:rPr>
        <w:t xml:space="preserve">ского района, меры для обеспечения доступа инвалидов к месту предоставления услуги либо, когда </w:t>
      </w:r>
      <w:proofErr w:type="gramStart"/>
      <w:r w:rsidRPr="00FF7F2E">
        <w:rPr>
          <w:sz w:val="28"/>
          <w:szCs w:val="28"/>
        </w:rPr>
        <w:t>это</w:t>
      </w:r>
      <w:proofErr w:type="gramEnd"/>
      <w:r w:rsidRPr="00FF7F2E">
        <w:rPr>
          <w:sz w:val="28"/>
          <w:szCs w:val="28"/>
        </w:rPr>
        <w:t xml:space="preserve"> возможно, обеспечить предоставление необходимых услуг по месту жительства инвалида или в дистанционном режиме.</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FF7F2E">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47" w:history="1">
        <w:r w:rsidRPr="00FF7F2E">
          <w:rPr>
            <w:sz w:val="28"/>
            <w:szCs w:val="28"/>
          </w:rPr>
          <w:t>части 9 статьи 15</w:t>
        </w:r>
      </w:hyperlink>
      <w:r w:rsidRPr="00FF7F2E">
        <w:rPr>
          <w:sz w:val="28"/>
          <w:szCs w:val="28"/>
        </w:rPr>
        <w:t xml:space="preserve"> Федерального закона от 24 ноября 1995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1F6640" w:rsidRPr="00FF7F2E" w:rsidRDefault="001F6640" w:rsidP="001F6640">
      <w:pPr>
        <w:widowControl w:val="0"/>
        <w:autoSpaceDE w:val="0"/>
        <w:autoSpaceDN w:val="0"/>
        <w:ind w:firstLine="709"/>
        <w:jc w:val="both"/>
        <w:rPr>
          <w:sz w:val="28"/>
          <w:szCs w:val="28"/>
        </w:rPr>
      </w:pPr>
      <w:r w:rsidRPr="00FF7F2E">
        <w:rPr>
          <w:sz w:val="28"/>
          <w:szCs w:val="28"/>
        </w:rPr>
        <w:t>2.12.5.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1F6640" w:rsidRPr="00FF7F2E" w:rsidRDefault="001F6640" w:rsidP="001F6640">
      <w:pPr>
        <w:widowControl w:val="0"/>
        <w:autoSpaceDE w:val="0"/>
        <w:autoSpaceDN w:val="0"/>
        <w:ind w:firstLine="709"/>
        <w:jc w:val="both"/>
        <w:rPr>
          <w:sz w:val="28"/>
          <w:szCs w:val="28"/>
        </w:rPr>
      </w:pPr>
      <w:r w:rsidRPr="00FF7F2E">
        <w:rPr>
          <w:sz w:val="28"/>
          <w:szCs w:val="28"/>
        </w:rPr>
        <w:t>2.12.6. 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F6640" w:rsidRPr="00FF7F2E" w:rsidRDefault="001F6640" w:rsidP="001F6640">
      <w:pPr>
        <w:widowControl w:val="0"/>
        <w:autoSpaceDE w:val="0"/>
        <w:autoSpaceDN w:val="0"/>
        <w:ind w:firstLine="709"/>
        <w:jc w:val="both"/>
        <w:rPr>
          <w:sz w:val="28"/>
          <w:szCs w:val="28"/>
        </w:rPr>
      </w:pPr>
      <w:r w:rsidRPr="00FF7F2E">
        <w:rPr>
          <w:sz w:val="28"/>
          <w:szCs w:val="28"/>
        </w:rPr>
        <w:t>2.12.7. Приём документов в уполномоченном органе осуществляется в специально оборудованных помещениях или отведённых для этого кабинетах.</w:t>
      </w:r>
    </w:p>
    <w:p w:rsidR="001F6640" w:rsidRPr="00FF7F2E" w:rsidRDefault="001F6640" w:rsidP="001F6640">
      <w:pPr>
        <w:widowControl w:val="0"/>
        <w:autoSpaceDE w:val="0"/>
        <w:autoSpaceDN w:val="0"/>
        <w:ind w:firstLine="709"/>
        <w:jc w:val="both"/>
        <w:rPr>
          <w:sz w:val="28"/>
          <w:szCs w:val="28"/>
        </w:rPr>
      </w:pPr>
      <w:r w:rsidRPr="00FF7F2E">
        <w:rPr>
          <w:sz w:val="28"/>
          <w:szCs w:val="28"/>
        </w:rPr>
        <w:t>2.12.8. Помещения, предназначенные для приёма заявителей, оборудуются информационными стендами, содержащими сведения: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график работы, адреса администрации </w:t>
      </w:r>
      <w:r w:rsidR="006D7B4C">
        <w:rPr>
          <w:sz w:val="28"/>
          <w:szCs w:val="28"/>
        </w:rPr>
        <w:t>Красногвардейского</w:t>
      </w:r>
      <w:r>
        <w:rPr>
          <w:sz w:val="28"/>
          <w:szCs w:val="28"/>
        </w:rPr>
        <w:t xml:space="preserve"> сельского поселения Канев</w:t>
      </w:r>
      <w:r w:rsidRPr="00FF7F2E">
        <w:rPr>
          <w:sz w:val="28"/>
          <w:szCs w:val="28"/>
        </w:rPr>
        <w:t>ского района, уполномоченного органа и МФЦ;</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адрес официального сайта </w:t>
      </w:r>
      <w:r w:rsidR="006D7B4C">
        <w:rPr>
          <w:sz w:val="28"/>
          <w:szCs w:val="28"/>
        </w:rPr>
        <w:t>Красногвардейского</w:t>
      </w:r>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 (адрес официального сайта </w:t>
      </w:r>
      <w:hyperlink r:id="rId48" w:history="1">
        <w:r w:rsidR="000A5AE8" w:rsidRPr="000A5AE8">
          <w:rPr>
            <w:rStyle w:val="c8edf2e5f0ede5f2-f1f1fbebeae0"/>
            <w:rFonts w:cstheme="minorBidi"/>
            <w:color w:val="auto"/>
            <w:sz w:val="28"/>
          </w:rPr>
          <w:t>http:</w:t>
        </w:r>
      </w:hyperlink>
      <w:hyperlink r:id="rId49" w:history="1">
        <w:r w:rsidR="000A5AE8" w:rsidRPr="000A5AE8">
          <w:rPr>
            <w:rStyle w:val="c8edf2e5f0ede5f2-f1f1fbebeae0"/>
            <w:rFonts w:cstheme="minorBidi"/>
            <w:color w:val="auto"/>
            <w:sz w:val="28"/>
          </w:rPr>
          <w:t>//www.</w:t>
        </w:r>
      </w:hyperlink>
      <w:hyperlink r:id="rId50" w:history="1">
        <w:r w:rsidR="000A5AE8" w:rsidRPr="000A5AE8">
          <w:rPr>
            <w:rStyle w:val="c8edf2e5f0ede5f2-f1f1fbebeae0"/>
            <w:rFonts w:cstheme="minorBidi"/>
            <w:color w:val="auto"/>
            <w:sz w:val="28"/>
            <w:lang w:val="en-US"/>
          </w:rPr>
          <w:t>krasnogvardeets</w:t>
        </w:r>
      </w:hyperlink>
      <w:hyperlink r:id="rId51" w:history="1">
        <w:r w:rsidR="000A5AE8" w:rsidRPr="000A5AE8">
          <w:rPr>
            <w:rStyle w:val="c8edf2e5f0ede5f2-f1f1fbebeae0"/>
            <w:rFonts w:cstheme="minorBidi"/>
            <w:color w:val="auto"/>
            <w:sz w:val="28"/>
          </w:rPr>
          <w:t>.</w:t>
        </w:r>
        <w:proofErr w:type="spellStart"/>
        <w:r w:rsidR="000A5AE8" w:rsidRPr="000A5AE8">
          <w:rPr>
            <w:rStyle w:val="c8edf2e5f0ede5f2-f1f1fbebeae0"/>
            <w:rFonts w:cstheme="minorBidi"/>
            <w:color w:val="auto"/>
            <w:sz w:val="28"/>
          </w:rPr>
          <w:t>ru</w:t>
        </w:r>
        <w:proofErr w:type="spellEnd"/>
      </w:hyperlink>
      <w:r w:rsidRPr="006D7B4C">
        <w:rPr>
          <w:color w:val="FF0000"/>
          <w:sz w:val="28"/>
          <w:szCs w:val="28"/>
        </w:rPr>
        <w:t>,</w:t>
      </w:r>
      <w:r w:rsidRPr="00FF7F2E">
        <w:rPr>
          <w:sz w:val="28"/>
          <w:szCs w:val="28"/>
        </w:rPr>
        <w:t xml:space="preserve"> адрес электронной почты уполномоченного органа;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почтовые адреса, телефоны, фамилии руководителей администрации </w:t>
      </w:r>
      <w:r w:rsidR="006D7B4C">
        <w:rPr>
          <w:sz w:val="28"/>
          <w:szCs w:val="28"/>
        </w:rPr>
        <w:t>Красногвардейского</w:t>
      </w:r>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 уполномоченного органа и МФЦ;</w:t>
      </w:r>
    </w:p>
    <w:p w:rsidR="001F6640" w:rsidRPr="00FF7F2E" w:rsidRDefault="001F6640" w:rsidP="001F6640">
      <w:pPr>
        <w:widowControl w:val="0"/>
        <w:autoSpaceDE w:val="0"/>
        <w:autoSpaceDN w:val="0"/>
        <w:ind w:firstLine="709"/>
        <w:jc w:val="both"/>
        <w:rPr>
          <w:sz w:val="28"/>
          <w:szCs w:val="28"/>
        </w:rPr>
      </w:pPr>
      <w:r w:rsidRPr="00FF7F2E">
        <w:rPr>
          <w:sz w:val="28"/>
          <w:szCs w:val="28"/>
        </w:rPr>
        <w:t>порядок получения консультаций о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порядок и сроки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образцы заявлений о предоставлении муниципальной услуги и образцы заполнения таких заявлений;</w:t>
      </w:r>
    </w:p>
    <w:p w:rsidR="001F6640" w:rsidRPr="00FF7F2E" w:rsidRDefault="001F6640" w:rsidP="001F6640">
      <w:pPr>
        <w:widowControl w:val="0"/>
        <w:autoSpaceDE w:val="0"/>
        <w:autoSpaceDN w:val="0"/>
        <w:ind w:firstLine="709"/>
        <w:jc w:val="both"/>
        <w:rPr>
          <w:sz w:val="28"/>
          <w:szCs w:val="28"/>
        </w:rPr>
      </w:pPr>
      <w:r w:rsidRPr="00FF7F2E">
        <w:rPr>
          <w:sz w:val="28"/>
          <w:szCs w:val="28"/>
        </w:rPr>
        <w:t>перечень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основания для отказа в приёме документов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основания для отказа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досудебный (внесудебный) порядок обжалования решений и действий (бездействия) администрации </w:t>
      </w:r>
      <w:r w:rsidR="006D7B4C">
        <w:rPr>
          <w:sz w:val="28"/>
          <w:szCs w:val="28"/>
        </w:rPr>
        <w:t>Красногвардейского</w:t>
      </w:r>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 уполномоченного органа, МФЦ, а также должностных лиц, муниципальных служащих и работников МФЦ;</w:t>
      </w:r>
    </w:p>
    <w:p w:rsidR="001F6640" w:rsidRPr="00FF7F2E" w:rsidRDefault="001F6640" w:rsidP="001F6640">
      <w:pPr>
        <w:widowControl w:val="0"/>
        <w:autoSpaceDE w:val="0"/>
        <w:autoSpaceDN w:val="0"/>
        <w:ind w:firstLine="709"/>
        <w:jc w:val="both"/>
        <w:rPr>
          <w:sz w:val="28"/>
          <w:szCs w:val="28"/>
        </w:rPr>
      </w:pPr>
      <w:r w:rsidRPr="00FF7F2E">
        <w:rPr>
          <w:sz w:val="28"/>
          <w:szCs w:val="28"/>
        </w:rPr>
        <w:t>иную информацию, необходимую для получения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Такая же информация размещается на официальном сайте </w:t>
      </w:r>
      <w:proofErr w:type="gramStart"/>
      <w:r w:rsidR="006D7B4C">
        <w:rPr>
          <w:sz w:val="28"/>
          <w:szCs w:val="28"/>
        </w:rPr>
        <w:t>Красногвардейского</w:t>
      </w:r>
      <w:proofErr w:type="gramEnd"/>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w:t>
      </w:r>
    </w:p>
    <w:p w:rsidR="001F6640" w:rsidRPr="00FF7F2E" w:rsidRDefault="001F6640" w:rsidP="001F6640">
      <w:pPr>
        <w:widowControl w:val="0"/>
        <w:autoSpaceDE w:val="0"/>
        <w:autoSpaceDN w:val="0"/>
        <w:ind w:firstLine="709"/>
        <w:jc w:val="both"/>
        <w:rPr>
          <w:sz w:val="28"/>
          <w:szCs w:val="28"/>
        </w:rPr>
      </w:pPr>
      <w:r w:rsidRPr="00FF7F2E">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Информационные стенды размещаются на видном, доступном месте.</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Оформление информационных листов осуществляется удобным для чтения шрифтом – </w:t>
      </w:r>
      <w:proofErr w:type="spellStart"/>
      <w:r w:rsidRPr="00FF7F2E">
        <w:rPr>
          <w:sz w:val="28"/>
          <w:szCs w:val="28"/>
        </w:rPr>
        <w:t>Times</w:t>
      </w:r>
      <w:proofErr w:type="spellEnd"/>
      <w:r w:rsidRPr="00FF7F2E">
        <w:rPr>
          <w:sz w:val="28"/>
          <w:szCs w:val="28"/>
          <w:lang w:val="en-US"/>
        </w:rPr>
        <w:t>N</w:t>
      </w:r>
      <w:proofErr w:type="spellStart"/>
      <w:r w:rsidRPr="00FF7F2E">
        <w:rPr>
          <w:sz w:val="28"/>
          <w:szCs w:val="28"/>
        </w:rPr>
        <w:t>ewRoman</w:t>
      </w:r>
      <w:proofErr w:type="spellEnd"/>
      <w:r w:rsidRPr="00FF7F2E">
        <w:rPr>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F6640" w:rsidRPr="00FF7F2E" w:rsidRDefault="001F6640" w:rsidP="001F6640">
      <w:pPr>
        <w:widowControl w:val="0"/>
        <w:autoSpaceDE w:val="0"/>
        <w:autoSpaceDN w:val="0"/>
        <w:ind w:firstLine="709"/>
        <w:jc w:val="both"/>
        <w:rPr>
          <w:sz w:val="28"/>
          <w:szCs w:val="28"/>
        </w:rPr>
      </w:pPr>
      <w:r w:rsidRPr="00FF7F2E">
        <w:rPr>
          <w:sz w:val="28"/>
          <w:szCs w:val="28"/>
        </w:rPr>
        <w:t>2.12.9. Помещения для приёма заявителей должны соответствовать комфортным для граждан условиям и оптимальным условиям работы специалистов МФЦ, уполномоченного органа и должны обеспечивать:</w:t>
      </w:r>
    </w:p>
    <w:p w:rsidR="001F6640" w:rsidRPr="00FF7F2E" w:rsidRDefault="001F6640" w:rsidP="001F6640">
      <w:pPr>
        <w:widowControl w:val="0"/>
        <w:autoSpaceDE w:val="0"/>
        <w:autoSpaceDN w:val="0"/>
        <w:ind w:firstLine="709"/>
        <w:jc w:val="both"/>
        <w:rPr>
          <w:sz w:val="28"/>
          <w:szCs w:val="28"/>
        </w:rPr>
      </w:pPr>
      <w:r w:rsidRPr="00FF7F2E">
        <w:rPr>
          <w:sz w:val="28"/>
          <w:szCs w:val="28"/>
        </w:rPr>
        <w:t>комфортное расположение заявителя и специалистов МФЦ, уполномоченного органа;</w:t>
      </w:r>
    </w:p>
    <w:p w:rsidR="001F6640" w:rsidRPr="00FF7F2E" w:rsidRDefault="001F6640" w:rsidP="001F6640">
      <w:pPr>
        <w:widowControl w:val="0"/>
        <w:autoSpaceDE w:val="0"/>
        <w:autoSpaceDN w:val="0"/>
        <w:ind w:firstLine="709"/>
        <w:jc w:val="both"/>
        <w:rPr>
          <w:sz w:val="28"/>
          <w:szCs w:val="28"/>
        </w:rPr>
      </w:pPr>
      <w:r w:rsidRPr="00FF7F2E">
        <w:rPr>
          <w:sz w:val="28"/>
          <w:szCs w:val="28"/>
        </w:rPr>
        <w:t>возможность и удобство оформления заявителем письменного обращения;</w:t>
      </w:r>
    </w:p>
    <w:p w:rsidR="001F6640" w:rsidRPr="00FF7F2E" w:rsidRDefault="001F6640" w:rsidP="001F6640">
      <w:pPr>
        <w:widowControl w:val="0"/>
        <w:autoSpaceDE w:val="0"/>
        <w:autoSpaceDN w:val="0"/>
        <w:ind w:firstLine="709"/>
        <w:jc w:val="both"/>
        <w:rPr>
          <w:sz w:val="28"/>
          <w:szCs w:val="28"/>
        </w:rPr>
      </w:pPr>
      <w:r w:rsidRPr="00FF7F2E">
        <w:rPr>
          <w:sz w:val="28"/>
          <w:szCs w:val="28"/>
        </w:rPr>
        <w:t>телефонную связь;</w:t>
      </w:r>
    </w:p>
    <w:p w:rsidR="001F6640" w:rsidRPr="00FF7F2E" w:rsidRDefault="001F6640" w:rsidP="001F6640">
      <w:pPr>
        <w:widowControl w:val="0"/>
        <w:autoSpaceDE w:val="0"/>
        <w:autoSpaceDN w:val="0"/>
        <w:ind w:firstLine="709"/>
        <w:jc w:val="both"/>
        <w:rPr>
          <w:sz w:val="28"/>
          <w:szCs w:val="28"/>
        </w:rPr>
      </w:pPr>
      <w:r w:rsidRPr="00FF7F2E">
        <w:rPr>
          <w:sz w:val="28"/>
          <w:szCs w:val="28"/>
        </w:rPr>
        <w:t>возможность копирования документов;</w:t>
      </w:r>
    </w:p>
    <w:p w:rsidR="001F6640" w:rsidRPr="00FF7F2E" w:rsidRDefault="001F6640" w:rsidP="001F6640">
      <w:pPr>
        <w:widowControl w:val="0"/>
        <w:autoSpaceDE w:val="0"/>
        <w:autoSpaceDN w:val="0"/>
        <w:ind w:firstLine="709"/>
        <w:jc w:val="both"/>
        <w:rPr>
          <w:sz w:val="28"/>
          <w:szCs w:val="28"/>
        </w:rPr>
      </w:pPr>
      <w:r w:rsidRPr="00FF7F2E">
        <w:rPr>
          <w:sz w:val="28"/>
          <w:szCs w:val="28"/>
        </w:rPr>
        <w:t>доступ к нормативным правовым актам, регулирующим предоставление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наличие письменных принадлежностей и бумаги формата</w:t>
      </w:r>
      <w:proofErr w:type="gramStart"/>
      <w:r w:rsidRPr="00FF7F2E">
        <w:rPr>
          <w:sz w:val="28"/>
          <w:szCs w:val="28"/>
        </w:rPr>
        <w:t xml:space="preserve"> А</w:t>
      </w:r>
      <w:proofErr w:type="gramEnd"/>
      <w:r w:rsidRPr="00FF7F2E">
        <w:rPr>
          <w:sz w:val="28"/>
          <w:szCs w:val="28"/>
        </w:rPr>
        <w:t xml:space="preserve"> 4.</w:t>
      </w:r>
    </w:p>
    <w:p w:rsidR="001F6640" w:rsidRPr="00FF7F2E" w:rsidRDefault="001F6640" w:rsidP="001F6640">
      <w:pPr>
        <w:widowControl w:val="0"/>
        <w:autoSpaceDE w:val="0"/>
        <w:autoSpaceDN w:val="0"/>
        <w:ind w:firstLine="709"/>
        <w:jc w:val="both"/>
        <w:rPr>
          <w:sz w:val="28"/>
          <w:szCs w:val="28"/>
        </w:rPr>
      </w:pPr>
      <w:r w:rsidRPr="00FF7F2E">
        <w:rPr>
          <w:sz w:val="28"/>
          <w:szCs w:val="28"/>
        </w:rPr>
        <w:t>2.12.10.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F6640" w:rsidRPr="00FF7F2E" w:rsidRDefault="001F6640" w:rsidP="001F6640">
      <w:pPr>
        <w:widowControl w:val="0"/>
        <w:autoSpaceDE w:val="0"/>
        <w:autoSpaceDN w:val="0"/>
        <w:ind w:firstLine="709"/>
        <w:jc w:val="both"/>
        <w:rPr>
          <w:sz w:val="28"/>
          <w:szCs w:val="28"/>
        </w:rPr>
      </w:pPr>
      <w:r w:rsidRPr="00FF7F2E">
        <w:rPr>
          <w:sz w:val="28"/>
          <w:szCs w:val="28"/>
        </w:rPr>
        <w:t>2.12.11. Приём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w:t>
      </w:r>
      <w:r w:rsidRPr="00FF7F2E">
        <w:rPr>
          <w:sz w:val="28"/>
          <w:szCs w:val="28"/>
        </w:rPr>
        <w:br/>
        <w:t>с 14.00 до 17.00.</w:t>
      </w:r>
    </w:p>
    <w:p w:rsidR="001F6640" w:rsidRPr="00FF7F2E" w:rsidRDefault="001F6640" w:rsidP="001F6640">
      <w:pPr>
        <w:widowControl w:val="0"/>
        <w:autoSpaceDE w:val="0"/>
        <w:autoSpaceDN w:val="0"/>
        <w:ind w:firstLine="709"/>
        <w:jc w:val="both"/>
        <w:rPr>
          <w:sz w:val="28"/>
          <w:szCs w:val="28"/>
        </w:rPr>
      </w:pPr>
      <w:r w:rsidRPr="00FF7F2E">
        <w:rPr>
          <w:sz w:val="28"/>
          <w:szCs w:val="28"/>
        </w:rPr>
        <w:t>2.12.12. Рабочее место специалиста МФЦ,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F6640" w:rsidRPr="00FF7F2E" w:rsidRDefault="001F6640" w:rsidP="001F6640">
      <w:pPr>
        <w:widowControl w:val="0"/>
        <w:autoSpaceDE w:val="0"/>
        <w:autoSpaceDN w:val="0"/>
        <w:ind w:firstLine="709"/>
        <w:jc w:val="both"/>
        <w:rPr>
          <w:sz w:val="28"/>
          <w:szCs w:val="28"/>
        </w:rPr>
      </w:pPr>
      <w:r w:rsidRPr="00FF7F2E">
        <w:rPr>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1F6640" w:rsidRPr="00FF7F2E" w:rsidRDefault="001F6640" w:rsidP="001F6640">
      <w:pPr>
        <w:widowControl w:val="0"/>
        <w:autoSpaceDE w:val="0"/>
        <w:autoSpaceDN w:val="0"/>
        <w:ind w:firstLine="709"/>
        <w:jc w:val="both"/>
        <w:rPr>
          <w:sz w:val="28"/>
          <w:szCs w:val="28"/>
        </w:rPr>
      </w:pPr>
      <w:r w:rsidRPr="00FF7F2E">
        <w:rPr>
          <w:sz w:val="28"/>
          <w:szCs w:val="28"/>
        </w:rPr>
        <w:t>Специалисты, осуществляющие приём получателей муниципальных услуг, обеспечиваются личными нагрудными идентификационными карточками (</w:t>
      </w:r>
      <w:proofErr w:type="spellStart"/>
      <w:r w:rsidRPr="00FF7F2E">
        <w:rPr>
          <w:sz w:val="28"/>
          <w:szCs w:val="28"/>
        </w:rPr>
        <w:t>бэйджами</w:t>
      </w:r>
      <w:proofErr w:type="spellEnd"/>
      <w:r w:rsidRPr="00FF7F2E">
        <w:rPr>
          <w:sz w:val="28"/>
          <w:szCs w:val="28"/>
        </w:rPr>
        <w:t>) и (или) настольными табличками.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1F6640">
      <w:pPr>
        <w:autoSpaceDE w:val="0"/>
        <w:autoSpaceDN w:val="0"/>
        <w:adjustRightInd w:val="0"/>
        <w:ind w:firstLine="709"/>
        <w:jc w:val="both"/>
        <w:rPr>
          <w:rFonts w:eastAsiaTheme="minorHAnsi"/>
          <w:b/>
          <w:sz w:val="28"/>
          <w:szCs w:val="28"/>
          <w:lang w:eastAsia="en-US"/>
        </w:rPr>
      </w:pPr>
      <w:r w:rsidRPr="00FF7F2E">
        <w:rPr>
          <w:b/>
          <w:sz w:val="28"/>
          <w:szCs w:val="28"/>
        </w:rPr>
        <w:t xml:space="preserve">Подраздел 2.13. </w:t>
      </w:r>
      <w:r w:rsidRPr="00FF7F2E">
        <w:rPr>
          <w:rFonts w:eastAsiaTheme="minorHAnsi"/>
          <w:b/>
          <w:sz w:val="28"/>
          <w:szCs w:val="28"/>
          <w:lang w:eastAsia="en-US"/>
        </w:rPr>
        <w:t>Показатели доступности и качества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2.13.1. Основными показателями качества и доступности муниципальной услуги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доступность электронных форм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возможность подачи запроса на получение муниципальной услуги и документов в электронной форме;</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предоставление муниципальной услуги в соответствии с вариантом предоставления муниципальной услуги; </w:t>
      </w:r>
    </w:p>
    <w:p w:rsidR="001F6640" w:rsidRPr="00FF7F2E" w:rsidRDefault="001F6640" w:rsidP="001F6640">
      <w:pPr>
        <w:widowControl w:val="0"/>
        <w:autoSpaceDE w:val="0"/>
        <w:autoSpaceDN w:val="0"/>
        <w:ind w:firstLine="709"/>
        <w:jc w:val="both"/>
        <w:rPr>
          <w:sz w:val="28"/>
          <w:szCs w:val="28"/>
        </w:rPr>
      </w:pPr>
      <w:r w:rsidRPr="00FF7F2E">
        <w:rPr>
          <w:sz w:val="28"/>
          <w:szCs w:val="28"/>
        </w:rPr>
        <w:t>доступность инструментов совершения в электронном виде платежей, необходимых для получения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1F6640">
      <w:pPr>
        <w:widowControl w:val="0"/>
        <w:autoSpaceDE w:val="0"/>
        <w:autoSpaceDN w:val="0"/>
        <w:ind w:firstLine="709"/>
        <w:jc w:val="both"/>
        <w:outlineLvl w:val="2"/>
        <w:rPr>
          <w:b/>
          <w:sz w:val="28"/>
          <w:szCs w:val="28"/>
        </w:rPr>
      </w:pPr>
      <w:r w:rsidRPr="00FF7F2E">
        <w:rPr>
          <w:b/>
          <w:sz w:val="28"/>
          <w:szCs w:val="28"/>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F6640" w:rsidRPr="00FF7F2E" w:rsidRDefault="001F6640" w:rsidP="001F6640">
      <w:pPr>
        <w:widowControl w:val="0"/>
        <w:autoSpaceDE w:val="0"/>
        <w:autoSpaceDN w:val="0"/>
        <w:ind w:firstLine="709"/>
        <w:jc w:val="both"/>
        <w:rPr>
          <w:sz w:val="28"/>
          <w:szCs w:val="28"/>
        </w:rPr>
      </w:pPr>
      <w:bookmarkStart w:id="8" w:name="P425"/>
      <w:bookmarkEnd w:id="8"/>
      <w:r w:rsidRPr="00FF7F2E">
        <w:rPr>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F6640" w:rsidRPr="00FF7F2E" w:rsidRDefault="001F6640" w:rsidP="001F6640">
      <w:pPr>
        <w:widowControl w:val="0"/>
        <w:autoSpaceDE w:val="0"/>
        <w:autoSpaceDN w:val="0"/>
        <w:ind w:firstLine="709"/>
        <w:jc w:val="both"/>
        <w:rPr>
          <w:sz w:val="28"/>
          <w:szCs w:val="28"/>
        </w:rPr>
      </w:pPr>
      <w:r w:rsidRPr="00FF7F2E">
        <w:rPr>
          <w:sz w:val="28"/>
          <w:szCs w:val="28"/>
        </w:rPr>
        <w:t>в уполномоченный орган (в том числе посредством почтового отправления в орган, предоставляющий муниципальную услугу);</w:t>
      </w:r>
    </w:p>
    <w:p w:rsidR="001F6640" w:rsidRPr="00FF7F2E" w:rsidRDefault="001F6640" w:rsidP="001F6640">
      <w:pPr>
        <w:widowControl w:val="0"/>
        <w:autoSpaceDE w:val="0"/>
        <w:autoSpaceDN w:val="0"/>
        <w:ind w:firstLine="709"/>
        <w:jc w:val="both"/>
        <w:rPr>
          <w:sz w:val="28"/>
          <w:szCs w:val="28"/>
        </w:rPr>
      </w:pPr>
      <w:r w:rsidRPr="00FF7F2E">
        <w:rPr>
          <w:sz w:val="28"/>
          <w:szCs w:val="28"/>
        </w:rPr>
        <w:t>через МФЦ в уполномоченный орган;</w:t>
      </w:r>
    </w:p>
    <w:p w:rsidR="001F6640" w:rsidRPr="00FF7F2E" w:rsidRDefault="001F6640" w:rsidP="001F6640">
      <w:pPr>
        <w:widowControl w:val="0"/>
        <w:autoSpaceDE w:val="0"/>
        <w:autoSpaceDN w:val="0"/>
        <w:ind w:firstLine="709"/>
        <w:jc w:val="both"/>
        <w:rPr>
          <w:sz w:val="28"/>
          <w:szCs w:val="28"/>
        </w:rPr>
      </w:pPr>
      <w:r w:rsidRPr="00FF7F2E">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F6640" w:rsidRPr="00FF7F2E" w:rsidRDefault="001F6640" w:rsidP="001F6640">
      <w:pPr>
        <w:widowControl w:val="0"/>
        <w:autoSpaceDE w:val="0"/>
        <w:autoSpaceDN w:val="0"/>
        <w:ind w:firstLine="709"/>
        <w:jc w:val="both"/>
        <w:rPr>
          <w:sz w:val="28"/>
          <w:szCs w:val="28"/>
        </w:rPr>
      </w:pPr>
      <w:r w:rsidRPr="00FF7F2E">
        <w:rPr>
          <w:sz w:val="28"/>
          <w:szCs w:val="28"/>
        </w:rPr>
        <w:t>посредством использования федеральной информационной адресной системы.</w:t>
      </w:r>
    </w:p>
    <w:p w:rsidR="001F6640" w:rsidRPr="00FF7F2E" w:rsidRDefault="001F6640" w:rsidP="001F6640">
      <w:pPr>
        <w:widowControl w:val="0"/>
        <w:autoSpaceDE w:val="0"/>
        <w:autoSpaceDN w:val="0"/>
        <w:ind w:firstLine="709"/>
        <w:jc w:val="both"/>
        <w:rPr>
          <w:sz w:val="28"/>
          <w:szCs w:val="28"/>
        </w:rPr>
      </w:pPr>
      <w:r w:rsidRPr="00FF7F2E">
        <w:rPr>
          <w:sz w:val="28"/>
          <w:szCs w:val="28"/>
        </w:rPr>
        <w:t>2.14.2.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«Об организации предоставления государственных и муниципальных услуг» и Федерального закона от 6 апреля 2011 г. № 63-ФЗ «Об электронной подписи».</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2.14.3. При предоставлении муниципальных услуг в электронной форме идентификация и аутентификация могут осуществляться посредством:</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2) единой системы идентификац</w:t>
      </w:r>
      <w:proofErr w:type="gramStart"/>
      <w:r w:rsidRPr="00FF7F2E">
        <w:rPr>
          <w:sz w:val="28"/>
          <w:szCs w:val="28"/>
        </w:rPr>
        <w:t>ии и ау</w:t>
      </w:r>
      <w:proofErr w:type="gramEnd"/>
      <w:r w:rsidRPr="00FF7F2E">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F6640" w:rsidRPr="00FF7F2E" w:rsidRDefault="001F6640" w:rsidP="001F6640">
      <w:pPr>
        <w:widowControl w:val="0"/>
        <w:autoSpaceDE w:val="0"/>
        <w:autoSpaceDN w:val="0"/>
        <w:ind w:firstLine="709"/>
        <w:jc w:val="both"/>
        <w:rPr>
          <w:sz w:val="28"/>
          <w:szCs w:val="28"/>
        </w:rPr>
      </w:pPr>
      <w:r w:rsidRPr="00FF7F2E">
        <w:rPr>
          <w:sz w:val="28"/>
          <w:szCs w:val="28"/>
        </w:rPr>
        <w:t>Использование вышеуказанных технологий проводится при наличии технической возможности.</w:t>
      </w:r>
    </w:p>
    <w:p w:rsidR="001F6640" w:rsidRPr="00FF7F2E" w:rsidRDefault="001F6640" w:rsidP="001F6640">
      <w:pPr>
        <w:widowControl w:val="0"/>
        <w:autoSpaceDE w:val="0"/>
        <w:autoSpaceDN w:val="0"/>
        <w:ind w:firstLine="709"/>
        <w:jc w:val="both"/>
        <w:rPr>
          <w:sz w:val="28"/>
          <w:szCs w:val="28"/>
        </w:rPr>
      </w:pPr>
      <w:r w:rsidRPr="00FF7F2E">
        <w:rPr>
          <w:sz w:val="28"/>
          <w:szCs w:val="28"/>
        </w:rPr>
        <w:t>2.14.4. Заявителям обеспечивается возможность получения информации о предоставляемой муниципальной услуге на Портале.</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с перечнем оказываемых муниципальных услуг и информацией по каждой услуге.</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rsidR="001F6640" w:rsidRPr="00FF7F2E" w:rsidRDefault="001F6640" w:rsidP="001F6640">
      <w:pPr>
        <w:widowControl w:val="0"/>
        <w:autoSpaceDE w:val="0"/>
        <w:autoSpaceDN w:val="0"/>
        <w:ind w:firstLine="709"/>
        <w:jc w:val="both"/>
        <w:rPr>
          <w:sz w:val="28"/>
          <w:szCs w:val="28"/>
        </w:rPr>
      </w:pPr>
      <w:r w:rsidRPr="00FF7F2E">
        <w:rPr>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1F6640" w:rsidRPr="00FF7F2E" w:rsidRDefault="001F6640" w:rsidP="001F6640">
      <w:pPr>
        <w:widowControl w:val="0"/>
        <w:autoSpaceDE w:val="0"/>
        <w:autoSpaceDN w:val="0"/>
        <w:ind w:firstLine="709"/>
        <w:jc w:val="both"/>
        <w:rPr>
          <w:sz w:val="28"/>
          <w:szCs w:val="28"/>
        </w:rPr>
      </w:pPr>
      <w:r w:rsidRPr="00FF7F2E">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для оформления документов посредством сети Интернет заявителю необходимо пройти процедуру авторизации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1F6640" w:rsidRPr="00FF7F2E" w:rsidRDefault="001F6640" w:rsidP="001F6640">
      <w:pPr>
        <w:widowControl w:val="0"/>
        <w:autoSpaceDE w:val="0"/>
        <w:autoSpaceDN w:val="0"/>
        <w:ind w:firstLine="709"/>
        <w:jc w:val="both"/>
        <w:rPr>
          <w:sz w:val="28"/>
          <w:szCs w:val="28"/>
        </w:rPr>
      </w:pPr>
      <w:r w:rsidRPr="00FF7F2E">
        <w:rPr>
          <w:sz w:val="28"/>
          <w:szCs w:val="28"/>
        </w:rPr>
        <w:t>2.14.5.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1F6640" w:rsidRPr="00FF7F2E" w:rsidRDefault="001F6640" w:rsidP="001F6640">
      <w:pPr>
        <w:widowControl w:val="0"/>
        <w:autoSpaceDE w:val="0"/>
        <w:autoSpaceDN w:val="0"/>
        <w:ind w:firstLine="709"/>
        <w:jc w:val="both"/>
        <w:rPr>
          <w:sz w:val="28"/>
          <w:szCs w:val="28"/>
        </w:rPr>
      </w:pPr>
      <w:r w:rsidRPr="00FF7F2E">
        <w:rPr>
          <w:sz w:val="28"/>
          <w:szCs w:val="28"/>
        </w:rPr>
        <w:t>При предоставлении муниципальной услуги в электронной форме заявителю направляется:</w:t>
      </w:r>
    </w:p>
    <w:p w:rsidR="001F6640" w:rsidRPr="00FF7F2E" w:rsidRDefault="001F6640" w:rsidP="001F6640">
      <w:pPr>
        <w:widowControl w:val="0"/>
        <w:autoSpaceDE w:val="0"/>
        <w:autoSpaceDN w:val="0"/>
        <w:ind w:firstLine="709"/>
        <w:jc w:val="both"/>
        <w:rPr>
          <w:sz w:val="28"/>
          <w:szCs w:val="28"/>
        </w:rPr>
      </w:pPr>
      <w:r w:rsidRPr="00FF7F2E">
        <w:rPr>
          <w:sz w:val="28"/>
          <w:szCs w:val="28"/>
        </w:rPr>
        <w:t>а) уведомление о приёме и регистрации запроса и иных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б) уведомление о начале процедуры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г) уведомление о результатах рассмотрения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proofErr w:type="spellStart"/>
      <w:r w:rsidRPr="00FF7F2E">
        <w:rPr>
          <w:sz w:val="28"/>
          <w:szCs w:val="28"/>
        </w:rPr>
        <w:t>д</w:t>
      </w:r>
      <w:proofErr w:type="spellEnd"/>
      <w:r w:rsidRPr="00FF7F2E">
        <w:rPr>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е) уведомление о мотивированном отказе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w:t>
      </w:r>
    </w:p>
    <w:p w:rsidR="001F6640" w:rsidRPr="00FF7F2E" w:rsidRDefault="001F6640" w:rsidP="001F6640">
      <w:pPr>
        <w:widowControl w:val="0"/>
        <w:autoSpaceDE w:val="0"/>
        <w:autoSpaceDN w:val="0"/>
        <w:ind w:firstLine="709"/>
        <w:jc w:val="both"/>
        <w:rPr>
          <w:sz w:val="28"/>
          <w:szCs w:val="28"/>
        </w:rPr>
      </w:pPr>
      <w:r w:rsidRPr="00FF7F2E">
        <w:rPr>
          <w:sz w:val="28"/>
          <w:szCs w:val="28"/>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2.14.6. </w:t>
      </w:r>
      <w:proofErr w:type="gramStart"/>
      <w:r w:rsidRPr="00FF7F2E">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2.14.7. Получение муниципальной услуги в иных подразделениях органа, предоставляющего муниципальную услугу, невозможно.</w:t>
      </w:r>
    </w:p>
    <w:p w:rsidR="001F6640" w:rsidRPr="00FF7F2E" w:rsidRDefault="001F6640" w:rsidP="001F6640">
      <w:pPr>
        <w:widowControl w:val="0"/>
        <w:autoSpaceDE w:val="0"/>
        <w:autoSpaceDN w:val="0"/>
        <w:ind w:firstLine="709"/>
        <w:jc w:val="both"/>
        <w:rPr>
          <w:sz w:val="28"/>
          <w:szCs w:val="28"/>
        </w:rPr>
      </w:pPr>
      <w:r w:rsidRPr="00FF7F2E">
        <w:rPr>
          <w:sz w:val="28"/>
          <w:szCs w:val="28"/>
        </w:rPr>
        <w:t>2.14.8.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 июля 2010 г. № 210-ФЗ «Об организации предоставления государственных и муниципальных услуг» (комплексный запрос).</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2.14.9. </w:t>
      </w:r>
      <w:proofErr w:type="gramStart"/>
      <w:r w:rsidRPr="00FF7F2E">
        <w:rPr>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roofErr w:type="gramEnd"/>
    </w:p>
    <w:p w:rsidR="001F6640" w:rsidRPr="00FF7F2E" w:rsidRDefault="001F6640" w:rsidP="001F6640">
      <w:pPr>
        <w:widowControl w:val="0"/>
        <w:autoSpaceDE w:val="0"/>
        <w:autoSpaceDN w:val="0"/>
        <w:ind w:firstLine="709"/>
        <w:jc w:val="both"/>
        <w:rPr>
          <w:sz w:val="28"/>
          <w:szCs w:val="28"/>
        </w:rPr>
      </w:pPr>
      <w:r w:rsidRPr="00FF7F2E">
        <w:rPr>
          <w:sz w:val="28"/>
          <w:szCs w:val="28"/>
        </w:rPr>
        <w:t>нотариальная доверенность.</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2.14.10. В процессе предоставления муниципальной услуги используются следующие информационные системы: Портал, федеральная информационная адресная система, публичная кадастровая карта Федеральной службы государственной регистрации, кадастра и картографии, справочная информация по объектам недвижимости в режиме онлайн Федеральной службы государственной регистрации, кадастра и картографии. </w:t>
      </w:r>
    </w:p>
    <w:p w:rsidR="001F6640" w:rsidRPr="00FF7F2E" w:rsidRDefault="001F6640" w:rsidP="001F6640">
      <w:pPr>
        <w:widowControl w:val="0"/>
        <w:autoSpaceDE w:val="0"/>
        <w:autoSpaceDN w:val="0"/>
        <w:ind w:firstLine="709"/>
        <w:jc w:val="both"/>
        <w:rPr>
          <w:sz w:val="28"/>
          <w:szCs w:val="28"/>
        </w:rPr>
      </w:pPr>
      <w:proofErr w:type="gramStart"/>
      <w:r w:rsidRPr="00FF7F2E">
        <w:rPr>
          <w:sz w:val="28"/>
          <w:szCs w:val="28"/>
        </w:rPr>
        <w:t>Эксплуатация федеральной информационной адресной системы осуществляется в соответствии с действующим законодательством, в том числе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22 мая 2015 г. № 492 «О составе сведений об адресах, размещаемых в</w:t>
      </w:r>
      <w:proofErr w:type="gramEnd"/>
      <w:r w:rsidR="00C60BF2">
        <w:rPr>
          <w:sz w:val="28"/>
          <w:szCs w:val="28"/>
        </w:rPr>
        <w:t xml:space="preserve"> </w:t>
      </w:r>
      <w:proofErr w:type="gramStart"/>
      <w:r w:rsidRPr="00FF7F2E">
        <w:rPr>
          <w:sz w:val="28"/>
          <w:szCs w:val="28"/>
        </w:rPr>
        <w:t>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и приказом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00C60BF2">
        <w:rPr>
          <w:sz w:val="28"/>
          <w:szCs w:val="28"/>
        </w:rPr>
        <w:t xml:space="preserve"> </w:t>
      </w:r>
      <w:proofErr w:type="gramStart"/>
      <w:r w:rsidRPr="00FF7F2E">
        <w:rPr>
          <w:sz w:val="28"/>
          <w:szCs w:val="28"/>
        </w:rPr>
        <w:t>числе</w:t>
      </w:r>
      <w:proofErr w:type="gramEnd"/>
      <w:r w:rsidRPr="00FF7F2E">
        <w:rPr>
          <w:sz w:val="28"/>
          <w:szCs w:val="28"/>
        </w:rPr>
        <w:t xml:space="preserve"> посредством обеспечения доступа к федеральной информационной адресной системе».</w:t>
      </w:r>
    </w:p>
    <w:p w:rsidR="001F6640" w:rsidRPr="00FF7F2E" w:rsidRDefault="001F6640" w:rsidP="001F6640">
      <w:pPr>
        <w:widowControl w:val="0"/>
        <w:autoSpaceDE w:val="0"/>
        <w:autoSpaceDN w:val="0"/>
        <w:ind w:firstLine="709"/>
        <w:jc w:val="both"/>
        <w:rPr>
          <w:sz w:val="28"/>
          <w:szCs w:val="28"/>
        </w:rPr>
      </w:pPr>
    </w:p>
    <w:p w:rsidR="001F6640" w:rsidRPr="00FF7F2E" w:rsidRDefault="001F6640" w:rsidP="001F6640">
      <w:pPr>
        <w:widowControl w:val="0"/>
        <w:autoSpaceDE w:val="0"/>
        <w:autoSpaceDN w:val="0"/>
        <w:spacing w:line="310" w:lineRule="exact"/>
        <w:jc w:val="center"/>
        <w:outlineLvl w:val="1"/>
        <w:rPr>
          <w:b/>
          <w:sz w:val="28"/>
          <w:szCs w:val="28"/>
        </w:rPr>
      </w:pPr>
      <w:r w:rsidRPr="00FF7F2E">
        <w:rPr>
          <w:b/>
          <w:sz w:val="28"/>
          <w:szCs w:val="28"/>
        </w:rPr>
        <w:t xml:space="preserve">Раздел III </w:t>
      </w:r>
    </w:p>
    <w:p w:rsidR="001F6640" w:rsidRPr="00FF7F2E" w:rsidRDefault="001F6640" w:rsidP="001F6640">
      <w:pPr>
        <w:widowControl w:val="0"/>
        <w:autoSpaceDE w:val="0"/>
        <w:autoSpaceDN w:val="0"/>
        <w:spacing w:line="310" w:lineRule="exact"/>
        <w:jc w:val="center"/>
        <w:outlineLvl w:val="1"/>
        <w:rPr>
          <w:rFonts w:eastAsiaTheme="minorHAnsi"/>
          <w:b/>
          <w:sz w:val="28"/>
          <w:szCs w:val="28"/>
          <w:lang w:eastAsia="en-US"/>
        </w:rPr>
      </w:pPr>
      <w:r w:rsidRPr="00FF7F2E">
        <w:rPr>
          <w:rFonts w:eastAsiaTheme="minorHAnsi"/>
          <w:b/>
          <w:sz w:val="28"/>
          <w:szCs w:val="28"/>
          <w:lang w:eastAsia="en-US"/>
        </w:rPr>
        <w:t>Состав, последовательность и сроки выполнения административных процедур</w:t>
      </w:r>
    </w:p>
    <w:p w:rsidR="001F6640" w:rsidRPr="00FF7F2E" w:rsidRDefault="001F6640" w:rsidP="001F6640">
      <w:pPr>
        <w:widowControl w:val="0"/>
        <w:autoSpaceDE w:val="0"/>
        <w:autoSpaceDN w:val="0"/>
        <w:spacing w:line="310" w:lineRule="exact"/>
        <w:ind w:firstLine="709"/>
        <w:jc w:val="both"/>
        <w:rPr>
          <w:sz w:val="28"/>
          <w:szCs w:val="28"/>
        </w:rPr>
      </w:pPr>
    </w:p>
    <w:p w:rsidR="001F6640" w:rsidRPr="00AF0062" w:rsidRDefault="001F6640" w:rsidP="001F6640">
      <w:pPr>
        <w:widowControl w:val="0"/>
        <w:autoSpaceDE w:val="0"/>
        <w:autoSpaceDN w:val="0"/>
        <w:ind w:firstLine="709"/>
        <w:jc w:val="both"/>
        <w:outlineLvl w:val="2"/>
        <w:rPr>
          <w:b/>
          <w:sz w:val="28"/>
          <w:szCs w:val="28"/>
        </w:rPr>
      </w:pPr>
      <w:r w:rsidRPr="00FF7F2E">
        <w:rPr>
          <w:b/>
          <w:sz w:val="28"/>
          <w:szCs w:val="28"/>
        </w:rPr>
        <w:t>Подраздел 3.1. Перечень вариантов предоставления муниципальной услуги</w:t>
      </w:r>
    </w:p>
    <w:p w:rsidR="001F6640" w:rsidRPr="00FF7F2E" w:rsidRDefault="001F6640" w:rsidP="001F6640">
      <w:pPr>
        <w:ind w:firstLine="709"/>
        <w:jc w:val="both"/>
        <w:rPr>
          <w:sz w:val="28"/>
          <w:szCs w:val="28"/>
        </w:rPr>
      </w:pPr>
      <w:r w:rsidRPr="00FF7F2E">
        <w:rPr>
          <w:sz w:val="28"/>
          <w:szCs w:val="28"/>
        </w:rPr>
        <w:t xml:space="preserve">3.1.1. Перечень вариантов предоставления муниципальной услуги: </w:t>
      </w:r>
    </w:p>
    <w:p w:rsidR="001F6640" w:rsidRPr="00FF7F2E" w:rsidRDefault="001F6640" w:rsidP="001F6640">
      <w:pPr>
        <w:ind w:firstLine="709"/>
        <w:jc w:val="both"/>
        <w:rPr>
          <w:sz w:val="28"/>
          <w:szCs w:val="28"/>
        </w:rPr>
      </w:pPr>
      <w:r w:rsidRPr="00FF7F2E">
        <w:rPr>
          <w:sz w:val="28"/>
          <w:szCs w:val="28"/>
        </w:rPr>
        <w:t xml:space="preserve">1) </w:t>
      </w:r>
      <w:r w:rsidR="00C60BF2">
        <w:rPr>
          <w:bCs/>
          <w:kern w:val="32"/>
          <w:sz w:val="28"/>
          <w:szCs w:val="28"/>
        </w:rPr>
        <w:t>п</w:t>
      </w:r>
      <w:r w:rsidR="00C60BF2" w:rsidRPr="00ED2DE9">
        <w:rPr>
          <w:bCs/>
          <w:kern w:val="32"/>
          <w:sz w:val="28"/>
          <w:szCs w:val="28"/>
        </w:rPr>
        <w:t>рисвоение и аннулирование адресов объектам адресации</w:t>
      </w:r>
      <w:r w:rsidRPr="00FF7F2E">
        <w:rPr>
          <w:sz w:val="28"/>
          <w:szCs w:val="28"/>
        </w:rPr>
        <w:t>;</w:t>
      </w:r>
    </w:p>
    <w:p w:rsidR="001F6640" w:rsidRPr="00FF7F2E" w:rsidRDefault="001F6640" w:rsidP="001F6640">
      <w:pPr>
        <w:ind w:firstLine="709"/>
        <w:jc w:val="both"/>
        <w:rPr>
          <w:sz w:val="28"/>
          <w:szCs w:val="28"/>
        </w:rPr>
      </w:pPr>
      <w:r w:rsidRPr="00FF7F2E">
        <w:rPr>
          <w:sz w:val="28"/>
          <w:szCs w:val="28"/>
        </w:rPr>
        <w:t>2) 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ind w:firstLine="709"/>
        <w:jc w:val="both"/>
        <w:rPr>
          <w:sz w:val="28"/>
          <w:szCs w:val="28"/>
        </w:rPr>
      </w:pPr>
    </w:p>
    <w:p w:rsidR="001F6640" w:rsidRPr="00AF0062" w:rsidRDefault="001F6640" w:rsidP="001F6640">
      <w:pPr>
        <w:autoSpaceDE w:val="0"/>
        <w:autoSpaceDN w:val="0"/>
        <w:adjustRightInd w:val="0"/>
        <w:ind w:firstLine="709"/>
        <w:jc w:val="both"/>
        <w:rPr>
          <w:b/>
          <w:sz w:val="28"/>
          <w:szCs w:val="20"/>
          <w:lang w:eastAsia="ar-SA"/>
        </w:rPr>
      </w:pPr>
      <w:r w:rsidRPr="00FF7F2E">
        <w:rPr>
          <w:b/>
          <w:sz w:val="28"/>
          <w:szCs w:val="20"/>
          <w:lang w:eastAsia="ar-SA"/>
        </w:rPr>
        <w:t>Подраздел 3.2. Административная процедура профилирования заявителя</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3.2.1. Вариант предоставления муниципальной услуги определяется путём анкетирования заявителя.</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Способы определения и предъявления необходимого заявителю варианта предоставления муниципальной услуги: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посредством Портала, </w:t>
      </w:r>
      <w:r w:rsidRPr="00FF7F2E">
        <w:rPr>
          <w:sz w:val="28"/>
          <w:szCs w:val="28"/>
        </w:rPr>
        <w:t>федеральной информационной адресной системы</w:t>
      </w:r>
      <w:r w:rsidRPr="00FF7F2E">
        <w:rPr>
          <w:sz w:val="28"/>
          <w:szCs w:val="20"/>
          <w:lang w:eastAsia="ar-SA"/>
        </w:rPr>
        <w:t xml:space="preserve">;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в уполномоченном органе, МФЦ.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Порядок определения и предъявления необходимого заявителю варианта предоставления услуги: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посредством ответов на вопросы;</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посредством опроса в уполномоченном органе, МФЦ.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На основании ответов заявителя на вопросы анкетирования определяется вариант предоставления муниципальной услуги.</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4 к настоящему Регламенту.</w:t>
      </w:r>
    </w:p>
    <w:p w:rsidR="001F6640" w:rsidRPr="00FF7F2E" w:rsidRDefault="001F6640" w:rsidP="001F6640">
      <w:pPr>
        <w:autoSpaceDE w:val="0"/>
        <w:autoSpaceDN w:val="0"/>
        <w:adjustRightInd w:val="0"/>
        <w:ind w:firstLine="709"/>
        <w:jc w:val="both"/>
        <w:rPr>
          <w:sz w:val="28"/>
          <w:szCs w:val="20"/>
          <w:lang w:eastAsia="ar-SA"/>
        </w:rPr>
      </w:pPr>
    </w:p>
    <w:p w:rsidR="001F6640" w:rsidRPr="00AF0062" w:rsidRDefault="001F6640" w:rsidP="001F6640">
      <w:pPr>
        <w:shd w:val="clear" w:color="auto" w:fill="FFFFFF"/>
        <w:ind w:firstLine="709"/>
        <w:jc w:val="both"/>
        <w:rPr>
          <w:rFonts w:eastAsia="Calibri"/>
          <w:b/>
          <w:sz w:val="28"/>
          <w:szCs w:val="28"/>
        </w:rPr>
      </w:pPr>
      <w:r w:rsidRPr="00FF7F2E">
        <w:rPr>
          <w:rFonts w:eastAsia="Calibri"/>
          <w:b/>
          <w:sz w:val="28"/>
          <w:szCs w:val="28"/>
        </w:rPr>
        <w:t>Подраздел 3.3. Описание варианта предоставления муниципальной услуги «</w:t>
      </w:r>
      <w:r w:rsidR="00C60BF2" w:rsidRPr="00C60BF2">
        <w:rPr>
          <w:b/>
          <w:bCs/>
          <w:kern w:val="32"/>
          <w:sz w:val="28"/>
          <w:szCs w:val="28"/>
        </w:rPr>
        <w:t>Присвоение и аннулирование адресов объектам адресации</w:t>
      </w:r>
      <w:r w:rsidRPr="00FF7F2E">
        <w:rPr>
          <w:rFonts w:eastAsia="Calibri"/>
          <w:b/>
          <w:sz w:val="28"/>
          <w:szCs w:val="28"/>
        </w:rPr>
        <w:t>»</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3.3.1. Максимальный с</w:t>
      </w:r>
      <w:r w:rsidRPr="00FF7F2E">
        <w:rPr>
          <w:rFonts w:eastAsiaTheme="minorHAnsi"/>
          <w:sz w:val="28"/>
          <w:szCs w:val="28"/>
          <w:lang w:eastAsia="en-US"/>
        </w:rPr>
        <w:t>рок предоставления муниципальной услуги д</w:t>
      </w:r>
      <w:r w:rsidRPr="00FF7F2E">
        <w:rPr>
          <w:sz w:val="28"/>
          <w:szCs w:val="28"/>
        </w:rPr>
        <w:t xml:space="preserve">ля варианта предоставления муниципальной услуги «Присвоение адреса объекту адресации, изменение и аннулирование такого адреса» составляет </w:t>
      </w:r>
      <w:r>
        <w:rPr>
          <w:sz w:val="28"/>
          <w:szCs w:val="28"/>
        </w:rPr>
        <w:t xml:space="preserve">- </w:t>
      </w:r>
      <w:r w:rsidRPr="00C60BF2">
        <w:rPr>
          <w:sz w:val="28"/>
          <w:szCs w:val="28"/>
        </w:rPr>
        <w:t>не более чем 5 рабочих дней</w:t>
      </w:r>
      <w:r w:rsidRPr="00FF7F2E">
        <w:rPr>
          <w:sz w:val="28"/>
          <w:szCs w:val="28"/>
        </w:rPr>
        <w:t xml:space="preserve"> со дня поступления заявления.</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3.3.2. Результатом предоставления муниципальной услуги в соответствии с вариантом является:</w:t>
      </w:r>
    </w:p>
    <w:p w:rsidR="001F6640" w:rsidRPr="00FF7F2E" w:rsidRDefault="001F6640" w:rsidP="001F6640">
      <w:pPr>
        <w:widowControl w:val="0"/>
        <w:autoSpaceDE w:val="0"/>
        <w:autoSpaceDN w:val="0"/>
        <w:ind w:firstLine="709"/>
        <w:jc w:val="both"/>
        <w:rPr>
          <w:sz w:val="28"/>
          <w:szCs w:val="28"/>
        </w:rPr>
      </w:pPr>
      <w:r w:rsidRPr="00FF7F2E">
        <w:rPr>
          <w:sz w:val="28"/>
          <w:szCs w:val="28"/>
        </w:rPr>
        <w:t>постановление о присвоении (изменении, аннулировании) адреса объекту адресации;</w:t>
      </w:r>
    </w:p>
    <w:p w:rsidR="001F6640" w:rsidRPr="00FF7F2E" w:rsidRDefault="001F6640" w:rsidP="001F6640">
      <w:pPr>
        <w:widowControl w:val="0"/>
        <w:autoSpaceDE w:val="0"/>
        <w:autoSpaceDN w:val="0"/>
        <w:ind w:firstLine="709"/>
        <w:jc w:val="both"/>
        <w:outlineLvl w:val="2"/>
        <w:rPr>
          <w:sz w:val="28"/>
          <w:szCs w:val="28"/>
        </w:rPr>
      </w:pPr>
      <w:r w:rsidRPr="00FF7F2E">
        <w:rPr>
          <w:sz w:val="28"/>
          <w:szCs w:val="28"/>
        </w:rPr>
        <w:t xml:space="preserve">решение об отказе в присвоении (изменении, аннулировании) адреса объекту адресации. </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3.3.3. В процессе предоставления муниципальной услуги в соответствии с вариантом предоставления муниципальной услуги «</w:t>
      </w:r>
      <w:r w:rsidR="00C60BF2" w:rsidRPr="00ED2DE9">
        <w:rPr>
          <w:bCs/>
          <w:kern w:val="32"/>
          <w:sz w:val="28"/>
          <w:szCs w:val="28"/>
        </w:rPr>
        <w:t>Присвоение и аннулирование адресов объектам адресации</w:t>
      </w:r>
      <w:r w:rsidRPr="00FF7F2E">
        <w:rPr>
          <w:rFonts w:eastAsia="Calibri"/>
          <w:sz w:val="28"/>
          <w:szCs w:val="28"/>
        </w:rPr>
        <w:t>» выполняются следующие административные процедуры:</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приём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рассмотрение заявления и прилагаемых к нему документов уполномоченным органом, формирование и направление межведомственных запросов в органы (организации), участвующие в предоставлении муниципальной услуги, принятие решения о предоставлении либо об отказе в предоставлении муниципальной услуги;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подготовка, подписание и утверждение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передача результата предоставления муниципальной услуги в МФЦ (в случае обращения заявителя за получением муниципальной услуги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выдача заявителю результата предоставления муниципальной услуги. </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федеральной информационной адресной системы) либо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 Описание административной процедуры приёма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3.3.4.1. </w:t>
      </w:r>
      <w:r w:rsidRPr="00FF7F2E">
        <w:rPr>
          <w:rFonts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w:t>
      </w:r>
      <w:r w:rsidR="00C60BF2" w:rsidRPr="00ED2DE9">
        <w:rPr>
          <w:bCs/>
          <w:kern w:val="32"/>
          <w:sz w:val="28"/>
          <w:szCs w:val="28"/>
        </w:rPr>
        <w:t>Присвоение и аннулирование адресов объектам адресации</w:t>
      </w:r>
      <w:r w:rsidRPr="00FF7F2E">
        <w:rPr>
          <w:rFonts w:eastAsiaTheme="minorHAnsi"/>
          <w:sz w:val="28"/>
          <w:szCs w:val="28"/>
          <w:lang w:eastAsia="en-US"/>
        </w:rPr>
        <w:t>»</w:t>
      </w:r>
      <w:r w:rsidRPr="00FF7F2E">
        <w:rPr>
          <w:rFonts w:eastAsia="Calibri"/>
          <w:sz w:val="28"/>
          <w:szCs w:val="28"/>
        </w:rPr>
        <w:t>:</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а) заявление о присвоении объекту адресации адреса или об аннулировании его адреса, которое оформляется по </w:t>
      </w:r>
      <w:hyperlink r:id="rId52" w:history="1">
        <w:r w:rsidRPr="00FF7F2E">
          <w:rPr>
            <w:rFonts w:eastAsiaTheme="minorHAnsi"/>
            <w:sz w:val="28"/>
            <w:szCs w:val="28"/>
            <w:lang w:eastAsia="en-US"/>
          </w:rPr>
          <w:t>форме</w:t>
        </w:r>
      </w:hyperlink>
      <w:r w:rsidRPr="00FF7F2E">
        <w:rPr>
          <w:rFonts w:eastAsiaTheme="minorHAnsi"/>
          <w:sz w:val="28"/>
          <w:szCs w:val="28"/>
          <w:lang w:eastAsia="en-US"/>
        </w:rPr>
        <w:t xml:space="preserve"> согласно приложению № 1 к настоящему Регламенту;</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б)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53"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54"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spellStart"/>
      <w:r w:rsidRPr="00FF7F2E">
        <w:rPr>
          <w:rFonts w:eastAsiaTheme="minorHAnsi"/>
          <w:sz w:val="28"/>
          <w:szCs w:val="28"/>
          <w:lang w:eastAsia="en-US"/>
        </w:rPr>
        <w:t>д</w:t>
      </w:r>
      <w:proofErr w:type="spellEnd"/>
      <w:r w:rsidRPr="00FF7F2E">
        <w:rPr>
          <w:rFonts w:eastAsiaTheme="minorHAnsi"/>
          <w:sz w:val="28"/>
          <w:szCs w:val="28"/>
          <w:lang w:eastAsia="en-US"/>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spellStart"/>
      <w:r w:rsidRPr="00FF7F2E">
        <w:rPr>
          <w:rFonts w:eastAsiaTheme="minorHAnsi"/>
          <w:sz w:val="28"/>
          <w:szCs w:val="28"/>
          <w:lang w:eastAsia="en-US"/>
        </w:rPr>
        <w:t>з</w:t>
      </w:r>
      <w:proofErr w:type="spellEnd"/>
      <w:r w:rsidRPr="00FF7F2E">
        <w:rPr>
          <w:rFonts w:eastAsiaTheme="minorHAnsi"/>
          <w:sz w:val="28"/>
          <w:szCs w:val="28"/>
          <w:lang w:eastAsia="en-US"/>
        </w:rPr>
        <w:t>)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55" w:history="1">
        <w:r w:rsidRPr="00FF7F2E">
          <w:rPr>
            <w:sz w:val="28"/>
            <w:szCs w:val="28"/>
          </w:rPr>
          <w:t>статьёй 35</w:t>
        </w:r>
      </w:hyperlink>
      <w:r w:rsidRPr="00FF7F2E">
        <w:rPr>
          <w:sz w:val="28"/>
          <w:szCs w:val="28"/>
        </w:rPr>
        <w:t xml:space="preserve"> или </w:t>
      </w:r>
      <w:hyperlink r:id="rId56"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Документы, указанные в </w:t>
      </w:r>
      <w:hyperlink r:id="rId57"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в), е), и)</w:t>
      </w:r>
      <w:hyperlink r:id="rId58" w:history="1"/>
      <w:r w:rsidRPr="00FF7F2E">
        <w:rPr>
          <w:rFonts w:eastAsiaTheme="minorHAnsi"/>
          <w:sz w:val="28"/>
          <w:szCs w:val="28"/>
          <w:lang w:eastAsia="en-US"/>
        </w:rPr>
        <w:t xml:space="preserve"> и к)</w:t>
      </w:r>
      <w:hyperlink r:id="rId59" w:history="1"/>
      <w:r w:rsidRPr="00FF7F2E">
        <w:rPr>
          <w:rFonts w:eastAsiaTheme="minorHAnsi"/>
          <w:sz w:val="28"/>
          <w:szCs w:val="28"/>
          <w:lang w:eastAsia="en-US"/>
        </w:rPr>
        <w:t xml:space="preserve"> настоящего под</w:t>
      </w:r>
      <w:hyperlink r:id="rId60" w:history="1"/>
      <w:r w:rsidRPr="00FF7F2E">
        <w:rPr>
          <w:rFonts w:eastAsiaTheme="minorHAnsi"/>
          <w:sz w:val="28"/>
          <w:szCs w:val="28"/>
          <w:lang w:eastAsia="en-US"/>
        </w:rPr>
        <w:t xml:space="preserve">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61" w:history="1">
        <w:r w:rsidRPr="00FF7F2E">
          <w:rPr>
            <w:rFonts w:eastAsiaTheme="minorHAnsi"/>
            <w:sz w:val="28"/>
            <w:szCs w:val="28"/>
            <w:lang w:eastAsia="en-US"/>
          </w:rPr>
          <w:t>законом</w:t>
        </w:r>
      </w:hyperlink>
      <w:r w:rsidRPr="00FF7F2E">
        <w:rPr>
          <w:rFonts w:eastAsiaTheme="minorHAnsi"/>
          <w:sz w:val="28"/>
          <w:szCs w:val="28"/>
          <w:lang w:eastAsia="en-US"/>
        </w:rPr>
        <w:t xml:space="preserve"> от 30 декабря 2021г. № 448-ФЗ «О публично-правовой компании «</w:t>
      </w:r>
      <w:proofErr w:type="spellStart"/>
      <w:r w:rsidRPr="00FF7F2E">
        <w:rPr>
          <w:rFonts w:eastAsiaTheme="minorHAnsi"/>
          <w:sz w:val="28"/>
          <w:szCs w:val="28"/>
          <w:lang w:eastAsia="en-US"/>
        </w:rPr>
        <w:t>Роскадастр</w:t>
      </w:r>
      <w:proofErr w:type="spellEnd"/>
      <w:r w:rsidRPr="00FF7F2E">
        <w:rPr>
          <w:rFonts w:eastAsiaTheme="minorHAnsi"/>
          <w:sz w:val="28"/>
          <w:szCs w:val="28"/>
          <w:lang w:eastAsia="en-US"/>
        </w:rPr>
        <w:t>», в порядке межведомственного информационного взаимодействия</w:t>
      </w:r>
      <w:proofErr w:type="gramEnd"/>
      <w:r w:rsidRPr="00FF7F2E">
        <w:rPr>
          <w:rFonts w:eastAsiaTheme="minorHAnsi"/>
          <w:sz w:val="28"/>
          <w:szCs w:val="28"/>
          <w:lang w:eastAsia="en-US"/>
        </w:rPr>
        <w:t xml:space="preserve"> по запросу уполномоченного органа.</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Уполномоченный орган запрашивает документы, указанные в настоящем под</w:t>
      </w:r>
      <w:hyperlink r:id="rId62" w:history="1">
        <w:r w:rsidRPr="00FF7F2E">
          <w:rPr>
            <w:rFonts w:eastAsiaTheme="minorHAnsi"/>
            <w:sz w:val="28"/>
            <w:szCs w:val="28"/>
            <w:lang w:eastAsia="en-US"/>
          </w:rPr>
          <w:t>пункте</w:t>
        </w:r>
      </w:hyperlink>
      <w:r w:rsidRPr="00FF7F2E">
        <w:rPr>
          <w:rFonts w:eastAsiaTheme="minorHAnsi"/>
          <w:sz w:val="28"/>
          <w:szCs w:val="28"/>
          <w:lang w:eastAsia="en-US"/>
        </w:rPr>
        <w:t>,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Заявители (представители заявителя) при подаче заявления вправе приложить к нему документы, указанные в </w:t>
      </w:r>
      <w:hyperlink r:id="rId63"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 xml:space="preserve">б), г), </w:t>
      </w:r>
      <w:proofErr w:type="spellStart"/>
      <w:r w:rsidRPr="00FF7F2E">
        <w:rPr>
          <w:rFonts w:eastAsiaTheme="minorHAnsi"/>
          <w:sz w:val="28"/>
          <w:szCs w:val="28"/>
          <w:lang w:eastAsia="en-US"/>
        </w:rPr>
        <w:t>д</w:t>
      </w:r>
      <w:proofErr w:type="spellEnd"/>
      <w:r w:rsidRPr="00FF7F2E">
        <w:rPr>
          <w:rFonts w:eastAsiaTheme="minorHAnsi"/>
          <w:sz w:val="28"/>
          <w:szCs w:val="28"/>
          <w:lang w:eastAsia="en-US"/>
        </w:rPr>
        <w:t xml:space="preserve">), ж) и </w:t>
      </w:r>
      <w:proofErr w:type="spellStart"/>
      <w:r w:rsidRPr="00FF7F2E">
        <w:rPr>
          <w:rFonts w:eastAsiaTheme="minorHAnsi"/>
          <w:sz w:val="28"/>
          <w:szCs w:val="28"/>
          <w:lang w:eastAsia="en-US"/>
        </w:rPr>
        <w:t>з</w:t>
      </w:r>
      <w:proofErr w:type="spellEnd"/>
      <w:r w:rsidRPr="00FF7F2E">
        <w:rPr>
          <w:rFonts w:eastAsiaTheme="minorHAnsi"/>
          <w:sz w:val="28"/>
          <w:szCs w:val="28"/>
          <w:lang w:eastAsia="en-US"/>
        </w:rPr>
        <w:t>) настоящего подпункта,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Документы, указанные в подпунктах б), г), </w:t>
      </w:r>
      <w:proofErr w:type="spellStart"/>
      <w:r w:rsidRPr="00FF7F2E">
        <w:rPr>
          <w:rFonts w:eastAsiaTheme="minorHAnsi"/>
          <w:sz w:val="28"/>
          <w:szCs w:val="28"/>
          <w:lang w:eastAsia="en-US"/>
        </w:rPr>
        <w:t>д</w:t>
      </w:r>
      <w:proofErr w:type="spellEnd"/>
      <w:r w:rsidRPr="00FF7F2E">
        <w:rPr>
          <w:rFonts w:eastAsiaTheme="minorHAnsi"/>
          <w:sz w:val="28"/>
          <w:szCs w:val="28"/>
          <w:lang w:eastAsia="en-US"/>
        </w:rPr>
        <w:t xml:space="preserve">), ж) и </w:t>
      </w:r>
      <w:proofErr w:type="spellStart"/>
      <w:r w:rsidRPr="00FF7F2E">
        <w:rPr>
          <w:rFonts w:eastAsiaTheme="minorHAnsi"/>
          <w:sz w:val="28"/>
          <w:szCs w:val="28"/>
          <w:lang w:eastAsia="en-US"/>
        </w:rPr>
        <w:t>з</w:t>
      </w:r>
      <w:proofErr w:type="spellEnd"/>
      <w:r w:rsidRPr="00FF7F2E">
        <w:rPr>
          <w:rFonts w:eastAsiaTheme="minorHAnsi"/>
          <w:sz w:val="28"/>
          <w:szCs w:val="28"/>
          <w:lang w:eastAsia="en-US"/>
        </w:rPr>
        <w:t>) настоящего подпункта,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 июля 2010 г. № 210-ФЗ «Об организации предоставления государственных и муниципальных услуг».</w:t>
      </w:r>
      <w:proofErr w:type="gramEnd"/>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3.3.4.2. Заявление и прилагаемые документы могут быть поданы:</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непосредственно в уполномоченный орган (в том числе посредством почтового отправления </w:t>
      </w:r>
      <w:r w:rsidRPr="00FF7F2E">
        <w:rPr>
          <w:sz w:val="28"/>
          <w:szCs w:val="28"/>
        </w:rPr>
        <w:t>в орган, предоставляющий муниципальную услугу</w:t>
      </w:r>
      <w:r w:rsidRPr="00FF7F2E">
        <w:rPr>
          <w:rFonts w:eastAsia="Calibri"/>
          <w:sz w:val="28"/>
          <w:szCs w:val="28"/>
        </w:rPr>
        <w:t>);</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 уполномоченный орган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посредством Портала, </w:t>
      </w:r>
      <w:r w:rsidRPr="00FF7F2E">
        <w:rPr>
          <w:sz w:val="28"/>
          <w:szCs w:val="28"/>
        </w:rPr>
        <w:t>федеральной информационной адресной системы</w:t>
      </w:r>
      <w:r w:rsidRPr="00FF7F2E">
        <w:rPr>
          <w:rFonts w:eastAsia="Calibri"/>
          <w:sz w:val="28"/>
          <w:szCs w:val="28"/>
        </w:rPr>
        <w:t>.</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3.3.4.3. Способы установления личности (идентификации) заявителя (представителя заявителя).</w:t>
      </w:r>
    </w:p>
    <w:p w:rsidR="001F6640" w:rsidRPr="00FF7F2E" w:rsidRDefault="001F6640" w:rsidP="001F6640">
      <w:pPr>
        <w:autoSpaceDE w:val="0"/>
        <w:autoSpaceDN w:val="0"/>
        <w:adjustRightInd w:val="0"/>
        <w:ind w:firstLine="709"/>
        <w:jc w:val="both"/>
        <w:rPr>
          <w:sz w:val="28"/>
          <w:szCs w:val="28"/>
          <w:lang w:eastAsia="ar-SA"/>
        </w:rPr>
      </w:pPr>
      <w:proofErr w:type="gramStart"/>
      <w:r w:rsidRPr="00FF7F2E">
        <w:rPr>
          <w:sz w:val="28"/>
          <w:szCs w:val="28"/>
          <w:lang w:eastAsia="ar-SA"/>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64" w:history="1">
        <w:r w:rsidRPr="00FF7F2E">
          <w:rPr>
            <w:sz w:val="28"/>
            <w:szCs w:val="28"/>
            <w:lang w:eastAsia="ar-SA"/>
          </w:rPr>
          <w:t>частью 18 статьи 14.1</w:t>
        </w:r>
      </w:hyperlink>
      <w:r w:rsidRPr="00FF7F2E">
        <w:rPr>
          <w:sz w:val="28"/>
          <w:szCs w:val="28"/>
          <w:lang w:eastAsia="ar-SA"/>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roofErr w:type="gramEnd"/>
    </w:p>
    <w:p w:rsidR="001F6640" w:rsidRPr="00FF7F2E" w:rsidRDefault="001F6640" w:rsidP="001F6640">
      <w:pPr>
        <w:autoSpaceDE w:val="0"/>
        <w:autoSpaceDN w:val="0"/>
        <w:adjustRightInd w:val="0"/>
        <w:ind w:firstLine="709"/>
        <w:jc w:val="both"/>
        <w:rPr>
          <w:sz w:val="28"/>
          <w:szCs w:val="28"/>
          <w:lang w:eastAsia="ar-SA"/>
        </w:rPr>
      </w:pPr>
      <w:r w:rsidRPr="00FF7F2E">
        <w:rPr>
          <w:sz w:val="28"/>
          <w:szCs w:val="28"/>
          <w:lang w:eastAsia="ar-SA"/>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3.3.4.4.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3.3.4.5. Основаниями для принятия решения об отказе в приёме представления и документов и (или) информации являются:</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6 апреля 2011г. № 63-ФЗ «Об электронной подписи»).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3.3.4.6. Приём заявления и прилагаемых документов осуществляется:</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 случае обращения за получением муниципальной услуги непосредственно в уполномоченный орган, посредством Портала или федеральной информационной адресной системы – работником уполномоченного органа;</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 случае обращения за получением муниципальной услуги через МФЦ – работником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3.3.4.7. Заявление и прилагаемые документы могут быть приняты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3.3.4.8. Срок регистрации заявления и прилагаемых документов работником уполномоченного органа или МФЦ не может превышать 20 минут.</w:t>
      </w:r>
    </w:p>
    <w:p w:rsidR="001F6640" w:rsidRPr="00FF7F2E" w:rsidRDefault="001F6640" w:rsidP="001F6640">
      <w:pPr>
        <w:widowControl w:val="0"/>
        <w:ind w:firstLine="709"/>
        <w:jc w:val="both"/>
        <w:rPr>
          <w:sz w:val="28"/>
          <w:szCs w:val="28"/>
        </w:rPr>
      </w:pPr>
      <w:r w:rsidRPr="00FF7F2E">
        <w:rPr>
          <w:rFonts w:eastAsia="Calibri"/>
          <w:sz w:val="28"/>
          <w:szCs w:val="28"/>
        </w:rPr>
        <w:t>3.3.4</w:t>
      </w:r>
      <w:r w:rsidRPr="00FF7F2E">
        <w:rPr>
          <w:sz w:val="28"/>
          <w:szCs w:val="28"/>
        </w:rPr>
        <w:t>.9. При обращении заявителя (представителя заявителя)</w:t>
      </w:r>
      <w:r w:rsidR="00C60BF2">
        <w:rPr>
          <w:sz w:val="28"/>
          <w:szCs w:val="28"/>
        </w:rPr>
        <w:t xml:space="preserve"> </w:t>
      </w:r>
      <w:r w:rsidRPr="00FF7F2E">
        <w:rPr>
          <w:sz w:val="28"/>
          <w:szCs w:val="28"/>
        </w:rPr>
        <w:t>в ходе личного приёма работник, ответственный за приём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устанавливает личность заявителя (представителя заявителя);</w:t>
      </w:r>
    </w:p>
    <w:p w:rsidR="001F6640" w:rsidRPr="00FF7F2E" w:rsidRDefault="001F6640" w:rsidP="001F6640">
      <w:pPr>
        <w:autoSpaceDE w:val="0"/>
        <w:autoSpaceDN w:val="0"/>
        <w:adjustRightInd w:val="0"/>
        <w:ind w:firstLine="709"/>
        <w:jc w:val="both"/>
        <w:rPr>
          <w:sz w:val="28"/>
          <w:szCs w:val="28"/>
        </w:rPr>
      </w:pPr>
      <w:r w:rsidRPr="00FF7F2E">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проверяет соответствие представленных документов установленным требованиям, удостоверяясь, что:</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1F6640" w:rsidRPr="00FF7F2E" w:rsidRDefault="001F6640" w:rsidP="001F6640">
      <w:pPr>
        <w:autoSpaceDE w:val="0"/>
        <w:autoSpaceDN w:val="0"/>
        <w:adjustRightInd w:val="0"/>
        <w:ind w:firstLine="709"/>
        <w:jc w:val="both"/>
        <w:rPr>
          <w:sz w:val="28"/>
          <w:szCs w:val="28"/>
        </w:rPr>
      </w:pPr>
      <w:r w:rsidRPr="00FF7F2E">
        <w:rPr>
          <w:sz w:val="28"/>
          <w:szCs w:val="28"/>
        </w:rPr>
        <w:t>тексты документов написаны разборчиво;</w:t>
      </w:r>
    </w:p>
    <w:p w:rsidR="001F6640" w:rsidRPr="00FF7F2E" w:rsidRDefault="001F6640" w:rsidP="001F6640">
      <w:pPr>
        <w:autoSpaceDE w:val="0"/>
        <w:autoSpaceDN w:val="0"/>
        <w:adjustRightInd w:val="0"/>
        <w:ind w:firstLine="709"/>
        <w:jc w:val="both"/>
        <w:rPr>
          <w:sz w:val="28"/>
          <w:szCs w:val="28"/>
        </w:rPr>
      </w:pPr>
      <w:r w:rsidRPr="00FF7F2E">
        <w:rPr>
          <w:sz w:val="28"/>
          <w:szCs w:val="28"/>
        </w:rPr>
        <w:t>фамилии, имена и отчества физических лиц, адреса их мест жительства написаны полностью;</w:t>
      </w:r>
    </w:p>
    <w:p w:rsidR="001F6640" w:rsidRPr="00FF7F2E" w:rsidRDefault="001F6640" w:rsidP="001F6640">
      <w:pPr>
        <w:autoSpaceDE w:val="0"/>
        <w:autoSpaceDN w:val="0"/>
        <w:adjustRightInd w:val="0"/>
        <w:ind w:firstLine="709"/>
        <w:jc w:val="both"/>
        <w:rPr>
          <w:sz w:val="28"/>
          <w:szCs w:val="28"/>
        </w:rPr>
      </w:pPr>
      <w:r w:rsidRPr="00FF7F2E">
        <w:rPr>
          <w:sz w:val="28"/>
          <w:szCs w:val="28"/>
        </w:rPr>
        <w:t>в документах нет подчисток, приписок, зачёркнутых слов и иных не оговорённых в них исправлений;</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не исполнены карандашом;</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не имеют серьёзных повреждений, наличие которых не позволяет однозначно истолковать их содержание;</w:t>
      </w:r>
    </w:p>
    <w:p w:rsidR="001F6640" w:rsidRPr="00FF7F2E" w:rsidRDefault="001F6640" w:rsidP="001F6640">
      <w:pPr>
        <w:autoSpaceDE w:val="0"/>
        <w:autoSpaceDN w:val="0"/>
        <w:adjustRightInd w:val="0"/>
        <w:ind w:firstLine="709"/>
        <w:jc w:val="both"/>
        <w:rPr>
          <w:sz w:val="28"/>
          <w:szCs w:val="28"/>
        </w:rPr>
      </w:pPr>
      <w:r w:rsidRPr="00FF7F2E">
        <w:rPr>
          <w:sz w:val="28"/>
          <w:szCs w:val="28"/>
        </w:rPr>
        <w:t>срок действия документов не истёк;</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содержат информацию, необходимую для предоставления муниципальной услуги, указанной в представлении;</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представлены в полном объёме;</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 xml:space="preserve">в случае представления документов, предусмотренных </w:t>
      </w:r>
      <w:hyperlink r:id="rId65" w:history="1">
        <w:r w:rsidRPr="00FF7F2E">
          <w:rPr>
            <w:sz w:val="28"/>
            <w:szCs w:val="28"/>
          </w:rPr>
          <w:t>пунктами 1</w:t>
        </w:r>
      </w:hyperlink>
      <w:r w:rsidRPr="00FF7F2E">
        <w:rPr>
          <w:sz w:val="28"/>
          <w:szCs w:val="28"/>
        </w:rPr>
        <w:t>–</w:t>
      </w:r>
      <w:hyperlink r:id="rId66" w:history="1">
        <w:r w:rsidRPr="00FF7F2E">
          <w:rPr>
            <w:sz w:val="28"/>
            <w:szCs w:val="28"/>
          </w:rPr>
          <w:t>3.1</w:t>
        </w:r>
      </w:hyperlink>
      <w:r w:rsidRPr="00FF7F2E">
        <w:rPr>
          <w:sz w:val="28"/>
          <w:szCs w:val="28"/>
        </w:rPr>
        <w:t xml:space="preserve">, </w:t>
      </w:r>
      <w:hyperlink r:id="rId67" w:history="1">
        <w:r w:rsidRPr="00FF7F2E">
          <w:rPr>
            <w:sz w:val="28"/>
            <w:szCs w:val="28"/>
          </w:rPr>
          <w:t>7</w:t>
        </w:r>
      </w:hyperlink>
      <w:r w:rsidRPr="00FF7F2E">
        <w:rPr>
          <w:sz w:val="28"/>
          <w:szCs w:val="28"/>
        </w:rPr>
        <w:t xml:space="preserve">, </w:t>
      </w:r>
      <w:hyperlink r:id="rId68" w:history="1">
        <w:r w:rsidRPr="00FF7F2E">
          <w:rPr>
            <w:sz w:val="28"/>
            <w:szCs w:val="28"/>
          </w:rPr>
          <w:t>9</w:t>
        </w:r>
      </w:hyperlink>
      <w:r w:rsidRPr="00FF7F2E">
        <w:rPr>
          <w:sz w:val="28"/>
          <w:szCs w:val="28"/>
        </w:rPr>
        <w:t xml:space="preserve">, </w:t>
      </w:r>
      <w:hyperlink r:id="rId69" w:history="1">
        <w:r w:rsidRPr="00FF7F2E">
          <w:rPr>
            <w:sz w:val="28"/>
            <w:szCs w:val="28"/>
          </w:rPr>
          <w:t>17</w:t>
        </w:r>
      </w:hyperlink>
      <w:r w:rsidRPr="00FF7F2E">
        <w:rPr>
          <w:sz w:val="28"/>
          <w:szCs w:val="28"/>
        </w:rPr>
        <w:t xml:space="preserve"> и </w:t>
      </w:r>
      <w:hyperlink r:id="rId70"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r w:rsidRPr="00FF7F2E">
        <w:rPr>
          <w:sz w:val="28"/>
          <w:szCs w:val="28"/>
        </w:rPr>
        <w:t xml:space="preserve">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МФЦ может быть принято решение об отказе в приёме заявления и документов и (или) информации, необходимых для предоставления муниципальной услуги. </w:t>
      </w:r>
    </w:p>
    <w:p w:rsidR="001F6640" w:rsidRPr="00FF7F2E" w:rsidRDefault="001F6640" w:rsidP="001F6640">
      <w:pPr>
        <w:autoSpaceDE w:val="0"/>
        <w:autoSpaceDN w:val="0"/>
        <w:adjustRightInd w:val="0"/>
        <w:ind w:firstLine="709"/>
        <w:jc w:val="both"/>
        <w:rPr>
          <w:sz w:val="28"/>
          <w:szCs w:val="28"/>
        </w:rPr>
      </w:pPr>
      <w:r w:rsidRPr="00FF7F2E">
        <w:rPr>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1F6640" w:rsidRPr="00FF7F2E" w:rsidRDefault="001F6640" w:rsidP="001F6640">
      <w:pPr>
        <w:autoSpaceDE w:val="0"/>
        <w:autoSpaceDN w:val="0"/>
        <w:adjustRightInd w:val="0"/>
        <w:ind w:firstLine="709"/>
        <w:jc w:val="both"/>
        <w:rPr>
          <w:sz w:val="28"/>
          <w:szCs w:val="28"/>
        </w:rPr>
      </w:pPr>
      <w:r w:rsidRPr="00FF7F2E">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Далее работник МФЦ передаёт заявителю первый экземпляр расписки, второй – помещает в пакет принятых документов.</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 xml:space="preserve">При отсутствии оснований для отказа в приёме документов работник уполномоченного органа оформляет </w:t>
      </w:r>
      <w:hyperlink r:id="rId71" w:history="1">
        <w:r w:rsidRPr="00FF7F2E">
          <w:rPr>
            <w:sz w:val="28"/>
            <w:szCs w:val="28"/>
          </w:rPr>
          <w:t>расписку</w:t>
        </w:r>
      </w:hyperlink>
      <w:r w:rsidRPr="00FF7F2E">
        <w:rPr>
          <w:sz w:val="28"/>
          <w:szCs w:val="28"/>
        </w:rPr>
        <w:t xml:space="preserve"> о приёме документов (с указанием их перечня и даты получения уполномоченным органом) по форме согласно приложению 2 к настоящему Регламенту, а при наличии таких оснований – </w:t>
      </w:r>
      <w:hyperlink r:id="rId72" w:history="1">
        <w:r w:rsidRPr="00FF7F2E">
          <w:rPr>
            <w:sz w:val="28"/>
            <w:szCs w:val="28"/>
          </w:rPr>
          <w:t>расписку</w:t>
        </w:r>
      </w:hyperlink>
      <w:r w:rsidRPr="00FF7F2E">
        <w:rPr>
          <w:sz w:val="28"/>
          <w:szCs w:val="28"/>
        </w:rPr>
        <w:t xml:space="preserve"> об отказе в приёме документов по форме согласно приложению 3 к настоящему Регламенту.</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случае</w:t>
      </w:r>
      <w:proofErr w:type="gramStart"/>
      <w:r w:rsidRPr="00FF7F2E">
        <w:rPr>
          <w:rFonts w:eastAsiaTheme="minorHAnsi"/>
          <w:sz w:val="28"/>
          <w:szCs w:val="28"/>
          <w:lang w:eastAsia="en-US"/>
        </w:rPr>
        <w:t>,</w:t>
      </w:r>
      <w:proofErr w:type="gramEnd"/>
      <w:r w:rsidRPr="00FF7F2E">
        <w:rPr>
          <w:rFonts w:eastAsiaTheme="minorHAnsi"/>
          <w:sz w:val="28"/>
          <w:szCs w:val="28"/>
          <w:lang w:eastAsia="en-US"/>
        </w:rPr>
        <w:t xml:space="preserve"> если заявление и документы, предусмотренные настоящим Регламентом, представлены в уполномоченный орган посредством почтового отправления </w:t>
      </w:r>
      <w:r w:rsidRPr="00FF7F2E">
        <w:rPr>
          <w:sz w:val="28"/>
          <w:szCs w:val="28"/>
        </w:rPr>
        <w:t>в орган, предоставляющий муниципальную услугу</w:t>
      </w:r>
      <w:r w:rsidRPr="00FF7F2E">
        <w:rPr>
          <w:rFonts w:eastAsiaTheme="minorHAnsi"/>
          <w:sz w:val="28"/>
          <w:szCs w:val="28"/>
          <w:lang w:eastAsia="en-US"/>
        </w:rPr>
        <w:t>,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днём получения уполномоченным органом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предоставивший документы для получения муниципальной услуги, в обязательном порядке информируется работником уполномоченного органа или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о сроке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о возможности отказа в предоставлении муниципальной услуги.</w:t>
      </w:r>
    </w:p>
    <w:p w:rsidR="001F6640" w:rsidRPr="00FF7F2E" w:rsidRDefault="001F6640" w:rsidP="001F6640">
      <w:pPr>
        <w:autoSpaceDE w:val="0"/>
        <w:autoSpaceDN w:val="0"/>
        <w:adjustRightInd w:val="0"/>
        <w:ind w:firstLine="709"/>
        <w:jc w:val="both"/>
        <w:rPr>
          <w:spacing w:val="-2"/>
          <w:sz w:val="28"/>
          <w:szCs w:val="28"/>
        </w:rPr>
      </w:pPr>
      <w:r w:rsidRPr="00FF7F2E">
        <w:rPr>
          <w:rFonts w:eastAsia="Calibri"/>
          <w:sz w:val="28"/>
          <w:szCs w:val="28"/>
        </w:rPr>
        <w:t>3.3.4</w:t>
      </w:r>
      <w:r w:rsidRPr="00FF7F2E">
        <w:rPr>
          <w:sz w:val="28"/>
          <w:szCs w:val="28"/>
        </w:rPr>
        <w:t xml:space="preserve">.10. </w:t>
      </w:r>
      <w:r w:rsidRPr="00FF7F2E">
        <w:rPr>
          <w:spacing w:val="-2"/>
          <w:sz w:val="28"/>
          <w:szCs w:val="28"/>
        </w:rPr>
        <w:t>При предоставлении муниципальной услуги по экстерриториальному принципу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1) принимает от заявителя (представителя) заявление и прилагаемые документы;</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 xml:space="preserve">2) осуществляет копирование (сканирование) документов, предусмотренных </w:t>
      </w:r>
      <w:hyperlink r:id="rId73" w:history="1">
        <w:r w:rsidRPr="00FF7F2E">
          <w:rPr>
            <w:sz w:val="28"/>
            <w:szCs w:val="28"/>
          </w:rPr>
          <w:t>пунктами 1</w:t>
        </w:r>
      </w:hyperlink>
      <w:r w:rsidRPr="00FF7F2E">
        <w:rPr>
          <w:sz w:val="28"/>
          <w:szCs w:val="28"/>
        </w:rPr>
        <w:t>–</w:t>
      </w:r>
      <w:hyperlink r:id="rId74" w:history="1">
        <w:r w:rsidRPr="00FF7F2E">
          <w:rPr>
            <w:sz w:val="28"/>
            <w:szCs w:val="28"/>
          </w:rPr>
          <w:t>3.1</w:t>
        </w:r>
      </w:hyperlink>
      <w:r w:rsidRPr="00FF7F2E">
        <w:rPr>
          <w:sz w:val="28"/>
          <w:szCs w:val="28"/>
        </w:rPr>
        <w:t xml:space="preserve">, </w:t>
      </w:r>
      <w:hyperlink r:id="rId75" w:history="1">
        <w:r w:rsidRPr="00FF7F2E">
          <w:rPr>
            <w:sz w:val="28"/>
            <w:szCs w:val="28"/>
          </w:rPr>
          <w:t>7</w:t>
        </w:r>
      </w:hyperlink>
      <w:r w:rsidRPr="00FF7F2E">
        <w:rPr>
          <w:sz w:val="28"/>
          <w:szCs w:val="28"/>
        </w:rPr>
        <w:t xml:space="preserve">, </w:t>
      </w:r>
      <w:hyperlink r:id="rId76" w:history="1">
        <w:r w:rsidRPr="00FF7F2E">
          <w:rPr>
            <w:sz w:val="28"/>
            <w:szCs w:val="28"/>
          </w:rPr>
          <w:t>9</w:t>
        </w:r>
      </w:hyperlink>
      <w:r w:rsidRPr="00FF7F2E">
        <w:rPr>
          <w:sz w:val="28"/>
          <w:szCs w:val="28"/>
        </w:rPr>
        <w:t xml:space="preserve">, </w:t>
      </w:r>
      <w:hyperlink r:id="rId77" w:history="1">
        <w:r w:rsidRPr="00FF7F2E">
          <w:rPr>
            <w:sz w:val="28"/>
            <w:szCs w:val="28"/>
          </w:rPr>
          <w:t>17</w:t>
        </w:r>
      </w:hyperlink>
      <w:r w:rsidRPr="00FF7F2E">
        <w:rPr>
          <w:sz w:val="28"/>
          <w:szCs w:val="28"/>
        </w:rPr>
        <w:t xml:space="preserve"> и </w:t>
      </w:r>
      <w:hyperlink r:id="rId78"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w:t>
      </w:r>
      <w:r w:rsidR="000A5AE8">
        <w:rPr>
          <w:sz w:val="28"/>
          <w:szCs w:val="28"/>
        </w:rPr>
        <w:t xml:space="preserve"> </w:t>
      </w:r>
      <w:r w:rsidRPr="00FF7F2E">
        <w:rPr>
          <w:sz w:val="28"/>
          <w:szCs w:val="28"/>
        </w:rPr>
        <w:t>её</w:t>
      </w:r>
      <w:proofErr w:type="gramEnd"/>
      <w:r w:rsidRPr="00FF7F2E">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F6640" w:rsidRPr="00FF7F2E" w:rsidRDefault="001F6640" w:rsidP="001F6640">
      <w:pPr>
        <w:autoSpaceDE w:val="0"/>
        <w:autoSpaceDN w:val="0"/>
        <w:adjustRightInd w:val="0"/>
        <w:ind w:firstLine="709"/>
        <w:jc w:val="both"/>
        <w:rPr>
          <w:sz w:val="28"/>
          <w:szCs w:val="28"/>
        </w:rPr>
      </w:pPr>
      <w:r w:rsidRPr="00FF7F2E">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1F6640" w:rsidRPr="00FF7F2E" w:rsidRDefault="001F6640" w:rsidP="001F6640">
      <w:pPr>
        <w:autoSpaceDE w:val="0"/>
        <w:autoSpaceDN w:val="0"/>
        <w:adjustRightInd w:val="0"/>
        <w:ind w:firstLine="709"/>
        <w:jc w:val="both"/>
        <w:rPr>
          <w:sz w:val="28"/>
          <w:szCs w:val="28"/>
        </w:rPr>
      </w:pPr>
      <w:r w:rsidRPr="00FF7F2E">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.11.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6 апреля 2011г. № 63-ФЗ «Об электронной подписи», которые послужили основанием для принятия указанного решения. </w:t>
      </w:r>
    </w:p>
    <w:p w:rsidR="001F6640" w:rsidRPr="00FF7F2E" w:rsidRDefault="001F6640" w:rsidP="001F6640">
      <w:pPr>
        <w:autoSpaceDE w:val="0"/>
        <w:autoSpaceDN w:val="0"/>
        <w:adjustRightInd w:val="0"/>
        <w:ind w:firstLine="709"/>
        <w:jc w:val="both"/>
        <w:rPr>
          <w:sz w:val="28"/>
          <w:szCs w:val="28"/>
        </w:rPr>
      </w:pPr>
      <w:r w:rsidRPr="00FF7F2E">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1F6640" w:rsidRPr="00FF7F2E" w:rsidRDefault="001F6640" w:rsidP="001F6640">
      <w:pPr>
        <w:autoSpaceDE w:val="0"/>
        <w:autoSpaceDN w:val="0"/>
        <w:adjustRightInd w:val="0"/>
        <w:ind w:firstLine="709"/>
        <w:jc w:val="both"/>
        <w:rPr>
          <w:sz w:val="28"/>
          <w:szCs w:val="28"/>
        </w:rPr>
      </w:pPr>
      <w:r w:rsidRPr="00FF7F2E">
        <w:rPr>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1F6640" w:rsidRPr="00FF7F2E" w:rsidRDefault="001F6640" w:rsidP="001F6640">
      <w:pPr>
        <w:autoSpaceDE w:val="0"/>
        <w:autoSpaceDN w:val="0"/>
        <w:adjustRightInd w:val="0"/>
        <w:ind w:firstLine="709"/>
        <w:jc w:val="both"/>
        <w:rPr>
          <w:sz w:val="28"/>
          <w:szCs w:val="28"/>
        </w:rPr>
      </w:pPr>
      <w:r w:rsidRPr="00FF7F2E">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1F6640" w:rsidRPr="00FF7F2E" w:rsidRDefault="001F6640" w:rsidP="001F6640">
      <w:pPr>
        <w:autoSpaceDE w:val="0"/>
        <w:autoSpaceDN w:val="0"/>
        <w:adjustRightInd w:val="0"/>
        <w:ind w:firstLine="709"/>
        <w:jc w:val="both"/>
        <w:rPr>
          <w:sz w:val="28"/>
          <w:szCs w:val="28"/>
        </w:rPr>
      </w:pPr>
      <w:r w:rsidRPr="00FF7F2E">
        <w:rPr>
          <w:sz w:val="28"/>
          <w:szCs w:val="28"/>
        </w:rPr>
        <w:t>На Портале размещаются образцы заполнения электронной формы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формировании запроса заявителю обеспечивается:</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печати на бумажном носителе копии электронной формы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1F6640" w:rsidRPr="00FF7F2E" w:rsidRDefault="001F6640" w:rsidP="001F6640">
      <w:pPr>
        <w:autoSpaceDE w:val="0"/>
        <w:autoSpaceDN w:val="0"/>
        <w:adjustRightInd w:val="0"/>
        <w:ind w:firstLine="709"/>
        <w:jc w:val="both"/>
        <w:rPr>
          <w:sz w:val="28"/>
          <w:szCs w:val="28"/>
        </w:rPr>
      </w:pPr>
      <w:r w:rsidRPr="00FF7F2E">
        <w:rPr>
          <w:sz w:val="28"/>
          <w:szCs w:val="28"/>
        </w:rPr>
        <w:t>Сформированный и подписанный запрос, и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rsidR="001F6640" w:rsidRPr="009D2C13" w:rsidRDefault="001F6640" w:rsidP="001F6640">
      <w:pPr>
        <w:autoSpaceDE w:val="0"/>
        <w:autoSpaceDN w:val="0"/>
        <w:adjustRightInd w:val="0"/>
        <w:ind w:firstLine="709"/>
        <w:jc w:val="both"/>
        <w:rPr>
          <w:sz w:val="28"/>
          <w:szCs w:val="28"/>
        </w:rPr>
      </w:pPr>
      <w:r w:rsidRPr="009D2C13">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F6640" w:rsidRPr="00FF7F2E" w:rsidRDefault="001F6640" w:rsidP="001F6640">
      <w:pPr>
        <w:autoSpaceDE w:val="0"/>
        <w:autoSpaceDN w:val="0"/>
        <w:adjustRightInd w:val="0"/>
        <w:ind w:firstLine="709"/>
        <w:jc w:val="both"/>
        <w:rPr>
          <w:sz w:val="28"/>
          <w:szCs w:val="28"/>
        </w:rPr>
      </w:pPr>
      <w:r w:rsidRPr="009D2C13">
        <w:rPr>
          <w:sz w:val="28"/>
          <w:szCs w:val="28"/>
        </w:rPr>
        <w:t>Срок регистрации запроса – 1 рабочий день.</w:t>
      </w:r>
    </w:p>
    <w:p w:rsidR="001F6640" w:rsidRPr="00FF7F2E" w:rsidRDefault="001F6640" w:rsidP="001F6640">
      <w:pPr>
        <w:autoSpaceDE w:val="0"/>
        <w:autoSpaceDN w:val="0"/>
        <w:adjustRightInd w:val="0"/>
        <w:ind w:firstLine="709"/>
        <w:jc w:val="both"/>
        <w:rPr>
          <w:sz w:val="28"/>
          <w:szCs w:val="28"/>
        </w:rPr>
      </w:pPr>
      <w:r w:rsidRPr="00FF7F2E">
        <w:rPr>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 xml:space="preserve">.12. В случае обращения заявителя для предоставления муниципальной услуги через федеральную информационную адресную систему </w:t>
      </w:r>
      <w:r w:rsidRPr="00FF7F2E">
        <w:rPr>
          <w:rFonts w:eastAsiaTheme="minorHAnsi"/>
          <w:sz w:val="28"/>
          <w:szCs w:val="28"/>
          <w:lang w:eastAsia="en-US"/>
        </w:rPr>
        <w:t xml:space="preserve">заявления и </w:t>
      </w:r>
      <w:r w:rsidRPr="00FF7F2E">
        <w:rPr>
          <w:sz w:val="28"/>
          <w:szCs w:val="28"/>
        </w:rPr>
        <w:t>сканированные копии документов</w:t>
      </w:r>
      <w:r w:rsidRPr="00FF7F2E">
        <w:rPr>
          <w:rFonts w:eastAsiaTheme="minorHAnsi"/>
          <w:sz w:val="28"/>
          <w:szCs w:val="28"/>
          <w:lang w:eastAsia="en-US"/>
        </w:rPr>
        <w:t>, предусмотренных настоящим Регламентом,</w:t>
      </w:r>
      <w:r w:rsidRPr="00FF7F2E">
        <w:rPr>
          <w:sz w:val="28"/>
          <w:szCs w:val="28"/>
        </w:rPr>
        <w:t xml:space="preserve"> направляются в уполномоченный орган.</w:t>
      </w:r>
    </w:p>
    <w:p w:rsidR="001F6640" w:rsidRPr="00FF7F2E" w:rsidRDefault="001F6640" w:rsidP="001F6640">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roofErr w:type="gramEnd"/>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в федеральной информационной адресной системе.</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.13. Передача заявления и прилагаемых документов из МФЦ в уполномоченный орган (</w:t>
      </w:r>
      <w:r w:rsidRPr="00FF7F2E">
        <w:rPr>
          <w:sz w:val="28"/>
          <w:szCs w:val="28"/>
          <w:lang w:eastAsia="ar-SA"/>
        </w:rPr>
        <w:t>в случае обращения за получением муниципальной услуги через МФЦ).</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2 экземплярах и содержит дату и время передачи.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График приёма-передачи документов из МФЦ в уполномоченный орган и из уполномоченного органа в МФЦ согласовывается с руководителем МФЦ.</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3.3.5</w:t>
      </w:r>
      <w:r w:rsidRPr="00FF7F2E">
        <w:rPr>
          <w:sz w:val="28"/>
          <w:szCs w:val="28"/>
        </w:rPr>
        <w:t>. Описание административной процедуры рассмотрения заявления и прилагаемых к нему документов уполномоченным органом, формирования и направления межведомственных запросов в органы (организации), участвующие в предоставлении муниципальной услуги, принятия решения о предоставлении либо об отказе в предоставлении муниципальной услуги.</w:t>
      </w:r>
    </w:p>
    <w:p w:rsidR="001F6640" w:rsidRPr="00FF7F2E" w:rsidRDefault="001F6640" w:rsidP="001F6640">
      <w:pPr>
        <w:widowControl w:val="0"/>
        <w:tabs>
          <w:tab w:val="left" w:pos="142"/>
          <w:tab w:val="left" w:pos="1134"/>
        </w:tabs>
        <w:ind w:firstLine="709"/>
        <w:jc w:val="both"/>
        <w:rPr>
          <w:sz w:val="28"/>
          <w:szCs w:val="28"/>
        </w:rPr>
      </w:pPr>
      <w:r w:rsidRPr="00FF7F2E">
        <w:rPr>
          <w:rFonts w:eastAsia="Calibri"/>
          <w:sz w:val="28"/>
          <w:szCs w:val="28"/>
        </w:rPr>
        <w:t>3.3.5</w:t>
      </w:r>
      <w:r w:rsidRPr="00FF7F2E">
        <w:rPr>
          <w:sz w:val="28"/>
          <w:szCs w:val="28"/>
        </w:rPr>
        <w:t>.1. После поступления заявления и прилагаемых документов в уполномоченный орган работник уполномоченного органа осуществляет проверку полноты и достоверности документов и регистрирует заявление и прилагаемые к нему документы в порядке, установленном правилами делопроизводства администрации.</w:t>
      </w:r>
    </w:p>
    <w:p w:rsidR="001F6640" w:rsidRPr="00FF7F2E" w:rsidRDefault="001F6640" w:rsidP="001F6640">
      <w:pPr>
        <w:widowControl w:val="0"/>
        <w:tabs>
          <w:tab w:val="left" w:pos="142"/>
          <w:tab w:val="left" w:pos="1134"/>
        </w:tabs>
        <w:ind w:firstLine="709"/>
        <w:jc w:val="both"/>
        <w:rPr>
          <w:sz w:val="28"/>
          <w:szCs w:val="28"/>
        </w:rPr>
      </w:pPr>
      <w:r w:rsidRPr="00FF7F2E">
        <w:rPr>
          <w:rFonts w:eastAsia="Calibri"/>
          <w:sz w:val="28"/>
          <w:szCs w:val="28"/>
        </w:rPr>
        <w:t>3.3.5</w:t>
      </w:r>
      <w:r w:rsidRPr="00FF7F2E">
        <w:rPr>
          <w:sz w:val="28"/>
          <w:szCs w:val="28"/>
        </w:rPr>
        <w:t xml:space="preserve">.2. </w:t>
      </w:r>
      <w:proofErr w:type="gramStart"/>
      <w:r w:rsidRPr="00FF7F2E">
        <w:rPr>
          <w:sz w:val="28"/>
          <w:szCs w:val="28"/>
        </w:rPr>
        <w:t>В случае непредставления заявителем по собственной инициативе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целях присвоения адреса объекту адресации, изменение и аннулирование такого адреса работник уполномоченного органа в течение</w:t>
      </w:r>
      <w:proofErr w:type="gramEnd"/>
      <w:r w:rsidRPr="00FF7F2E">
        <w:rPr>
          <w:sz w:val="28"/>
          <w:szCs w:val="28"/>
        </w:rPr>
        <w:t xml:space="preserve"> 1 рабочего дня со дня поступления документов на предоставление муниципальной услуги подготавливает и обеспечивает направление межведомственных запросов: </w:t>
      </w:r>
    </w:p>
    <w:p w:rsidR="001F6640" w:rsidRPr="00FF7F2E" w:rsidRDefault="001F6640" w:rsidP="001F6640">
      <w:pPr>
        <w:widowControl w:val="0"/>
        <w:tabs>
          <w:tab w:val="left" w:pos="142"/>
          <w:tab w:val="left" w:pos="1134"/>
        </w:tabs>
        <w:ind w:firstLine="709"/>
        <w:jc w:val="both"/>
        <w:rPr>
          <w:sz w:val="28"/>
          <w:szCs w:val="28"/>
        </w:rPr>
      </w:pPr>
      <w:r w:rsidRPr="00FF7F2E">
        <w:rPr>
          <w:sz w:val="28"/>
          <w:szCs w:val="28"/>
        </w:rPr>
        <w:t>для получения документов, предусмотренных абзацами третьим, шестым, девятым и десятым пункта 2.6.1. настоящего Регламента, – в Управление Федеральной службы государственной регистрации, кадастра и картографии по Краснодарскому краю;</w:t>
      </w:r>
    </w:p>
    <w:p w:rsidR="001F6640" w:rsidRPr="00FF7F2E" w:rsidRDefault="001F6640" w:rsidP="001F6640">
      <w:pPr>
        <w:widowControl w:val="0"/>
        <w:tabs>
          <w:tab w:val="left" w:pos="142"/>
          <w:tab w:val="left" w:pos="1134"/>
        </w:tabs>
        <w:ind w:firstLine="709"/>
        <w:jc w:val="both"/>
        <w:rPr>
          <w:sz w:val="28"/>
          <w:szCs w:val="28"/>
        </w:rPr>
      </w:pPr>
      <w:r w:rsidRPr="00FF7F2E">
        <w:rPr>
          <w:sz w:val="28"/>
          <w:szCs w:val="28"/>
        </w:rPr>
        <w:t xml:space="preserve">для получения документов, предусмотренных абзацами седьмым, восьмым пункта 2.6.1. настоящего Регламента, – в департамент городского хозяйства и топливно-энергетического комплекса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Межведомственный запрос оформляется в соответствии с требованиями, установленными Федеральным </w:t>
      </w:r>
      <w:hyperlink r:id="rId79" w:history="1">
        <w:r w:rsidRPr="00FF7F2E">
          <w:rPr>
            <w:sz w:val="28"/>
            <w:szCs w:val="28"/>
          </w:rPr>
          <w:t>законом</w:t>
        </w:r>
      </w:hyperlink>
      <w:r w:rsidRPr="00FF7F2E">
        <w:rPr>
          <w:sz w:val="28"/>
          <w:szCs w:val="28"/>
        </w:rPr>
        <w:t xml:space="preserve"> от 27 июля 2010 г.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1F6640" w:rsidRPr="00FF7F2E" w:rsidRDefault="001F6640" w:rsidP="001F6640">
      <w:pPr>
        <w:widowControl w:val="0"/>
        <w:tabs>
          <w:tab w:val="left" w:pos="142"/>
          <w:tab w:val="left" w:pos="1134"/>
        </w:tabs>
        <w:ind w:firstLine="709"/>
        <w:jc w:val="both"/>
        <w:rPr>
          <w:sz w:val="28"/>
          <w:szCs w:val="28"/>
        </w:rPr>
      </w:pPr>
      <w:r w:rsidRPr="00FF7F2E">
        <w:rPr>
          <w:sz w:val="28"/>
          <w:szCs w:val="28"/>
        </w:rPr>
        <w:t>Межведомственный запрос направляется в течение 1 рабочего дней со дня поступления в уполномоченный орган заявления и прилагаемых документов.</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3.3.5</w:t>
      </w:r>
      <w:r w:rsidRPr="00FF7F2E">
        <w:rPr>
          <w:sz w:val="28"/>
          <w:szCs w:val="28"/>
          <w:lang w:eastAsia="ar-SA"/>
        </w:rPr>
        <w:t xml:space="preserve">.3. </w:t>
      </w:r>
      <w:r w:rsidRPr="00FF7F2E">
        <w:rPr>
          <w:sz w:val="28"/>
          <w:szCs w:val="28"/>
        </w:rPr>
        <w:t>После получения запрашиваемых в порядке межведомственного взаимодействия сведений и (или) документов (при необходимости) и рассмотрения информации, предоставленной заявителем, работник уполномоченного органа выявляет наличие или устанавливает отсутствие основания для предоставления или для отказа в предоставлении муниципальной услуги.</w:t>
      </w:r>
    </w:p>
    <w:p w:rsidR="001F6640" w:rsidRPr="00FF7F2E" w:rsidRDefault="001F6640" w:rsidP="001F6640">
      <w:pPr>
        <w:autoSpaceDE w:val="0"/>
        <w:autoSpaceDN w:val="0"/>
        <w:adjustRightInd w:val="0"/>
        <w:ind w:firstLine="709"/>
        <w:jc w:val="both"/>
        <w:rPr>
          <w:sz w:val="28"/>
          <w:szCs w:val="28"/>
        </w:rPr>
      </w:pPr>
      <w:proofErr w:type="gramStart"/>
      <w:r w:rsidRPr="009D2C13">
        <w:rPr>
          <w:sz w:val="28"/>
          <w:szCs w:val="28"/>
        </w:rPr>
        <w:t xml:space="preserve">Принятие решения </w:t>
      </w:r>
      <w:r w:rsidRPr="009D2C13">
        <w:rPr>
          <w:sz w:val="28"/>
          <w:szCs w:val="28"/>
          <w:lang w:eastAsia="ar-SA"/>
        </w:rPr>
        <w:t>о присвоении (изменении, аннулировании) адреса объекту адресации или об отказе в присвоении (изменении, аннулировании) адреса объекту адресации, с приложением выписки из государственного адресного реестра об адресе объекта адресации или уведомления об отсутствии</w:t>
      </w:r>
      <w:r w:rsidR="009D2C13" w:rsidRPr="009D2C13">
        <w:rPr>
          <w:sz w:val="28"/>
          <w:szCs w:val="28"/>
          <w:lang w:eastAsia="ar-SA"/>
        </w:rPr>
        <w:t xml:space="preserve"> </w:t>
      </w:r>
      <w:r w:rsidRPr="009D2C13">
        <w:rPr>
          <w:sz w:val="28"/>
          <w:szCs w:val="28"/>
        </w:rPr>
        <w:t>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w:t>
      </w:r>
      <w:proofErr w:type="gramEnd"/>
      <w:r w:rsidRPr="009D2C13">
        <w:rPr>
          <w:sz w:val="28"/>
          <w:szCs w:val="28"/>
        </w:rPr>
        <w:t xml:space="preserve"> в заявлении, согласно Правилам присвоения, изменения и аннулирования адресов, утверждёнными постановлением Правительства Российской Федерации от 19 ноября 2014 г. № 1221</w:t>
      </w:r>
      <w:r w:rsidRPr="00FF7F2E">
        <w:rPr>
          <w:sz w:val="28"/>
          <w:szCs w:val="28"/>
        </w:rPr>
        <w:t>.</w:t>
      </w:r>
    </w:p>
    <w:p w:rsidR="001F6640" w:rsidRPr="00FF7F2E" w:rsidRDefault="001F6640" w:rsidP="001F6640">
      <w:pPr>
        <w:autoSpaceDE w:val="0"/>
        <w:ind w:firstLine="709"/>
        <w:jc w:val="both"/>
        <w:rPr>
          <w:sz w:val="28"/>
          <w:szCs w:val="28"/>
          <w:lang w:eastAsia="ar-SA"/>
        </w:rPr>
      </w:pPr>
      <w:r w:rsidRPr="00FF7F2E">
        <w:rPr>
          <w:rFonts w:eastAsia="Calibri"/>
          <w:sz w:val="28"/>
          <w:szCs w:val="28"/>
        </w:rPr>
        <w:t>3.3.6</w:t>
      </w:r>
      <w:r w:rsidRPr="00FF7F2E">
        <w:rPr>
          <w:rFonts w:eastAsia="Calibri"/>
          <w:sz w:val="28"/>
          <w:szCs w:val="28"/>
          <w:lang w:eastAsia="ar-SA"/>
        </w:rPr>
        <w:t xml:space="preserve">. </w:t>
      </w:r>
      <w:r w:rsidRPr="00FF7F2E">
        <w:rPr>
          <w:sz w:val="28"/>
          <w:szCs w:val="28"/>
          <w:lang w:eastAsia="ar-SA"/>
        </w:rPr>
        <w:t>Описание административной процедуры подготовки, подписания и принятия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p>
    <w:p w:rsidR="001F6640" w:rsidRPr="00FF7F2E" w:rsidRDefault="001F6640" w:rsidP="001F6640">
      <w:pPr>
        <w:autoSpaceDE w:val="0"/>
        <w:ind w:firstLine="709"/>
        <w:jc w:val="both"/>
        <w:rPr>
          <w:sz w:val="28"/>
          <w:szCs w:val="28"/>
          <w:lang w:eastAsia="ar-SA"/>
        </w:rPr>
      </w:pPr>
      <w:r w:rsidRPr="00FF7F2E">
        <w:rPr>
          <w:rFonts w:eastAsia="Calibri"/>
          <w:sz w:val="28"/>
          <w:szCs w:val="28"/>
        </w:rPr>
        <w:t>3.3.6</w:t>
      </w:r>
      <w:r w:rsidRPr="00FF7F2E">
        <w:rPr>
          <w:sz w:val="28"/>
          <w:szCs w:val="28"/>
          <w:lang w:eastAsia="ar-SA"/>
        </w:rPr>
        <w:t>.1. При принятии решения о предоставлении муниципальной услуги работник Отдела в день принятия соответствующего решения подготавливает постановление о присвоении (изменении, аннулировании) адреса объекту адресации.</w:t>
      </w:r>
    </w:p>
    <w:p w:rsidR="001F6640" w:rsidRPr="00FF7F2E" w:rsidRDefault="001F6640" w:rsidP="001F6640">
      <w:pPr>
        <w:autoSpaceDE w:val="0"/>
        <w:ind w:firstLine="709"/>
        <w:jc w:val="both"/>
        <w:rPr>
          <w:sz w:val="28"/>
          <w:szCs w:val="28"/>
        </w:rPr>
      </w:pPr>
      <w:r w:rsidRPr="00FF7F2E">
        <w:rPr>
          <w:sz w:val="28"/>
          <w:szCs w:val="28"/>
          <w:lang w:eastAsia="ar-SA"/>
        </w:rPr>
        <w:t xml:space="preserve">Решение о присвоении объекту адресации адреса (об аннулировании адреса объекту адресации) должно содержать обязательные сведения, предусмотренные </w:t>
      </w:r>
      <w:r w:rsidRPr="00FF7F2E">
        <w:rPr>
          <w:sz w:val="28"/>
          <w:szCs w:val="28"/>
        </w:rPr>
        <w:t>Правилами присвоения, изменения и аннулирования адресов, утверждёнными постановлением Правительства Российской Федерации от 19 ноября 2014 г. № 1221.</w:t>
      </w:r>
    </w:p>
    <w:p w:rsidR="001F6640" w:rsidRPr="00FF7F2E" w:rsidRDefault="001F6640" w:rsidP="001F6640">
      <w:pPr>
        <w:autoSpaceDE w:val="0"/>
        <w:ind w:firstLine="709"/>
        <w:jc w:val="both"/>
        <w:rPr>
          <w:sz w:val="28"/>
          <w:szCs w:val="28"/>
        </w:rPr>
      </w:pPr>
      <w:r w:rsidRPr="00FF7F2E">
        <w:rPr>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1F6640" w:rsidRPr="00FF7F2E" w:rsidRDefault="001F6640" w:rsidP="001F6640">
      <w:pPr>
        <w:autoSpaceDE w:val="0"/>
        <w:ind w:firstLine="709"/>
        <w:jc w:val="both"/>
        <w:rPr>
          <w:sz w:val="28"/>
          <w:szCs w:val="28"/>
          <w:lang w:eastAsia="ar-SA"/>
        </w:rPr>
      </w:pPr>
      <w:r w:rsidRPr="00FF7F2E">
        <w:rPr>
          <w:rFonts w:eastAsia="Calibri"/>
          <w:sz w:val="28"/>
          <w:szCs w:val="28"/>
        </w:rPr>
        <w:t>3.3.6</w:t>
      </w:r>
      <w:r w:rsidRPr="00FF7F2E">
        <w:rPr>
          <w:sz w:val="28"/>
          <w:szCs w:val="28"/>
          <w:lang w:eastAsia="ar-SA"/>
        </w:rPr>
        <w:t xml:space="preserve">.2. </w:t>
      </w:r>
      <w:proofErr w:type="gramStart"/>
      <w:r w:rsidRPr="00FF7F2E">
        <w:rPr>
          <w:sz w:val="28"/>
          <w:szCs w:val="28"/>
          <w:lang w:eastAsia="ar-SA"/>
        </w:rPr>
        <w:t xml:space="preserve">При принятии решения об отказе в предоставлении муниципальной услуги работником уполномоченного органа в день принятия соответствующего решения подготавливается решение об отказе в присвоении (аннулировании) адреса по форме, установленной приказом Министерства финансов Российской Федерации от 11 декабря 2014г. № 146н «Об утверждении форм заявления о присвоении объекту адресации адреса или аннулировании его адреса, решения об отказе в </w:t>
      </w:r>
      <w:r w:rsidR="002F6497">
        <w:rPr>
          <w:sz w:val="28"/>
          <w:szCs w:val="28"/>
          <w:lang w:eastAsia="ar-SA"/>
        </w:rPr>
        <w:t>п</w:t>
      </w:r>
      <w:r w:rsidR="002F6497" w:rsidRPr="00ED2DE9">
        <w:rPr>
          <w:bCs/>
          <w:kern w:val="32"/>
          <w:sz w:val="28"/>
          <w:szCs w:val="28"/>
        </w:rPr>
        <w:t>рисвоение и аннулирование адресов объектам</w:t>
      </w:r>
      <w:proofErr w:type="gramEnd"/>
      <w:r w:rsidR="002F6497" w:rsidRPr="00ED2DE9">
        <w:rPr>
          <w:bCs/>
          <w:kern w:val="32"/>
          <w:sz w:val="28"/>
          <w:szCs w:val="28"/>
        </w:rPr>
        <w:t xml:space="preserve"> адресации</w:t>
      </w:r>
      <w:r w:rsidRPr="00FF7F2E">
        <w:rPr>
          <w:sz w:val="28"/>
          <w:szCs w:val="28"/>
          <w:lang w:eastAsia="ar-SA"/>
        </w:rPr>
        <w:t>».</w:t>
      </w:r>
    </w:p>
    <w:p w:rsidR="001F6640" w:rsidRPr="00FF7F2E" w:rsidRDefault="001F6640" w:rsidP="001F6640">
      <w:pPr>
        <w:autoSpaceDE w:val="0"/>
        <w:ind w:firstLine="709"/>
        <w:jc w:val="both"/>
        <w:rPr>
          <w:sz w:val="28"/>
          <w:szCs w:val="28"/>
          <w:lang w:eastAsia="ar-SA"/>
        </w:rPr>
      </w:pPr>
      <w:r w:rsidRPr="00FF7F2E">
        <w:rPr>
          <w:rFonts w:eastAsia="Calibri"/>
          <w:sz w:val="28"/>
          <w:szCs w:val="28"/>
        </w:rPr>
        <w:t>3.3.6</w:t>
      </w:r>
      <w:r w:rsidRPr="00FF7F2E">
        <w:rPr>
          <w:sz w:val="28"/>
          <w:szCs w:val="28"/>
          <w:lang w:eastAsia="ar-SA"/>
        </w:rPr>
        <w:t>.3. Работник уполномоченного органа передаёт подготовленн</w:t>
      </w:r>
      <w:r>
        <w:rPr>
          <w:sz w:val="28"/>
          <w:szCs w:val="28"/>
          <w:lang w:eastAsia="ar-SA"/>
        </w:rPr>
        <w:t>ое</w:t>
      </w:r>
      <w:r w:rsidRPr="00FF7F2E">
        <w:rPr>
          <w:sz w:val="28"/>
          <w:szCs w:val="28"/>
          <w:lang w:eastAsia="ar-SA"/>
        </w:rPr>
        <w:t xml:space="preserve"> постановление о присвоении (аннулировании) адреса объекту адресации или решение об отказе в присвоении (аннулировании) адреса объекту адресации для подписания руководителю уполномоченного органа либо его заместителю.</w:t>
      </w:r>
    </w:p>
    <w:p w:rsidR="001F6640" w:rsidRPr="00FF7F2E" w:rsidRDefault="001F6640" w:rsidP="001F6640">
      <w:pPr>
        <w:autoSpaceDE w:val="0"/>
        <w:ind w:firstLine="709"/>
        <w:jc w:val="both"/>
        <w:rPr>
          <w:sz w:val="28"/>
          <w:szCs w:val="28"/>
          <w:lang w:eastAsia="ar-SA"/>
        </w:rPr>
      </w:pPr>
      <w:r w:rsidRPr="00FF7F2E">
        <w:rPr>
          <w:sz w:val="28"/>
          <w:szCs w:val="28"/>
          <w:lang w:eastAsia="ar-SA"/>
        </w:rPr>
        <w:t>Руководитель уполномоченного органа либо его заместитель подписывает подготовленное постановление о присвоении (аннулировании) адреса объекту адресации или решение об отказе в присвоении (аннулировании) адреса объекту адресации.</w:t>
      </w:r>
    </w:p>
    <w:p w:rsidR="001F6640" w:rsidRPr="00FF7F2E" w:rsidRDefault="001F6640" w:rsidP="001F6640">
      <w:pPr>
        <w:autoSpaceDE w:val="0"/>
        <w:ind w:firstLine="709"/>
        <w:jc w:val="both"/>
        <w:rPr>
          <w:sz w:val="28"/>
          <w:szCs w:val="28"/>
          <w:lang w:eastAsia="ar-SA"/>
        </w:rPr>
      </w:pPr>
      <w:proofErr w:type="gramStart"/>
      <w:r w:rsidRPr="00FF7F2E">
        <w:rPr>
          <w:sz w:val="28"/>
          <w:szCs w:val="28"/>
          <w:lang w:eastAsia="ar-SA"/>
        </w:rPr>
        <w:t>Работник уполномоченного органа</w:t>
      </w:r>
      <w:r>
        <w:rPr>
          <w:sz w:val="28"/>
          <w:szCs w:val="28"/>
          <w:lang w:eastAsia="ar-SA"/>
        </w:rPr>
        <w:t>,</w:t>
      </w:r>
      <w:r w:rsidRPr="00FF7F2E">
        <w:rPr>
          <w:sz w:val="28"/>
          <w:szCs w:val="28"/>
          <w:lang w:eastAsia="ar-SA"/>
        </w:rPr>
        <w:t xml:space="preserve"> в день подписания руководителем уполномоченного органа либо его заместителем постановления о присвоении (аннулировании) адреса объекту адресации или решения об отказе в присвоении (аннулировании) адреса объекту адресации</w:t>
      </w:r>
      <w:r>
        <w:rPr>
          <w:sz w:val="28"/>
          <w:szCs w:val="28"/>
          <w:lang w:eastAsia="ar-SA"/>
        </w:rPr>
        <w:t>,</w:t>
      </w:r>
      <w:r w:rsidRPr="00FF7F2E">
        <w:rPr>
          <w:sz w:val="28"/>
          <w:szCs w:val="28"/>
          <w:lang w:eastAsia="ar-SA"/>
        </w:rPr>
        <w:t xml:space="preserve"> регистрирует данное постановление о присвоении (аннулировании) адреса объекту адресации или решение об отказе в присвоении (аннулировании) адреса объекту адресации в журнале регистрации.</w:t>
      </w:r>
      <w:proofErr w:type="gramEnd"/>
    </w:p>
    <w:p w:rsidR="001F6640" w:rsidRPr="00FF7F2E" w:rsidRDefault="001F6640" w:rsidP="001F6640">
      <w:pPr>
        <w:autoSpaceDE w:val="0"/>
        <w:ind w:firstLine="709"/>
        <w:jc w:val="both"/>
        <w:rPr>
          <w:sz w:val="28"/>
          <w:szCs w:val="28"/>
          <w:lang w:eastAsia="ar-SA"/>
        </w:rPr>
      </w:pPr>
      <w:proofErr w:type="gramStart"/>
      <w:r w:rsidRPr="00FF7F2E">
        <w:rPr>
          <w:sz w:val="28"/>
          <w:szCs w:val="28"/>
          <w:lang w:eastAsia="ar-SA"/>
        </w:rPr>
        <w:t>Постановление о присвоении (аннулировании) адреса объекту адресации оформляется в письменной форме в 3 экземплярах, оригинал постановления с приложенными документами хранится в уполномоченном органе, 2 экземпляра, заверенные печатью общего отдела уполномоченного органа, передаются заявителю (в случае обращения заявителя через МФЦ постановление о присвоении (аннулировании) адреса объекту адресации передаётся в МФЦ для выдачи заявителю).</w:t>
      </w:r>
      <w:proofErr w:type="gramEnd"/>
    </w:p>
    <w:p w:rsidR="001F6640" w:rsidRPr="00FF7F2E" w:rsidRDefault="001F6640" w:rsidP="001F6640">
      <w:pPr>
        <w:autoSpaceDE w:val="0"/>
        <w:ind w:firstLine="709"/>
        <w:jc w:val="both"/>
        <w:rPr>
          <w:sz w:val="28"/>
          <w:szCs w:val="28"/>
          <w:lang w:eastAsia="ar-SA"/>
        </w:rPr>
      </w:pPr>
      <w:proofErr w:type="gramStart"/>
      <w:r w:rsidRPr="00FF7F2E">
        <w:rPr>
          <w:sz w:val="28"/>
          <w:szCs w:val="28"/>
          <w:lang w:eastAsia="ar-SA"/>
        </w:rPr>
        <w:t>Решение об отказе в присвоении (аннулировании) адреса объекту адресации оформляется в письменной форме в 2 экземплярах, оригинал хранится в уполномоченном органе, 1 экземпляр, заверенный печатью общего отдела уполномоченного органа, передаётся заявителю (в случае обращения заявителя через МФЦ решение об отказе в присвоении (аннулировании) адреса объекту адресации передаётся в МФЦ для выдачи заявителю).</w:t>
      </w:r>
      <w:proofErr w:type="gramEnd"/>
    </w:p>
    <w:p w:rsidR="001F6640" w:rsidRPr="00FF7F2E" w:rsidRDefault="001F6640" w:rsidP="001F6640">
      <w:pPr>
        <w:autoSpaceDE w:val="0"/>
        <w:ind w:firstLine="709"/>
        <w:jc w:val="both"/>
        <w:rPr>
          <w:sz w:val="28"/>
          <w:szCs w:val="28"/>
          <w:lang w:eastAsia="ar-SA"/>
        </w:rPr>
      </w:pPr>
      <w:r w:rsidRPr="00FF7F2E">
        <w:rPr>
          <w:sz w:val="28"/>
          <w:szCs w:val="28"/>
          <w:lang w:eastAsia="ar-SA"/>
        </w:rPr>
        <w:t>Решение об отказе в присвоении (аннулировании) адреса объекту адресации должно содержать основания для отказа, предусмотренные настоящим Регламентом, дату подписания решения об отказе в присвоении (аннулировании) адреса объекту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Calibri"/>
          <w:sz w:val="28"/>
          <w:szCs w:val="28"/>
        </w:rPr>
        <w:t>3.3.6</w:t>
      </w:r>
      <w:r w:rsidRPr="00FF7F2E">
        <w:rPr>
          <w:sz w:val="28"/>
          <w:szCs w:val="28"/>
          <w:lang w:eastAsia="ar-SA"/>
        </w:rPr>
        <w:t xml:space="preserve">.4. </w:t>
      </w:r>
      <w:proofErr w:type="gramStart"/>
      <w:r w:rsidRPr="00FF7F2E">
        <w:rPr>
          <w:sz w:val="28"/>
          <w:szCs w:val="28"/>
          <w:lang w:eastAsia="ar-SA"/>
        </w:rPr>
        <w:t xml:space="preserve">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w:t>
      </w:r>
      <w:r w:rsidRPr="002F6497">
        <w:rPr>
          <w:sz w:val="28"/>
          <w:szCs w:val="28"/>
          <w:lang w:eastAsia="ar-SA"/>
        </w:rPr>
        <w:t>5 рабочих дней</w:t>
      </w:r>
      <w:r w:rsidRPr="00FF7F2E">
        <w:rPr>
          <w:sz w:val="28"/>
          <w:szCs w:val="28"/>
          <w:lang w:eastAsia="ar-SA"/>
        </w:rPr>
        <w:t xml:space="preserve"> со дня поступления заявления.</w:t>
      </w:r>
      <w:proofErr w:type="gramEnd"/>
    </w:p>
    <w:p w:rsidR="001F6640" w:rsidRPr="00FF7F2E" w:rsidRDefault="001F6640" w:rsidP="001F6640">
      <w:pPr>
        <w:widowControl w:val="0"/>
        <w:ind w:firstLine="709"/>
        <w:jc w:val="both"/>
        <w:rPr>
          <w:sz w:val="28"/>
          <w:szCs w:val="28"/>
          <w:lang w:eastAsia="ar-SA"/>
        </w:rPr>
      </w:pPr>
      <w:r w:rsidRPr="00FF7F2E">
        <w:rPr>
          <w:rFonts w:eastAsia="Calibri"/>
          <w:sz w:val="28"/>
          <w:szCs w:val="28"/>
        </w:rPr>
        <w:t>3.3.7</w:t>
      </w:r>
      <w:r w:rsidRPr="00FF7F2E">
        <w:rPr>
          <w:sz w:val="28"/>
          <w:szCs w:val="28"/>
          <w:lang w:eastAsia="ar-SA"/>
        </w:rPr>
        <w:t xml:space="preserve">. Описание административной </w:t>
      </w:r>
      <w:proofErr w:type="gramStart"/>
      <w:r w:rsidRPr="00FF7F2E">
        <w:rPr>
          <w:sz w:val="28"/>
          <w:szCs w:val="28"/>
          <w:lang w:eastAsia="ar-SA"/>
        </w:rPr>
        <w:t>процедуры передачи результата предоставления муниципальной услуги</w:t>
      </w:r>
      <w:proofErr w:type="gramEnd"/>
      <w:r w:rsidRPr="00FF7F2E">
        <w:rPr>
          <w:sz w:val="28"/>
          <w:szCs w:val="28"/>
          <w:lang w:eastAsia="ar-SA"/>
        </w:rPr>
        <w:t xml:space="preserve"> в МФЦ (в случае обращения заявителя за получением муниципальной услуги через МФЦ).</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lang w:eastAsia="ar-SA"/>
        </w:rPr>
        <w:t>.1. При наличии результата предоставления муниципальной услуги, оформленного в установленном порядке, р</w:t>
      </w:r>
      <w:r w:rsidRPr="00FF7F2E">
        <w:rPr>
          <w:sz w:val="28"/>
          <w:szCs w:val="28"/>
        </w:rPr>
        <w:t>аботник уполномоченного органа не позднее 1 рабочего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1F6640" w:rsidRPr="00FF7F2E" w:rsidRDefault="001F6640" w:rsidP="001F6640">
      <w:pPr>
        <w:autoSpaceDE w:val="0"/>
        <w:autoSpaceDN w:val="0"/>
        <w:adjustRightInd w:val="0"/>
        <w:ind w:firstLine="709"/>
        <w:jc w:val="both"/>
        <w:rPr>
          <w:sz w:val="28"/>
          <w:szCs w:val="28"/>
        </w:rPr>
      </w:pPr>
      <w:r w:rsidRPr="00FF7F2E">
        <w:rPr>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1F6640" w:rsidRPr="00FF7F2E" w:rsidRDefault="001F6640" w:rsidP="001F6640">
      <w:pPr>
        <w:autoSpaceDE w:val="0"/>
        <w:autoSpaceDN w:val="0"/>
        <w:adjustRightInd w:val="0"/>
        <w:ind w:firstLine="709"/>
        <w:jc w:val="both"/>
        <w:rPr>
          <w:sz w:val="28"/>
          <w:szCs w:val="28"/>
        </w:rPr>
      </w:pPr>
      <w:r w:rsidRPr="00FF7F2E">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Calibri"/>
          <w:sz w:val="28"/>
          <w:szCs w:val="28"/>
        </w:rPr>
        <w:t>3.3.7</w:t>
      </w:r>
      <w:r w:rsidRPr="00FF7F2E">
        <w:rPr>
          <w:sz w:val="28"/>
          <w:szCs w:val="28"/>
          <w:lang w:eastAsia="ar-SA"/>
        </w:rPr>
        <w:t xml:space="preserve">.2. </w:t>
      </w:r>
      <w:r w:rsidRPr="00FF7F2E">
        <w:rPr>
          <w:sz w:val="28"/>
          <w:szCs w:val="28"/>
        </w:rPr>
        <w:t xml:space="preserve">Заявитель вправе получить результат предоставления муниципальной услуги </w:t>
      </w:r>
      <w:r w:rsidRPr="00FF7F2E">
        <w:rPr>
          <w:rFonts w:eastAsiaTheme="minorHAnsi"/>
          <w:sz w:val="28"/>
          <w:szCs w:val="28"/>
          <w:lang w:eastAsia="en-US"/>
        </w:rPr>
        <w:t>одним из способов, указанным в заявлении: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электронного документа с использованием информационно-телекоммуникационных сетей общего пользования, в том числе Портала или федеральной информационной адресной системы;</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документа на бумажном носителе (</w:t>
      </w:r>
      <w:r w:rsidRPr="00FF7F2E">
        <w:rPr>
          <w:sz w:val="28"/>
          <w:szCs w:val="28"/>
        </w:rPr>
        <w:t>в</w:t>
      </w:r>
      <w:r w:rsidRPr="00FF7F2E">
        <w:rPr>
          <w:sz w:val="28"/>
          <w:szCs w:val="28"/>
          <w:lang w:eastAsia="ar-SA"/>
        </w:rPr>
        <w:t xml:space="preserve"> случае обращения заявителя за получением муниципальной услуги по экстерриториальному принципу – </w:t>
      </w:r>
      <w:r w:rsidRPr="00FF7F2E">
        <w:rPr>
          <w:sz w:val="28"/>
          <w:szCs w:val="28"/>
        </w:rPr>
        <w:t xml:space="preserve">в виде электронных документов и (или) электронных образов документов) </w:t>
      </w:r>
      <w:r w:rsidRPr="00FF7F2E">
        <w:rPr>
          <w:rFonts w:eastAsiaTheme="minorHAnsi"/>
          <w:sz w:val="28"/>
          <w:szCs w:val="28"/>
          <w:lang w:eastAsia="en-US"/>
        </w:rPr>
        <w:t>посредством обращения в МФЦ.</w:t>
      </w:r>
    </w:p>
    <w:p w:rsidR="001F6640" w:rsidRPr="00FF7F2E" w:rsidRDefault="001F6640" w:rsidP="001F6640">
      <w:pPr>
        <w:widowControl w:val="0"/>
        <w:autoSpaceDE w:val="0"/>
        <w:autoSpaceDN w:val="0"/>
        <w:adjustRightInd w:val="0"/>
        <w:ind w:firstLine="709"/>
        <w:jc w:val="both"/>
        <w:rPr>
          <w:sz w:val="28"/>
          <w:szCs w:val="28"/>
        </w:rPr>
      </w:pPr>
      <w:r w:rsidRPr="00FF7F2E">
        <w:rPr>
          <w:rFonts w:eastAsia="Calibri"/>
          <w:sz w:val="28"/>
          <w:szCs w:val="28"/>
        </w:rPr>
        <w:t>3.3.7</w:t>
      </w:r>
      <w:r w:rsidRPr="00FF7F2E">
        <w:rPr>
          <w:sz w:val="28"/>
          <w:szCs w:val="28"/>
        </w:rPr>
        <w:t>.3. Результат предоставления муниципальной услуги подлежит выдаче заявителю не позднее 1 рабочего дня, следующего за днём принятия соответствующего решения.</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.4. Порядок выдачи результата предоставления муниципальной услуги заявителю в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выдаче документов работник МФЦ:</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proofErr w:type="gramEnd"/>
      <w:r w:rsidR="002F6497">
        <w:rPr>
          <w:sz w:val="28"/>
          <w:szCs w:val="28"/>
        </w:rPr>
        <w:t xml:space="preserve"> </w:t>
      </w:r>
      <w:proofErr w:type="gramStart"/>
      <w:r w:rsidRPr="00FF7F2E">
        <w:rPr>
          <w:sz w:val="28"/>
          <w:szCs w:val="28"/>
        </w:rPr>
        <w:t>«Оригинал расписки утерян», ставит дату и подпись).</w:t>
      </w:r>
      <w:proofErr w:type="gramEnd"/>
      <w:r w:rsidRPr="00FF7F2E">
        <w:rPr>
          <w:sz w:val="28"/>
          <w:szCs w:val="28"/>
        </w:rPr>
        <w:t xml:space="preserve"> Установление личности заявителя может осуществляться посредством идентификац</w:t>
      </w:r>
      <w:proofErr w:type="gramStart"/>
      <w:r w:rsidRPr="00FF7F2E">
        <w:rPr>
          <w:sz w:val="28"/>
          <w:szCs w:val="28"/>
        </w:rPr>
        <w:t>ии и ау</w:t>
      </w:r>
      <w:proofErr w:type="gramEnd"/>
      <w:r w:rsidRPr="00FF7F2E">
        <w:rPr>
          <w:sz w:val="28"/>
          <w:szCs w:val="28"/>
        </w:rPr>
        <w:t xml:space="preserve">тентификации с использованием информационных технологий, предусмотренных </w:t>
      </w:r>
      <w:hyperlink r:id="rId80" w:history="1">
        <w:r w:rsidRPr="00FF7F2E">
          <w:rPr>
            <w:sz w:val="28"/>
            <w:szCs w:val="28"/>
          </w:rPr>
          <w:t>частью 18 статьи 14.1</w:t>
        </w:r>
      </w:hyperlink>
      <w:r w:rsidRPr="00FF7F2E">
        <w:rPr>
          <w:sz w:val="28"/>
          <w:szCs w:val="28"/>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F6640" w:rsidRPr="00FF7F2E" w:rsidRDefault="001F6640" w:rsidP="001F6640">
      <w:pPr>
        <w:autoSpaceDE w:val="0"/>
        <w:autoSpaceDN w:val="0"/>
        <w:adjustRightInd w:val="0"/>
        <w:ind w:firstLine="709"/>
        <w:jc w:val="both"/>
        <w:rPr>
          <w:sz w:val="28"/>
          <w:szCs w:val="28"/>
        </w:rPr>
      </w:pPr>
      <w:r w:rsidRPr="00FF7F2E">
        <w:rPr>
          <w:sz w:val="28"/>
          <w:szCs w:val="28"/>
        </w:rPr>
        <w:t>знакомит заявителя с содержанием результата предоставления муниципальной услуги и выдаёт его.</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.5. Порядок выдачи результата предоставления муниципальной услуги заявителю по экстерриториальному принципу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выдаче документов работник МФЦ:</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proofErr w:type="gramEnd"/>
      <w:r w:rsidR="002F6497">
        <w:rPr>
          <w:sz w:val="28"/>
          <w:szCs w:val="28"/>
        </w:rPr>
        <w:t xml:space="preserve"> </w:t>
      </w:r>
      <w:proofErr w:type="gramStart"/>
      <w:r w:rsidRPr="00FF7F2E">
        <w:rPr>
          <w:sz w:val="28"/>
          <w:szCs w:val="28"/>
        </w:rPr>
        <w:t>«Оригинал расписки утерян», ставит дату и подпись).</w:t>
      </w:r>
      <w:proofErr w:type="gramEnd"/>
      <w:r w:rsidRPr="00FF7F2E">
        <w:rPr>
          <w:sz w:val="28"/>
          <w:szCs w:val="28"/>
        </w:rPr>
        <w:t xml:space="preserve"> Установление личности заявителя может осуществляться посредством идентификац</w:t>
      </w:r>
      <w:proofErr w:type="gramStart"/>
      <w:r w:rsidRPr="00FF7F2E">
        <w:rPr>
          <w:sz w:val="28"/>
          <w:szCs w:val="28"/>
        </w:rPr>
        <w:t>ии и ау</w:t>
      </w:r>
      <w:proofErr w:type="gramEnd"/>
      <w:r w:rsidRPr="00FF7F2E">
        <w:rPr>
          <w:sz w:val="28"/>
          <w:szCs w:val="28"/>
        </w:rPr>
        <w:t xml:space="preserve">тентификации с использованием информационных технологий, предусмотренных </w:t>
      </w:r>
      <w:hyperlink r:id="rId81" w:history="1">
        <w:r w:rsidRPr="00FF7F2E">
          <w:rPr>
            <w:sz w:val="28"/>
            <w:szCs w:val="28"/>
          </w:rPr>
          <w:t>частью 18 статьи 14.1</w:t>
        </w:r>
      </w:hyperlink>
      <w:r w:rsidRPr="00FF7F2E">
        <w:rPr>
          <w:sz w:val="28"/>
          <w:szCs w:val="28"/>
        </w:rPr>
        <w:t xml:space="preserve"> Федерального закона </w:t>
      </w:r>
      <w:r w:rsidRPr="00FF7F2E">
        <w:rPr>
          <w:sz w:val="28"/>
          <w:szCs w:val="28"/>
        </w:rPr>
        <w:br/>
        <w:t>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F6640" w:rsidRPr="00FF7F2E" w:rsidRDefault="001F6640" w:rsidP="001F6640">
      <w:pPr>
        <w:autoSpaceDE w:val="0"/>
        <w:autoSpaceDN w:val="0"/>
        <w:adjustRightInd w:val="0"/>
        <w:ind w:firstLine="709"/>
        <w:jc w:val="both"/>
        <w:rPr>
          <w:sz w:val="28"/>
          <w:szCs w:val="28"/>
        </w:rPr>
      </w:pPr>
      <w:r w:rsidRPr="00FF7F2E">
        <w:rPr>
          <w:sz w:val="28"/>
          <w:szCs w:val="28"/>
        </w:rPr>
        <w:t>знакомит заявителя с содержанием результата предоставления муниципальной услуги и выдаёт его.</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.6. Порядок выдачи результата предоставления муниципальной услуги заявителю в уполномоченном органе.</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выдаче документов работник уполномоченного органа:</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82" w:history="1">
        <w:r w:rsidRPr="00FF7F2E">
          <w:rPr>
            <w:sz w:val="28"/>
            <w:szCs w:val="28"/>
          </w:rPr>
          <w:t>частью 18 статьи 14.1</w:t>
        </w:r>
      </w:hyperlink>
      <w:r w:rsidRPr="00FF7F2E">
        <w:rPr>
          <w:sz w:val="28"/>
          <w:szCs w:val="28"/>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w:t>
      </w:r>
      <w:proofErr w:type="gramEnd"/>
      <w:r w:rsidR="002F6497">
        <w:rPr>
          <w:sz w:val="28"/>
          <w:szCs w:val="28"/>
        </w:rPr>
        <w:t xml:space="preserve"> </w:t>
      </w:r>
      <w:proofErr w:type="gramStart"/>
      <w:r w:rsidRPr="00FF7F2E">
        <w:rPr>
          <w:sz w:val="28"/>
          <w:szCs w:val="28"/>
        </w:rPr>
        <w:t>наличии</w:t>
      </w:r>
      <w:proofErr w:type="gramEnd"/>
      <w:r w:rsidRPr="00FF7F2E">
        <w:rPr>
          <w:sz w:val="28"/>
          <w:szCs w:val="28"/>
        </w:rPr>
        <w:t xml:space="preserve"> технической возможности);</w:t>
      </w:r>
    </w:p>
    <w:p w:rsidR="001F6640" w:rsidRPr="00FF7F2E" w:rsidRDefault="001F6640" w:rsidP="001F6640">
      <w:pPr>
        <w:autoSpaceDE w:val="0"/>
        <w:autoSpaceDN w:val="0"/>
        <w:adjustRightInd w:val="0"/>
        <w:ind w:firstLine="709"/>
        <w:jc w:val="both"/>
        <w:rPr>
          <w:sz w:val="28"/>
          <w:szCs w:val="28"/>
        </w:rPr>
      </w:pPr>
      <w:r w:rsidRPr="00FF7F2E">
        <w:rPr>
          <w:sz w:val="28"/>
          <w:szCs w:val="28"/>
        </w:rPr>
        <w:t>знакомит заявителя с содержанием результата предоставления муниципальной услуги и выдаёт его.</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.7.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 или посредством федеральной информационной адресной системы.</w:t>
      </w:r>
    </w:p>
    <w:p w:rsidR="001F6640" w:rsidRPr="00FF7F2E" w:rsidRDefault="001F6640" w:rsidP="001F6640">
      <w:pPr>
        <w:autoSpaceDE w:val="0"/>
        <w:autoSpaceDN w:val="0"/>
        <w:adjustRightInd w:val="0"/>
        <w:ind w:firstLine="709"/>
        <w:jc w:val="both"/>
        <w:rPr>
          <w:sz w:val="28"/>
          <w:szCs w:val="28"/>
        </w:rPr>
      </w:pPr>
      <w:r w:rsidRPr="00FF7F2E">
        <w:rPr>
          <w:sz w:val="28"/>
          <w:szCs w:val="28"/>
        </w:rPr>
        <w:t>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w:t>
      </w:r>
      <w:proofErr w:type="gramStart"/>
      <w:r w:rsidRPr="00FF7F2E">
        <w:rPr>
          <w:sz w:val="28"/>
          <w:szCs w:val="28"/>
        </w:rPr>
        <w:t>ии и ау</w:t>
      </w:r>
      <w:proofErr w:type="gramEnd"/>
      <w:r w:rsidRPr="00FF7F2E">
        <w:rPr>
          <w:sz w:val="28"/>
          <w:szCs w:val="28"/>
        </w:rPr>
        <w:t xml:space="preserve">тентификации с использованием информационных технологий, предусмотренных </w:t>
      </w:r>
      <w:hyperlink r:id="rId83" w:history="1">
        <w:r w:rsidRPr="00FF7F2E">
          <w:rPr>
            <w:sz w:val="28"/>
            <w:szCs w:val="28"/>
          </w:rPr>
          <w:t>частью 18 статьи 14.1</w:t>
        </w:r>
      </w:hyperlink>
      <w:r w:rsidRPr="00FF7F2E">
        <w:rPr>
          <w:sz w:val="28"/>
          <w:szCs w:val="28"/>
        </w:rPr>
        <w:t xml:space="preserve"> Федерального закона от 27 июля 2006 г.</w:t>
      </w:r>
      <w:r w:rsidRPr="00FF7F2E">
        <w:rPr>
          <w:sz w:val="28"/>
          <w:szCs w:val="28"/>
        </w:rPr>
        <w:b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shd w:val="clear" w:color="auto" w:fill="FFFFFF"/>
        <w:ind w:firstLine="709"/>
        <w:jc w:val="both"/>
        <w:rPr>
          <w:rFonts w:eastAsia="Calibri"/>
          <w:b/>
          <w:sz w:val="28"/>
          <w:szCs w:val="28"/>
        </w:rPr>
      </w:pPr>
      <w:r w:rsidRPr="00FF7F2E">
        <w:rPr>
          <w:rFonts w:eastAsia="Calibri"/>
          <w:b/>
          <w:sz w:val="28"/>
          <w:szCs w:val="28"/>
        </w:rPr>
        <w:t>Подраздел 3.4.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3.4.1. Максимальный срок предоставления муниципальной услуги в соответствии с вариантом составляет 5 рабочих дней.</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3.4.2.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3.4.3. </w:t>
      </w:r>
      <w:proofErr w:type="gramStart"/>
      <w:r w:rsidRPr="00FF7F2E">
        <w:rPr>
          <w:rFonts w:eastAsia="Calibri"/>
          <w:sz w:val="28"/>
          <w:szCs w:val="28"/>
        </w:rPr>
        <w:t>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roofErr w:type="gramEnd"/>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исправление 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выдача результата предоставления муниципальной услуги без опечаток и (или) ошибок.</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3.4.4. </w:t>
      </w:r>
      <w:proofErr w:type="gramStart"/>
      <w:r w:rsidRPr="00FF7F2E">
        <w:rPr>
          <w:rFonts w:eastAsia="Calibri"/>
          <w:sz w:val="28"/>
          <w:szCs w:val="28"/>
        </w:rPr>
        <w:t>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3.4.5.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w:t>
      </w:r>
      <w:proofErr w:type="gramStart"/>
      <w:r w:rsidRPr="00FF7F2E">
        <w:rPr>
          <w:rFonts w:eastAsia="Calibri"/>
          <w:sz w:val="28"/>
          <w:szCs w:val="28"/>
        </w:rPr>
        <w:t>с даты регистрации</w:t>
      </w:r>
      <w:proofErr w:type="gramEnd"/>
      <w:r w:rsidRPr="00FF7F2E">
        <w:rPr>
          <w:rFonts w:eastAsia="Calibri"/>
          <w:sz w:val="28"/>
          <w:szCs w:val="28"/>
        </w:rPr>
        <w:t xml:space="preserve"> соответствующего заявления.</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Критерием принятия решения является наличие или отсутствие таких опечаток и (или) ошибок.</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3.4.6</w:t>
      </w:r>
      <w:r w:rsidRPr="00FF7F2E">
        <w:rPr>
          <w:sz w:val="28"/>
          <w:szCs w:val="28"/>
        </w:rPr>
        <w:t xml:space="preserve">. Описание административной </w:t>
      </w:r>
      <w:proofErr w:type="gramStart"/>
      <w:r w:rsidRPr="00FF7F2E">
        <w:rPr>
          <w:sz w:val="28"/>
          <w:szCs w:val="28"/>
        </w:rPr>
        <w:t>процедуры выдачи результата предоставления муниципальной услуги</w:t>
      </w:r>
      <w:proofErr w:type="gramEnd"/>
      <w:r w:rsidRPr="00FF7F2E">
        <w:rPr>
          <w:sz w:val="28"/>
          <w:szCs w:val="28"/>
        </w:rPr>
        <w:t xml:space="preserve"> без опечаток и (или) ошибок.</w:t>
      </w:r>
    </w:p>
    <w:p w:rsidR="001F6640" w:rsidRPr="00FF7F2E" w:rsidRDefault="001F6640" w:rsidP="001F6640">
      <w:pPr>
        <w:autoSpaceDE w:val="0"/>
        <w:autoSpaceDN w:val="0"/>
        <w:adjustRightInd w:val="0"/>
        <w:ind w:firstLine="709"/>
        <w:jc w:val="both"/>
        <w:rPr>
          <w:sz w:val="28"/>
          <w:szCs w:val="28"/>
        </w:rPr>
      </w:pPr>
      <w:r w:rsidRPr="00FF7F2E">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1F6640" w:rsidRPr="00FF7F2E" w:rsidRDefault="001F6640" w:rsidP="001F6640">
      <w:pPr>
        <w:widowControl w:val="0"/>
        <w:ind w:firstLine="709"/>
        <w:jc w:val="both"/>
        <w:rPr>
          <w:sz w:val="28"/>
          <w:szCs w:val="28"/>
        </w:rPr>
      </w:pPr>
    </w:p>
    <w:p w:rsidR="001F6640" w:rsidRPr="00AF0062" w:rsidRDefault="001F6640" w:rsidP="001F6640">
      <w:pPr>
        <w:ind w:firstLine="709"/>
        <w:jc w:val="both"/>
        <w:rPr>
          <w:b/>
          <w:bCs/>
          <w:color w:val="000000"/>
          <w:sz w:val="28"/>
          <w:szCs w:val="28"/>
        </w:rPr>
      </w:pPr>
      <w:r w:rsidRPr="00FF7F2E">
        <w:rPr>
          <w:b/>
          <w:bCs/>
          <w:color w:val="000000"/>
          <w:sz w:val="28"/>
          <w:szCs w:val="28"/>
        </w:rPr>
        <w:t>Подраздел 3.5. Получение дополнительных сведений от заявителя</w:t>
      </w:r>
    </w:p>
    <w:p w:rsidR="001F6640" w:rsidRPr="00FF7F2E" w:rsidRDefault="001F6640" w:rsidP="001F6640">
      <w:pPr>
        <w:ind w:firstLine="709"/>
        <w:jc w:val="both"/>
        <w:rPr>
          <w:bCs/>
          <w:color w:val="000000"/>
          <w:sz w:val="28"/>
          <w:szCs w:val="28"/>
        </w:rPr>
      </w:pPr>
      <w:r w:rsidRPr="00FF7F2E">
        <w:rPr>
          <w:bCs/>
          <w:color w:val="000000"/>
          <w:sz w:val="28"/>
          <w:szCs w:val="28"/>
        </w:rPr>
        <w:t>Отсутствуют основания для получения от заявителя дополнительных документов и (или) информации в процессе предоставления муниципальной услуги.</w:t>
      </w:r>
    </w:p>
    <w:p w:rsidR="001F6640" w:rsidRPr="00FF7F2E" w:rsidRDefault="001F6640" w:rsidP="001F6640">
      <w:pPr>
        <w:ind w:firstLine="709"/>
        <w:jc w:val="both"/>
        <w:rPr>
          <w:bCs/>
          <w:color w:val="000000"/>
          <w:sz w:val="28"/>
          <w:szCs w:val="28"/>
        </w:rPr>
      </w:pPr>
    </w:p>
    <w:p w:rsidR="001F6640" w:rsidRPr="00AF0062" w:rsidRDefault="001F6640" w:rsidP="001F6640">
      <w:pPr>
        <w:ind w:firstLine="709"/>
        <w:jc w:val="both"/>
        <w:rPr>
          <w:b/>
          <w:bCs/>
          <w:color w:val="000000"/>
          <w:sz w:val="28"/>
          <w:szCs w:val="28"/>
        </w:rPr>
      </w:pPr>
      <w:r w:rsidRPr="00FF7F2E">
        <w:rPr>
          <w:b/>
          <w:bCs/>
          <w:color w:val="000000"/>
          <w:sz w:val="28"/>
          <w:szCs w:val="28"/>
        </w:rPr>
        <w:t>Подраздел 3.6. Предоставление муниципальной услуги в упреждающем (</w:t>
      </w:r>
      <w:proofErr w:type="spellStart"/>
      <w:r w:rsidRPr="00FF7F2E">
        <w:rPr>
          <w:b/>
          <w:bCs/>
          <w:color w:val="000000"/>
          <w:sz w:val="28"/>
          <w:szCs w:val="28"/>
        </w:rPr>
        <w:t>проактивном</w:t>
      </w:r>
      <w:proofErr w:type="spellEnd"/>
      <w:r w:rsidRPr="00FF7F2E">
        <w:rPr>
          <w:b/>
          <w:bCs/>
          <w:color w:val="000000"/>
          <w:sz w:val="28"/>
          <w:szCs w:val="28"/>
        </w:rPr>
        <w:t>) режиме</w:t>
      </w:r>
    </w:p>
    <w:p w:rsidR="001F6640" w:rsidRPr="00FF7F2E" w:rsidRDefault="001F6640" w:rsidP="001F6640">
      <w:pPr>
        <w:ind w:firstLine="709"/>
        <w:jc w:val="both"/>
        <w:rPr>
          <w:color w:val="000000"/>
          <w:sz w:val="28"/>
          <w:szCs w:val="28"/>
        </w:rPr>
      </w:pPr>
      <w:r w:rsidRPr="00FF7F2E">
        <w:rPr>
          <w:color w:val="000000"/>
          <w:sz w:val="28"/>
          <w:szCs w:val="28"/>
        </w:rPr>
        <w:t>Предоставление муниципальной услуги в упреждающем (</w:t>
      </w:r>
      <w:proofErr w:type="spellStart"/>
      <w:r w:rsidRPr="00FF7F2E">
        <w:rPr>
          <w:color w:val="000000"/>
          <w:sz w:val="28"/>
          <w:szCs w:val="28"/>
        </w:rPr>
        <w:t>проактивном</w:t>
      </w:r>
      <w:proofErr w:type="spellEnd"/>
      <w:r w:rsidRPr="00FF7F2E">
        <w:rPr>
          <w:color w:val="000000"/>
          <w:sz w:val="28"/>
          <w:szCs w:val="28"/>
        </w:rPr>
        <w:t>) режиме не осуществляется.</w:t>
      </w:r>
    </w:p>
    <w:p w:rsidR="001F6640" w:rsidRPr="00FF7F2E" w:rsidRDefault="001F6640" w:rsidP="001F6640">
      <w:pPr>
        <w:widowControl w:val="0"/>
        <w:ind w:firstLine="709"/>
        <w:jc w:val="both"/>
        <w:rPr>
          <w:sz w:val="28"/>
          <w:szCs w:val="28"/>
        </w:rPr>
      </w:pPr>
    </w:p>
    <w:p w:rsidR="001F6640" w:rsidRPr="00FF7F2E" w:rsidRDefault="001F6640" w:rsidP="001F6640">
      <w:pPr>
        <w:widowControl w:val="0"/>
        <w:jc w:val="center"/>
        <w:rPr>
          <w:b/>
          <w:sz w:val="28"/>
          <w:szCs w:val="28"/>
        </w:rPr>
      </w:pPr>
      <w:r w:rsidRPr="00FF7F2E">
        <w:rPr>
          <w:b/>
          <w:sz w:val="28"/>
          <w:szCs w:val="28"/>
        </w:rPr>
        <w:t xml:space="preserve">Раздел IV </w:t>
      </w:r>
    </w:p>
    <w:p w:rsidR="001F6640" w:rsidRPr="00FF7F2E" w:rsidRDefault="001F6640" w:rsidP="001F6640">
      <w:pPr>
        <w:widowControl w:val="0"/>
        <w:jc w:val="center"/>
        <w:rPr>
          <w:b/>
          <w:sz w:val="28"/>
          <w:szCs w:val="28"/>
        </w:rPr>
      </w:pPr>
      <w:r w:rsidRPr="00FF7F2E">
        <w:rPr>
          <w:b/>
          <w:sz w:val="28"/>
          <w:szCs w:val="28"/>
          <w:shd w:val="clear" w:color="auto" w:fill="FFFFFF"/>
        </w:rPr>
        <w:t xml:space="preserve">Формы </w:t>
      </w:r>
      <w:proofErr w:type="gramStart"/>
      <w:r w:rsidRPr="00FF7F2E">
        <w:rPr>
          <w:b/>
          <w:sz w:val="28"/>
          <w:szCs w:val="28"/>
          <w:shd w:val="clear" w:color="auto" w:fill="FFFFFF"/>
        </w:rPr>
        <w:t>контроля за</w:t>
      </w:r>
      <w:proofErr w:type="gramEnd"/>
      <w:r w:rsidRPr="00FF7F2E">
        <w:rPr>
          <w:b/>
          <w:sz w:val="28"/>
          <w:szCs w:val="28"/>
          <w:shd w:val="clear" w:color="auto" w:fill="FFFFFF"/>
        </w:rPr>
        <w:t xml:space="preserve"> исполнением Регламента</w:t>
      </w:r>
    </w:p>
    <w:p w:rsidR="001F6640" w:rsidRPr="00FF7F2E" w:rsidRDefault="001F6640" w:rsidP="001F6640">
      <w:pPr>
        <w:widowControl w:val="0"/>
        <w:ind w:firstLine="709"/>
        <w:jc w:val="both"/>
        <w:rPr>
          <w:sz w:val="28"/>
          <w:szCs w:val="28"/>
        </w:rPr>
      </w:pPr>
    </w:p>
    <w:p w:rsidR="001F6640" w:rsidRPr="00AF0062" w:rsidRDefault="001F6640" w:rsidP="00AF0062">
      <w:pPr>
        <w:widowControl w:val="0"/>
        <w:ind w:firstLine="709"/>
        <w:jc w:val="both"/>
        <w:outlineLvl w:val="2"/>
        <w:rPr>
          <w:b/>
          <w:sz w:val="28"/>
          <w:szCs w:val="28"/>
        </w:rPr>
      </w:pPr>
      <w:r w:rsidRPr="00FF7F2E">
        <w:rPr>
          <w:b/>
          <w:sz w:val="28"/>
          <w:szCs w:val="28"/>
        </w:rPr>
        <w:t xml:space="preserve">Подраздел 4.1. Порядок осуществления текущего </w:t>
      </w:r>
      <w:proofErr w:type="gramStart"/>
      <w:r w:rsidRPr="00FF7F2E">
        <w:rPr>
          <w:b/>
          <w:sz w:val="28"/>
          <w:szCs w:val="28"/>
        </w:rPr>
        <w:t>контроля за</w:t>
      </w:r>
      <w:proofErr w:type="gramEnd"/>
      <w:r w:rsidRPr="00FF7F2E">
        <w:rPr>
          <w:b/>
          <w:sz w:val="28"/>
          <w:szCs w:val="28"/>
        </w:rPr>
        <w:t xml:space="preserve"> соблюдением и исполнением ответственными должностными лицами, муниципальными служащими положений </w:t>
      </w:r>
      <w:r w:rsidRPr="00FF7F2E">
        <w:rPr>
          <w:b/>
          <w:sz w:val="28"/>
          <w:szCs w:val="28"/>
          <w:shd w:val="clear" w:color="auto" w:fill="FFFFFF"/>
        </w:rPr>
        <w:t>Р</w:t>
      </w:r>
      <w:r w:rsidRPr="00FF7F2E">
        <w:rPr>
          <w:b/>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6640" w:rsidRPr="00FF7F2E" w:rsidRDefault="001F6640" w:rsidP="001F6640">
      <w:pPr>
        <w:widowControl w:val="0"/>
        <w:ind w:firstLine="709"/>
        <w:jc w:val="both"/>
        <w:rPr>
          <w:sz w:val="28"/>
          <w:szCs w:val="28"/>
        </w:rPr>
      </w:pPr>
      <w:r w:rsidRPr="00FF7F2E">
        <w:rPr>
          <w:sz w:val="28"/>
          <w:szCs w:val="28"/>
        </w:rPr>
        <w:t>4.1.1.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1F6640" w:rsidRPr="00FF7F2E" w:rsidRDefault="001F6640" w:rsidP="001F6640">
      <w:pPr>
        <w:widowControl w:val="0"/>
        <w:ind w:firstLine="709"/>
        <w:jc w:val="both"/>
        <w:rPr>
          <w:sz w:val="28"/>
          <w:szCs w:val="28"/>
        </w:rPr>
      </w:pPr>
      <w:r w:rsidRPr="00FF7F2E">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1F6640" w:rsidRPr="00FF7F2E" w:rsidRDefault="001F6640" w:rsidP="001F6640">
      <w:pPr>
        <w:widowControl w:val="0"/>
        <w:ind w:firstLine="709"/>
        <w:jc w:val="both"/>
        <w:rPr>
          <w:sz w:val="28"/>
          <w:szCs w:val="28"/>
        </w:rPr>
      </w:pPr>
      <w:r w:rsidRPr="00FF7F2E">
        <w:rPr>
          <w:sz w:val="28"/>
          <w:szCs w:val="28"/>
        </w:rPr>
        <w:t>Лица, указанные в пункте 4.1.1.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1F6640" w:rsidRPr="00FF7F2E" w:rsidRDefault="001F6640" w:rsidP="001F6640">
      <w:pPr>
        <w:widowControl w:val="0"/>
        <w:ind w:firstLine="709"/>
        <w:jc w:val="both"/>
        <w:rPr>
          <w:sz w:val="28"/>
          <w:szCs w:val="28"/>
        </w:rPr>
      </w:pPr>
      <w:r w:rsidRPr="00FF7F2E">
        <w:rPr>
          <w:sz w:val="28"/>
          <w:szCs w:val="28"/>
        </w:rPr>
        <w:t>4.1.2.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4.1.1. настоящего раздела Регламента, осуществляется постоянно непосредственно руководителем уполномоченного органа путём проведения проверок.</w:t>
      </w:r>
    </w:p>
    <w:p w:rsidR="001F6640" w:rsidRPr="00FF7F2E" w:rsidRDefault="001F6640" w:rsidP="001F6640">
      <w:pPr>
        <w:widowControl w:val="0"/>
        <w:ind w:firstLine="709"/>
        <w:jc w:val="both"/>
        <w:rPr>
          <w:sz w:val="28"/>
          <w:szCs w:val="28"/>
        </w:rPr>
      </w:pPr>
      <w:r w:rsidRPr="00FF7F2E">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1F6640" w:rsidRPr="00FF7F2E" w:rsidRDefault="001F6640" w:rsidP="001F6640">
      <w:pPr>
        <w:widowControl w:val="0"/>
        <w:ind w:firstLine="709"/>
        <w:jc w:val="both"/>
        <w:rPr>
          <w:sz w:val="28"/>
          <w:szCs w:val="28"/>
        </w:rPr>
      </w:pPr>
    </w:p>
    <w:p w:rsidR="001F6640" w:rsidRPr="00AF0062" w:rsidRDefault="001F6640" w:rsidP="001F6640">
      <w:pPr>
        <w:widowControl w:val="0"/>
        <w:ind w:firstLine="709"/>
        <w:jc w:val="both"/>
        <w:rPr>
          <w:b/>
          <w:sz w:val="28"/>
          <w:szCs w:val="28"/>
        </w:rPr>
      </w:pPr>
      <w:r w:rsidRPr="00FF7F2E">
        <w:rPr>
          <w:b/>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F7F2E">
        <w:rPr>
          <w:b/>
          <w:sz w:val="28"/>
          <w:szCs w:val="28"/>
        </w:rPr>
        <w:t>контроля за</w:t>
      </w:r>
      <w:proofErr w:type="gramEnd"/>
      <w:r w:rsidRPr="00FF7F2E">
        <w:rPr>
          <w:b/>
          <w:sz w:val="28"/>
          <w:szCs w:val="28"/>
        </w:rPr>
        <w:t xml:space="preserve"> полнотой и качеством предоставления муниципальной услуги</w:t>
      </w:r>
    </w:p>
    <w:p w:rsidR="001F6640" w:rsidRPr="00FF7F2E" w:rsidRDefault="001F6640" w:rsidP="001F6640">
      <w:pPr>
        <w:widowControl w:val="0"/>
        <w:ind w:firstLine="709"/>
        <w:jc w:val="both"/>
        <w:rPr>
          <w:sz w:val="28"/>
          <w:szCs w:val="28"/>
        </w:rPr>
      </w:pPr>
      <w:r w:rsidRPr="00FF7F2E">
        <w:rPr>
          <w:sz w:val="28"/>
          <w:szCs w:val="28"/>
        </w:rPr>
        <w:t xml:space="preserve">4.2.1. </w:t>
      </w:r>
      <w:proofErr w:type="gramStart"/>
      <w:r w:rsidRPr="00FF7F2E">
        <w:rPr>
          <w:sz w:val="28"/>
          <w:szCs w:val="28"/>
        </w:rPr>
        <w:t>Контроль за</w:t>
      </w:r>
      <w:proofErr w:type="gramEnd"/>
      <w:r w:rsidRPr="00FF7F2E">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F6640" w:rsidRPr="00FF7F2E" w:rsidRDefault="001F6640" w:rsidP="001F6640">
      <w:pPr>
        <w:widowControl w:val="0"/>
        <w:ind w:firstLine="709"/>
        <w:jc w:val="both"/>
        <w:rPr>
          <w:sz w:val="28"/>
          <w:szCs w:val="28"/>
        </w:rPr>
      </w:pPr>
      <w:proofErr w:type="gramStart"/>
      <w:r w:rsidRPr="00FF7F2E">
        <w:rPr>
          <w:sz w:val="28"/>
          <w:szCs w:val="28"/>
        </w:rPr>
        <w:t xml:space="preserve">Плановые и внеплановые проверки могут проводиться главой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или заместителем главы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координирующим работу уполномоченного органа.</w:t>
      </w:r>
      <w:proofErr w:type="gramEnd"/>
    </w:p>
    <w:p w:rsidR="001F6640" w:rsidRPr="00FF7F2E" w:rsidRDefault="001F6640" w:rsidP="001F6640">
      <w:pPr>
        <w:widowControl w:val="0"/>
        <w:ind w:firstLine="709"/>
        <w:jc w:val="both"/>
        <w:rPr>
          <w:sz w:val="28"/>
          <w:szCs w:val="28"/>
        </w:rPr>
      </w:pPr>
      <w:r w:rsidRPr="00FF7F2E">
        <w:rPr>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1F6640" w:rsidRPr="00FF7F2E" w:rsidRDefault="001F6640" w:rsidP="001F6640">
      <w:pPr>
        <w:widowControl w:val="0"/>
        <w:ind w:firstLine="709"/>
        <w:jc w:val="both"/>
        <w:rPr>
          <w:sz w:val="28"/>
          <w:szCs w:val="28"/>
        </w:rPr>
      </w:pPr>
      <w:r w:rsidRPr="00FF7F2E">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F6640" w:rsidRPr="00FF7F2E" w:rsidRDefault="001F6640" w:rsidP="001F6640">
      <w:pPr>
        <w:widowControl w:val="0"/>
        <w:ind w:firstLine="709"/>
        <w:jc w:val="both"/>
        <w:rPr>
          <w:sz w:val="28"/>
          <w:szCs w:val="28"/>
        </w:rPr>
      </w:pPr>
      <w:r w:rsidRPr="00FF7F2E">
        <w:rPr>
          <w:sz w:val="28"/>
          <w:szCs w:val="28"/>
        </w:rPr>
        <w:t>В ходе плановых и внеплановых проверок:</w:t>
      </w:r>
    </w:p>
    <w:p w:rsidR="001F6640" w:rsidRPr="00FF7F2E" w:rsidRDefault="001F6640" w:rsidP="001F6640">
      <w:pPr>
        <w:widowControl w:val="0"/>
        <w:ind w:firstLine="709"/>
        <w:jc w:val="both"/>
        <w:rPr>
          <w:sz w:val="28"/>
          <w:szCs w:val="28"/>
        </w:rPr>
      </w:pPr>
      <w:r w:rsidRPr="00FF7F2E">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F6640" w:rsidRPr="00FF7F2E" w:rsidRDefault="001F6640" w:rsidP="001F6640">
      <w:pPr>
        <w:widowControl w:val="0"/>
        <w:ind w:firstLine="709"/>
        <w:jc w:val="both"/>
        <w:rPr>
          <w:sz w:val="28"/>
          <w:szCs w:val="28"/>
        </w:rPr>
      </w:pPr>
      <w:r w:rsidRPr="00FF7F2E">
        <w:rPr>
          <w:sz w:val="28"/>
          <w:szCs w:val="28"/>
        </w:rPr>
        <w:t>проверяется соблюдение сроков и последовательности исполнения административных процедур;</w:t>
      </w:r>
    </w:p>
    <w:p w:rsidR="001F6640" w:rsidRPr="00FF7F2E" w:rsidRDefault="001F6640" w:rsidP="001F6640">
      <w:pPr>
        <w:widowControl w:val="0"/>
        <w:ind w:firstLine="709"/>
        <w:jc w:val="both"/>
        <w:rPr>
          <w:sz w:val="28"/>
          <w:szCs w:val="28"/>
        </w:rPr>
      </w:pPr>
      <w:r w:rsidRPr="00FF7F2E">
        <w:rPr>
          <w:sz w:val="28"/>
          <w:szCs w:val="28"/>
        </w:rPr>
        <w:t>выявляются нарушения прав заявителей, недостатки, допущенные в ходе предоставления муниципальной услуги.</w:t>
      </w:r>
    </w:p>
    <w:p w:rsidR="001F6640" w:rsidRPr="00FF7F2E" w:rsidRDefault="001F6640" w:rsidP="001F6640">
      <w:pPr>
        <w:widowControl w:val="0"/>
        <w:ind w:firstLine="709"/>
        <w:jc w:val="both"/>
        <w:rPr>
          <w:sz w:val="28"/>
          <w:szCs w:val="28"/>
        </w:rPr>
      </w:pPr>
    </w:p>
    <w:p w:rsidR="001F6640" w:rsidRPr="00AF0062" w:rsidRDefault="001F6640" w:rsidP="001F6640">
      <w:pPr>
        <w:widowControl w:val="0"/>
        <w:ind w:firstLine="709"/>
        <w:jc w:val="both"/>
        <w:rPr>
          <w:b/>
          <w:sz w:val="28"/>
          <w:szCs w:val="28"/>
        </w:rPr>
      </w:pPr>
      <w:r w:rsidRPr="00FF7F2E">
        <w:rPr>
          <w:b/>
          <w:sz w:val="28"/>
          <w:szCs w:val="28"/>
        </w:rPr>
        <w:t>Подраздел 4.3.Ответственность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rsidR="001F6640" w:rsidRPr="00FF7F2E" w:rsidRDefault="001F6640" w:rsidP="001F6640">
      <w:pPr>
        <w:widowControl w:val="0"/>
        <w:ind w:firstLine="709"/>
        <w:jc w:val="both"/>
        <w:rPr>
          <w:sz w:val="28"/>
          <w:szCs w:val="28"/>
        </w:rPr>
      </w:pPr>
      <w:r w:rsidRPr="00FF7F2E">
        <w:rPr>
          <w:sz w:val="28"/>
          <w:szCs w:val="28"/>
        </w:rPr>
        <w:t>4.3.1.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F6640" w:rsidRPr="00FF7F2E" w:rsidRDefault="001F6640" w:rsidP="001F6640">
      <w:pPr>
        <w:widowControl w:val="0"/>
        <w:ind w:firstLine="709"/>
        <w:jc w:val="both"/>
        <w:rPr>
          <w:sz w:val="28"/>
          <w:szCs w:val="28"/>
        </w:rPr>
      </w:pPr>
      <w:r w:rsidRPr="00FF7F2E">
        <w:rPr>
          <w:sz w:val="28"/>
          <w:szCs w:val="28"/>
        </w:rPr>
        <w:t>4.3.2.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1F6640" w:rsidRPr="00FF7F2E" w:rsidRDefault="001F6640" w:rsidP="001F6640">
      <w:pPr>
        <w:widowControl w:val="0"/>
        <w:ind w:firstLine="709"/>
        <w:jc w:val="both"/>
        <w:rPr>
          <w:sz w:val="28"/>
          <w:szCs w:val="28"/>
        </w:rPr>
      </w:pPr>
      <w:r w:rsidRPr="00FF7F2E">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F6640" w:rsidRPr="00FF7F2E" w:rsidRDefault="001F6640" w:rsidP="001F6640">
      <w:pPr>
        <w:widowControl w:val="0"/>
        <w:ind w:firstLine="709"/>
        <w:jc w:val="both"/>
        <w:rPr>
          <w:sz w:val="28"/>
          <w:szCs w:val="28"/>
        </w:rPr>
      </w:pPr>
    </w:p>
    <w:p w:rsidR="001F6640" w:rsidRPr="00AF0062" w:rsidRDefault="001F6640" w:rsidP="001F6640">
      <w:pPr>
        <w:widowControl w:val="0"/>
        <w:ind w:firstLine="709"/>
        <w:jc w:val="both"/>
        <w:rPr>
          <w:b/>
          <w:sz w:val="28"/>
          <w:szCs w:val="28"/>
        </w:rPr>
      </w:pPr>
      <w:r w:rsidRPr="00FF7F2E">
        <w:rPr>
          <w:b/>
          <w:sz w:val="28"/>
          <w:szCs w:val="28"/>
        </w:rPr>
        <w:t xml:space="preserve">Подраздел 4.4. Положения, характеризующие требования к порядку и формам </w:t>
      </w:r>
      <w:proofErr w:type="gramStart"/>
      <w:r w:rsidRPr="00FF7F2E">
        <w:rPr>
          <w:b/>
          <w:sz w:val="28"/>
          <w:szCs w:val="28"/>
        </w:rPr>
        <w:t>контроля за</w:t>
      </w:r>
      <w:proofErr w:type="gramEnd"/>
      <w:r w:rsidRPr="00FF7F2E">
        <w:rPr>
          <w:b/>
          <w:sz w:val="28"/>
          <w:szCs w:val="28"/>
        </w:rPr>
        <w:t xml:space="preserve"> предоставлением муниципальной услуги, в том числе со стороны граждан, их объединений и организаций</w:t>
      </w:r>
    </w:p>
    <w:p w:rsidR="001F6640" w:rsidRPr="00FF7F2E" w:rsidRDefault="001F6640" w:rsidP="001F6640">
      <w:pPr>
        <w:widowControl w:val="0"/>
        <w:ind w:firstLine="709"/>
        <w:jc w:val="both"/>
        <w:rPr>
          <w:sz w:val="28"/>
          <w:szCs w:val="28"/>
        </w:rPr>
      </w:pPr>
      <w:r w:rsidRPr="00FF7F2E">
        <w:rPr>
          <w:sz w:val="28"/>
          <w:szCs w:val="28"/>
        </w:rPr>
        <w:t xml:space="preserve">4.4.1. </w:t>
      </w:r>
      <w:proofErr w:type="gramStart"/>
      <w:r w:rsidRPr="00FF7F2E">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w:t>
      </w:r>
      <w:r>
        <w:rPr>
          <w:sz w:val="28"/>
          <w:szCs w:val="28"/>
        </w:rPr>
        <w:t xml:space="preserve">нормативных </w:t>
      </w:r>
      <w:r w:rsidRPr="00FF7F2E">
        <w:rPr>
          <w:sz w:val="28"/>
          <w:szCs w:val="28"/>
        </w:rPr>
        <w:t xml:space="preserve">правовых актов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а также положений настоящего Регламента.</w:t>
      </w:r>
      <w:proofErr w:type="gramEnd"/>
    </w:p>
    <w:p w:rsidR="001F6640" w:rsidRPr="00FF7F2E" w:rsidRDefault="001F6640" w:rsidP="001F6640">
      <w:pPr>
        <w:widowControl w:val="0"/>
        <w:ind w:firstLine="709"/>
        <w:jc w:val="both"/>
        <w:rPr>
          <w:sz w:val="28"/>
          <w:szCs w:val="28"/>
        </w:rPr>
      </w:pPr>
      <w:r w:rsidRPr="00FF7F2E">
        <w:rPr>
          <w:sz w:val="28"/>
          <w:szCs w:val="28"/>
        </w:rPr>
        <w:t>Проверка также может проводиться по конкретному обращению гражданина или юридического лица.</w:t>
      </w:r>
    </w:p>
    <w:p w:rsidR="001F6640" w:rsidRPr="00FF7F2E" w:rsidRDefault="001F6640" w:rsidP="001F6640">
      <w:pPr>
        <w:widowControl w:val="0"/>
        <w:ind w:firstLine="709"/>
        <w:jc w:val="both"/>
        <w:rPr>
          <w:sz w:val="28"/>
          <w:szCs w:val="28"/>
        </w:rPr>
      </w:pPr>
      <w:r w:rsidRPr="00FF7F2E">
        <w:rPr>
          <w:sz w:val="28"/>
          <w:szCs w:val="28"/>
        </w:rPr>
        <w:t xml:space="preserve">Порядок и формы </w:t>
      </w:r>
      <w:proofErr w:type="gramStart"/>
      <w:r w:rsidRPr="00FF7F2E">
        <w:rPr>
          <w:sz w:val="28"/>
          <w:szCs w:val="28"/>
        </w:rPr>
        <w:t>контроля за</w:t>
      </w:r>
      <w:proofErr w:type="gramEnd"/>
      <w:r w:rsidRPr="00FF7F2E">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1F6640" w:rsidRPr="00FF7F2E" w:rsidRDefault="001F6640" w:rsidP="001F6640">
      <w:pPr>
        <w:widowControl w:val="0"/>
        <w:ind w:firstLine="709"/>
        <w:jc w:val="both"/>
        <w:rPr>
          <w:sz w:val="28"/>
          <w:szCs w:val="28"/>
        </w:rPr>
      </w:pPr>
      <w:r w:rsidRPr="00FF7F2E">
        <w:rPr>
          <w:sz w:val="28"/>
          <w:szCs w:val="28"/>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1F6640" w:rsidRPr="00FF7F2E" w:rsidRDefault="001F6640" w:rsidP="001F6640">
      <w:pPr>
        <w:widowControl w:val="0"/>
        <w:ind w:firstLine="709"/>
        <w:jc w:val="both"/>
        <w:rPr>
          <w:sz w:val="28"/>
          <w:szCs w:val="28"/>
        </w:rPr>
      </w:pPr>
    </w:p>
    <w:p w:rsidR="001F6640" w:rsidRPr="00FF7F2E" w:rsidRDefault="001F6640" w:rsidP="001F6640">
      <w:pPr>
        <w:autoSpaceDE w:val="0"/>
        <w:autoSpaceDN w:val="0"/>
        <w:adjustRightInd w:val="0"/>
        <w:ind w:left="851" w:right="850"/>
        <w:jc w:val="center"/>
        <w:rPr>
          <w:b/>
          <w:bCs/>
          <w:sz w:val="28"/>
          <w:szCs w:val="28"/>
        </w:rPr>
      </w:pPr>
      <w:r w:rsidRPr="00FF7F2E">
        <w:rPr>
          <w:b/>
          <w:bCs/>
          <w:sz w:val="28"/>
          <w:szCs w:val="28"/>
        </w:rPr>
        <w:t>Раздел V</w:t>
      </w:r>
    </w:p>
    <w:p w:rsidR="001F6640" w:rsidRPr="00FF7F2E" w:rsidRDefault="001F6640" w:rsidP="001F6640">
      <w:pPr>
        <w:autoSpaceDE w:val="0"/>
        <w:autoSpaceDN w:val="0"/>
        <w:adjustRightInd w:val="0"/>
        <w:ind w:left="851" w:right="850"/>
        <w:jc w:val="center"/>
        <w:rPr>
          <w:b/>
          <w:bCs/>
          <w:sz w:val="28"/>
          <w:szCs w:val="28"/>
        </w:rPr>
      </w:pPr>
      <w:r w:rsidRPr="00FF7F2E">
        <w:rPr>
          <w:b/>
          <w:bCs/>
          <w:sz w:val="28"/>
          <w:szCs w:val="28"/>
        </w:rPr>
        <w:t>Досудебный (внесудебный) порядок обжалования решений и действий (бездей</w:t>
      </w:r>
      <w:r w:rsidR="000A5AE8">
        <w:rPr>
          <w:b/>
          <w:bCs/>
          <w:sz w:val="28"/>
          <w:szCs w:val="28"/>
        </w:rPr>
        <w:t xml:space="preserve">ствия) органа, предоставляющего </w:t>
      </w:r>
      <w:r w:rsidRPr="00FF7F2E">
        <w:rPr>
          <w:b/>
          <w:bCs/>
          <w:sz w:val="28"/>
          <w:szCs w:val="28"/>
        </w:rPr>
        <w:t>муниципальную услугу, уполномоченного органа, МФЦ, а также их должностных лиц, муниципальных служащих, работников МФЦ</w:t>
      </w:r>
    </w:p>
    <w:p w:rsidR="001F6640" w:rsidRPr="00FF7F2E" w:rsidRDefault="001F6640" w:rsidP="001F6640">
      <w:pPr>
        <w:autoSpaceDE w:val="0"/>
        <w:autoSpaceDN w:val="0"/>
        <w:adjustRightInd w:val="0"/>
        <w:ind w:firstLine="709"/>
        <w:jc w:val="both"/>
        <w:rPr>
          <w:b/>
          <w:bCs/>
          <w:sz w:val="28"/>
          <w:szCs w:val="28"/>
        </w:rPr>
      </w:pPr>
    </w:p>
    <w:p w:rsidR="001F6640" w:rsidRPr="00AF0062" w:rsidRDefault="001F6640" w:rsidP="001F6640">
      <w:pPr>
        <w:autoSpaceDE w:val="0"/>
        <w:autoSpaceDN w:val="0"/>
        <w:adjustRightInd w:val="0"/>
        <w:ind w:firstLine="709"/>
        <w:jc w:val="both"/>
        <w:rPr>
          <w:b/>
          <w:bCs/>
          <w:sz w:val="28"/>
          <w:szCs w:val="28"/>
        </w:rPr>
      </w:pPr>
      <w:r w:rsidRPr="00FF7F2E">
        <w:rPr>
          <w:b/>
          <w:bCs/>
          <w:sz w:val="28"/>
          <w:szCs w:val="28"/>
        </w:rPr>
        <w:t xml:space="preserve">Подраздел 5.1. </w:t>
      </w:r>
      <w:proofErr w:type="gramStart"/>
      <w:r w:rsidRPr="00FF7F2E">
        <w:rPr>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5.1.1. </w:t>
      </w:r>
      <w:proofErr w:type="gramStart"/>
      <w:r w:rsidRPr="00FF7F2E">
        <w:rPr>
          <w:sz w:val="28"/>
          <w:szCs w:val="28"/>
        </w:rPr>
        <w:t xml:space="preserve">Заинтересованное лицо имеет право на досудебное (внесудебное) обжалование решений и действий (бездействия), принятых (осуществляемых) администрацией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1F6640">
      <w:pPr>
        <w:autoSpaceDE w:val="0"/>
        <w:autoSpaceDN w:val="0"/>
        <w:adjustRightInd w:val="0"/>
        <w:ind w:firstLine="709"/>
        <w:jc w:val="both"/>
        <w:rPr>
          <w:b/>
          <w:bCs/>
          <w:sz w:val="28"/>
          <w:szCs w:val="28"/>
        </w:rPr>
      </w:pPr>
      <w:r w:rsidRPr="00FF7F2E">
        <w:rPr>
          <w:b/>
          <w:bCs/>
          <w:sz w:val="28"/>
          <w:szCs w:val="28"/>
        </w:rPr>
        <w:t>Подраздел 5.2. Предмет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5.2.1. </w:t>
      </w:r>
      <w:proofErr w:type="gramStart"/>
      <w:r w:rsidRPr="00FF7F2E">
        <w:rPr>
          <w:sz w:val="28"/>
          <w:szCs w:val="28"/>
        </w:rPr>
        <w:t xml:space="preserve">Предметом досудебного (внесудебного) обжалования заявителем решений и действий (бездействия)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может обратиться с жалобой, в том числе в следующих случаях:</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нарушения срока регистрации запроса о предоставлении муниципальной услуги, запроса, указанного в </w:t>
      </w:r>
      <w:hyperlink r:id="rId84" w:history="1">
        <w:r w:rsidRPr="00FF7F2E">
          <w:rPr>
            <w:sz w:val="28"/>
            <w:szCs w:val="28"/>
          </w:rPr>
          <w:t>статье 15.1</w:t>
        </w:r>
      </w:hyperlink>
      <w:r w:rsidRPr="00FF7F2E">
        <w:rPr>
          <w:sz w:val="28"/>
          <w:szCs w:val="28"/>
        </w:rPr>
        <w:t xml:space="preserve"> Федерального закона от 27 июля 2010г. №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нарушения срока предоставления муниципальной услуги.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5"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0A5AE8">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6" w:history="1">
        <w:r w:rsidRPr="00FF7F2E">
          <w:rPr>
            <w:sz w:val="28"/>
            <w:szCs w:val="28"/>
          </w:rPr>
          <w:t>частью 1.3 статьи 16</w:t>
        </w:r>
      </w:hyperlink>
      <w:r w:rsidRPr="00FF7F2E">
        <w:rPr>
          <w:sz w:val="28"/>
          <w:szCs w:val="28"/>
        </w:rPr>
        <w:t xml:space="preserve"> Федерального закона от 27 июля 2010г. № 210-ФЗ «Об организации предоставления государственных и муниципальных услуг»;</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 xml:space="preserve">отказа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sidR="000A5AE8">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7" w:history="1">
        <w:r w:rsidRPr="00FF7F2E">
          <w:rPr>
            <w:sz w:val="28"/>
            <w:szCs w:val="28"/>
          </w:rPr>
          <w:t>частью 1.3 статьи 16</w:t>
        </w:r>
      </w:hyperlink>
      <w:r w:rsidRPr="00FF7F2E">
        <w:rPr>
          <w:sz w:val="28"/>
          <w:szCs w:val="28"/>
        </w:rPr>
        <w:t xml:space="preserve"> Федерального закона от 27 июля 2010г. </w:t>
      </w:r>
      <w:r w:rsidRPr="00FF7F2E">
        <w:rPr>
          <w:sz w:val="28"/>
          <w:szCs w:val="28"/>
        </w:rPr>
        <w:br/>
        <w:t>№ 210-ФЗ «Об организации предоставления государственных и муниципальных услуг»;</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нарушения срока или порядка выдачи документов по результатам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ED2DE9">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8"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roofErr w:type="gramEnd"/>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 июля 2010 г. № 210-ФЗ «Об организации предоставления государственных и муниципальных услуг».</w:t>
      </w:r>
      <w:proofErr w:type="gramEnd"/>
      <w:r w:rsidR="000A5AE8">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89"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roofErr w:type="gramEnd"/>
    </w:p>
    <w:p w:rsidR="001F6640" w:rsidRPr="00FF7F2E" w:rsidRDefault="001F6640" w:rsidP="001F6640">
      <w:pPr>
        <w:autoSpaceDE w:val="0"/>
        <w:autoSpaceDN w:val="0"/>
        <w:adjustRightInd w:val="0"/>
        <w:ind w:firstLine="709"/>
        <w:jc w:val="both"/>
        <w:rPr>
          <w:sz w:val="28"/>
          <w:szCs w:val="28"/>
        </w:rPr>
      </w:pPr>
    </w:p>
    <w:p w:rsidR="001F6640" w:rsidRPr="00FF7F2E"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5.3.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5.3.1. </w:t>
      </w:r>
      <w:proofErr w:type="gramStart"/>
      <w:r w:rsidRPr="00FF7F2E">
        <w:rPr>
          <w:sz w:val="28"/>
          <w:szCs w:val="28"/>
        </w:rPr>
        <w:t xml:space="preserve">Жалобы на решения, принятые администрацией </w:t>
      </w:r>
      <w:r w:rsidR="006D7B4C">
        <w:rPr>
          <w:sz w:val="28"/>
          <w:szCs w:val="28"/>
        </w:rPr>
        <w:t>Красногвардейского</w:t>
      </w:r>
      <w:r>
        <w:rPr>
          <w:sz w:val="28"/>
          <w:szCs w:val="28"/>
        </w:rPr>
        <w:t xml:space="preserve"> </w:t>
      </w:r>
      <w:r w:rsidRPr="00FF7F2E">
        <w:rPr>
          <w:sz w:val="28"/>
          <w:szCs w:val="28"/>
        </w:rPr>
        <w:t>сельского поселения К</w:t>
      </w:r>
      <w:r>
        <w:rPr>
          <w:sz w:val="28"/>
          <w:szCs w:val="28"/>
        </w:rPr>
        <w:t>анев</w:t>
      </w:r>
      <w:r w:rsidRPr="00FF7F2E">
        <w:rPr>
          <w:sz w:val="28"/>
          <w:szCs w:val="28"/>
        </w:rPr>
        <w:t xml:space="preserve">ского района, заместителем главы </w:t>
      </w:r>
      <w:r w:rsidR="006D7B4C">
        <w:rPr>
          <w:sz w:val="28"/>
          <w:szCs w:val="28"/>
        </w:rPr>
        <w:t>Красногвардейского</w:t>
      </w:r>
      <w:r>
        <w:rPr>
          <w:sz w:val="28"/>
          <w:szCs w:val="28"/>
        </w:rPr>
        <w:t xml:space="preserve"> </w:t>
      </w:r>
      <w:r w:rsidRPr="00FF7F2E">
        <w:rPr>
          <w:sz w:val="28"/>
          <w:szCs w:val="28"/>
        </w:rPr>
        <w:t xml:space="preserve"> сельского поселения К</w:t>
      </w:r>
      <w:r>
        <w:rPr>
          <w:sz w:val="28"/>
          <w:szCs w:val="28"/>
        </w:rPr>
        <w:t>анев</w:t>
      </w:r>
      <w:r w:rsidRPr="00FF7F2E">
        <w:rPr>
          <w:sz w:val="28"/>
          <w:szCs w:val="28"/>
        </w:rPr>
        <w:t xml:space="preserve">ского района, координирующим работу уполномоченного органа, подаются главе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w:t>
      </w:r>
      <w:proofErr w:type="gramEnd"/>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 xml:space="preserve">Жалобы на действия (бездействие) уполномоченного органа подаются главе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или заместителю главы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координирующему работу уполномоченного органа.</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Жалобы на действия (бездействие) должностных лиц, муниципальных служащих подаются главе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заместителю главы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координирующему работу уполномоченного органа, руководителю уполномоченного органа.</w:t>
      </w:r>
    </w:p>
    <w:p w:rsidR="001F6640" w:rsidRPr="00FF7F2E" w:rsidRDefault="001F6640" w:rsidP="001F6640">
      <w:pPr>
        <w:autoSpaceDE w:val="0"/>
        <w:autoSpaceDN w:val="0"/>
        <w:adjustRightInd w:val="0"/>
        <w:ind w:firstLine="709"/>
        <w:jc w:val="both"/>
        <w:rPr>
          <w:sz w:val="28"/>
          <w:szCs w:val="28"/>
        </w:rPr>
      </w:pPr>
      <w:r w:rsidRPr="00FF7F2E">
        <w:rPr>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5.3.3. </w:t>
      </w:r>
      <w:proofErr w:type="gramStart"/>
      <w:r w:rsidRPr="00FF7F2E">
        <w:rPr>
          <w:sz w:val="28"/>
          <w:szCs w:val="28"/>
        </w:rPr>
        <w:t xml:space="preserve">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w:t>
      </w:r>
      <w:proofErr w:type="spellStart"/>
      <w:r w:rsidRPr="00FF7F2E">
        <w:rPr>
          <w:sz w:val="28"/>
          <w:szCs w:val="28"/>
        </w:rPr>
        <w:t>услугв</w:t>
      </w:r>
      <w:proofErr w:type="spellEnd"/>
      <w:proofErr w:type="gramEnd"/>
      <w:r w:rsidRPr="00FF7F2E">
        <w:rPr>
          <w:sz w:val="28"/>
          <w:szCs w:val="28"/>
        </w:rPr>
        <w:t xml:space="preserve"> </w:t>
      </w:r>
      <w:proofErr w:type="gramStart"/>
      <w:r w:rsidRPr="00FF7F2E">
        <w:rPr>
          <w:sz w:val="28"/>
          <w:szCs w:val="28"/>
        </w:rPr>
        <w:t xml:space="preserve">установленной сфере деятельности, и их должностных лиц, организаций, предусмотренных частью 1.1 статьи 16 Федерального закона от 27 июля 2010 г.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 840 (далее – Правила), Порядком подачи </w:t>
      </w:r>
      <w:proofErr w:type="spellStart"/>
      <w:r w:rsidRPr="00FF7F2E">
        <w:rPr>
          <w:sz w:val="28"/>
          <w:szCs w:val="28"/>
        </w:rPr>
        <w:t>ирассмотрения</w:t>
      </w:r>
      <w:proofErr w:type="spellEnd"/>
      <w:r w:rsidRPr="00FF7F2E">
        <w:rPr>
          <w:sz w:val="28"/>
          <w:szCs w:val="28"/>
        </w:rPr>
        <w:t xml:space="preserve"> жалоб</w:t>
      </w:r>
      <w:proofErr w:type="gramEnd"/>
      <w:r w:rsidRPr="00FF7F2E">
        <w:rPr>
          <w:sz w:val="28"/>
          <w:szCs w:val="28"/>
        </w:rPr>
        <w:t xml:space="preserve"> </w:t>
      </w:r>
      <w:proofErr w:type="gramStart"/>
      <w:r w:rsidRPr="00FF7F2E">
        <w:rPr>
          <w:sz w:val="28"/>
          <w:szCs w:val="28"/>
        </w:rPr>
        <w:t xml:space="preserve">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w:t>
      </w:r>
      <w:r>
        <w:rPr>
          <w:sz w:val="28"/>
          <w:szCs w:val="28"/>
        </w:rPr>
        <w:t>Г</w:t>
      </w:r>
      <w:r w:rsidRPr="00FF7F2E">
        <w:rPr>
          <w:sz w:val="28"/>
          <w:szCs w:val="28"/>
        </w:rPr>
        <w:t>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w:t>
      </w:r>
      <w:proofErr w:type="gramEnd"/>
      <w:r w:rsidRPr="00FF7F2E">
        <w:rPr>
          <w:sz w:val="28"/>
          <w:szCs w:val="28"/>
        </w:rPr>
        <w:t xml:space="preserve"> края, многофункционального центра, работников многофункционального центра» (далее – Порядок).</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5.3.4. </w:t>
      </w:r>
      <w:proofErr w:type="gramStart"/>
      <w:r w:rsidRPr="00FF7F2E">
        <w:rPr>
          <w:sz w:val="28"/>
          <w:szCs w:val="28"/>
        </w:rPr>
        <w:t xml:space="preserve">Особенности подачи и рассмотрения жалоб на решения и действия (бездействие) МФЦ, работников МФЦ устанавливаются </w:t>
      </w:r>
      <w:hyperlink r:id="rId90" w:history="1">
        <w:r w:rsidRPr="00FF7F2E">
          <w:rPr>
            <w:sz w:val="28"/>
            <w:szCs w:val="28"/>
          </w:rPr>
          <w:t>Порядком</w:t>
        </w:r>
      </w:hyperlink>
      <w:r w:rsidRPr="00FF7F2E">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w:t>
      </w:r>
      <w:r>
        <w:rPr>
          <w:sz w:val="28"/>
          <w:szCs w:val="28"/>
        </w:rPr>
        <w:t>Губернатора</w:t>
      </w:r>
      <w:r w:rsidRPr="00FF7F2E">
        <w:rPr>
          <w:sz w:val="28"/>
          <w:szCs w:val="28"/>
        </w:rPr>
        <w:t xml:space="preserve"> Краснодарского края от 11 февраля 2013 г. № 100 «Об утверждении</w:t>
      </w:r>
      <w:proofErr w:type="gramEnd"/>
      <w:r w:rsidRPr="00FF7F2E">
        <w:rPr>
          <w:sz w:val="28"/>
          <w:szCs w:val="28"/>
        </w:rPr>
        <w:t xml:space="preserve">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5.4. Порядок подачи и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5.4.2. Жалоба на решения и действия (бездействие)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сайта уполномоченного органа, Портала, а также может быть принята при личном приёме заявителя.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5.4.3. </w:t>
      </w:r>
      <w:proofErr w:type="gramStart"/>
      <w:r w:rsidRPr="00FF7F2E">
        <w:rPr>
          <w:sz w:val="28"/>
          <w:szCs w:val="28"/>
        </w:rPr>
        <w:t xml:space="preserve">Заявителю обеспечивается возможность направления жалобы на решения и действия (бездействие)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уполномоченного органа, должностного лица, муниципального служащего в соответствии со </w:t>
      </w:r>
      <w:hyperlink r:id="rId91" w:history="1">
        <w:r w:rsidRPr="00FF7F2E">
          <w:rPr>
            <w:sz w:val="28"/>
            <w:szCs w:val="28"/>
          </w:rPr>
          <w:t>статьёй 11.2</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proofErr w:type="gramEnd"/>
      <w:r w:rsidR="000A5AE8">
        <w:rPr>
          <w:sz w:val="28"/>
          <w:szCs w:val="28"/>
        </w:rPr>
        <w:t xml:space="preserve"> </w:t>
      </w:r>
      <w:proofErr w:type="gramStart"/>
      <w:r w:rsidRPr="00FF7F2E">
        <w:rPr>
          <w:sz w:val="28"/>
          <w:szCs w:val="28"/>
        </w:rPr>
        <w:t xml:space="preserve">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FF7F2E">
        <w:rPr>
          <w:spacing w:val="-2"/>
          <w:sz w:val="28"/>
          <w:szCs w:val="28"/>
        </w:rPr>
        <w:t>Интернет (далее –</w:t>
      </w:r>
      <w:r w:rsidRPr="00FF7F2E">
        <w:rPr>
          <w:sz w:val="28"/>
          <w:szCs w:val="28"/>
        </w:rPr>
        <w:t xml:space="preserve"> система досудебного обжалования).</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5.4.5. В случае подачи заявителем жалобы через МФЦ обеспечивает передачу жалобы в администрацию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уполномоченный орган в порядке и сроки, которые установлены соглашением о взаимодействии между МФЦ и администрацией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но не позднее следующего рабочего дня со дня поступления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5.4.6. Жалоба должна содержать:</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1) наименование органа, предоставляющего муниципальную услугу (администрация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3) сведения об обжалуемых решениях и действиях (бездействии) администрации </w:t>
      </w:r>
      <w:r w:rsidR="006D7B4C">
        <w:rPr>
          <w:sz w:val="28"/>
          <w:szCs w:val="28"/>
        </w:rPr>
        <w:t>Красногвардейского</w:t>
      </w:r>
      <w:r w:rsidRPr="00FF7F2E">
        <w:rPr>
          <w:sz w:val="28"/>
          <w:szCs w:val="28"/>
        </w:rPr>
        <w:t xml:space="preserve"> сельского поселения </w:t>
      </w:r>
      <w:r w:rsidRPr="005F091C">
        <w:rPr>
          <w:sz w:val="28"/>
          <w:szCs w:val="28"/>
        </w:rPr>
        <w:t>Каневского</w:t>
      </w:r>
      <w:r w:rsidRPr="00FF7F2E">
        <w:rPr>
          <w:sz w:val="28"/>
          <w:szCs w:val="28"/>
        </w:rPr>
        <w:t xml:space="preserve"> района, уполномоченного органа, должностного лица, муниципального служащего, МФЦ, работника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4) доводы, на основании которых заявитель не согласен с решением и действием (бездействием) администрации </w:t>
      </w:r>
      <w:r w:rsidR="006D7B4C">
        <w:rPr>
          <w:sz w:val="28"/>
          <w:szCs w:val="28"/>
        </w:rPr>
        <w:t>Красногвардейского</w:t>
      </w:r>
      <w:r w:rsidRPr="00FF7F2E">
        <w:rPr>
          <w:sz w:val="28"/>
          <w:szCs w:val="28"/>
        </w:rPr>
        <w:t xml:space="preserve"> сельского поселения </w:t>
      </w:r>
      <w:r w:rsidRPr="005F091C">
        <w:rPr>
          <w:sz w:val="28"/>
          <w:szCs w:val="28"/>
        </w:rPr>
        <w:t>Каневского</w:t>
      </w:r>
      <w:r w:rsidRPr="00FF7F2E">
        <w:rPr>
          <w:sz w:val="28"/>
          <w:szCs w:val="28"/>
        </w:rPr>
        <w:t xml:space="preserve"> района,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5.5. Сроки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5.5.1. </w:t>
      </w:r>
      <w:proofErr w:type="gramStart"/>
      <w:r w:rsidRPr="00FF7F2E">
        <w:rPr>
          <w:sz w:val="28"/>
          <w:szCs w:val="28"/>
        </w:rPr>
        <w:t xml:space="preserve">Жалоба подлежит рассмотрению в течение 15 рабочих дней со дня её регистрации, а в случае обжалования отказа администрации </w:t>
      </w:r>
      <w:r w:rsidR="006D7B4C">
        <w:rPr>
          <w:sz w:val="28"/>
          <w:szCs w:val="28"/>
        </w:rPr>
        <w:t>Красногвардейского</w:t>
      </w:r>
      <w:r w:rsidRPr="005F091C">
        <w:rPr>
          <w:sz w:val="28"/>
          <w:szCs w:val="28"/>
        </w:rPr>
        <w:t xml:space="preserve"> </w:t>
      </w:r>
      <w:r w:rsidRPr="00FF7F2E">
        <w:rPr>
          <w:sz w:val="28"/>
          <w:szCs w:val="28"/>
        </w:rPr>
        <w:t>сельского поселения К</w:t>
      </w:r>
      <w:r>
        <w:rPr>
          <w:sz w:val="28"/>
          <w:szCs w:val="28"/>
        </w:rPr>
        <w:t>анев</w:t>
      </w:r>
      <w:r w:rsidRPr="00FF7F2E">
        <w:rPr>
          <w:sz w:val="28"/>
          <w:szCs w:val="28"/>
        </w:rPr>
        <w:t>ского района,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roofErr w:type="gramEnd"/>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5.6.1. Основания для приостановления рассмотрения жалобы отсутствуют.</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5.7. Результат рассмотрения жалобы</w:t>
      </w:r>
    </w:p>
    <w:p w:rsidR="001F6640" w:rsidRPr="00FF7F2E" w:rsidRDefault="001F6640" w:rsidP="001F6640">
      <w:pPr>
        <w:autoSpaceDE w:val="0"/>
        <w:autoSpaceDN w:val="0"/>
        <w:adjustRightInd w:val="0"/>
        <w:ind w:firstLine="709"/>
        <w:jc w:val="both"/>
        <w:rPr>
          <w:sz w:val="28"/>
          <w:szCs w:val="28"/>
        </w:rPr>
      </w:pPr>
      <w:bookmarkStart w:id="9" w:name="Par79"/>
      <w:bookmarkEnd w:id="9"/>
      <w:r w:rsidRPr="00FF7F2E">
        <w:rPr>
          <w:sz w:val="28"/>
          <w:szCs w:val="28"/>
        </w:rPr>
        <w:t>5.7.1. По результатам рассмотрения жалобы принимается одно из следующих решений:</w:t>
      </w:r>
    </w:p>
    <w:p w:rsidR="001F6640" w:rsidRPr="00FF7F2E" w:rsidRDefault="001F6640" w:rsidP="001F6640">
      <w:pPr>
        <w:autoSpaceDE w:val="0"/>
        <w:autoSpaceDN w:val="0"/>
        <w:adjustRightInd w:val="0"/>
        <w:ind w:firstLine="709"/>
        <w:jc w:val="both"/>
        <w:rPr>
          <w:sz w:val="28"/>
          <w:szCs w:val="28"/>
        </w:rPr>
      </w:pPr>
      <w:proofErr w:type="gramStart"/>
      <w:r w:rsidRPr="00FF7F2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2) в удовлетворении жалобы отказывается.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5.7.2. Администрация </w:t>
      </w:r>
      <w:proofErr w:type="gramStart"/>
      <w:r w:rsidR="006D7B4C">
        <w:rPr>
          <w:sz w:val="28"/>
          <w:szCs w:val="28"/>
        </w:rPr>
        <w:t>Красногвардейского</w:t>
      </w:r>
      <w:proofErr w:type="gramEnd"/>
      <w:r w:rsidRPr="00FF7F2E">
        <w:rPr>
          <w:sz w:val="28"/>
          <w:szCs w:val="28"/>
        </w:rPr>
        <w:t xml:space="preserve"> сельского поселения К</w:t>
      </w:r>
      <w:r>
        <w:rPr>
          <w:sz w:val="28"/>
          <w:szCs w:val="28"/>
        </w:rPr>
        <w:t>анев</w:t>
      </w:r>
      <w:r w:rsidRPr="00FF7F2E">
        <w:rPr>
          <w:sz w:val="28"/>
          <w:szCs w:val="28"/>
        </w:rPr>
        <w:t>ского района, уполномоченный орган, должностное лицо отказывают в удовлетворении жалобы в случае:</w:t>
      </w:r>
    </w:p>
    <w:p w:rsidR="001F6640" w:rsidRPr="00FF7F2E" w:rsidRDefault="001F6640" w:rsidP="001F6640">
      <w:pPr>
        <w:autoSpaceDE w:val="0"/>
        <w:autoSpaceDN w:val="0"/>
        <w:adjustRightInd w:val="0"/>
        <w:ind w:firstLine="709"/>
        <w:jc w:val="both"/>
        <w:rPr>
          <w:sz w:val="28"/>
          <w:szCs w:val="28"/>
        </w:rPr>
      </w:pPr>
      <w:r w:rsidRPr="00FF7F2E">
        <w:rPr>
          <w:sz w:val="28"/>
          <w:szCs w:val="28"/>
        </w:rPr>
        <w:t>наличия вступившего в законную силу решения суда, арбитражного суда по жалобе о том же предмете и по тем же основаниям;</w:t>
      </w:r>
    </w:p>
    <w:p w:rsidR="001F6640" w:rsidRPr="00FF7F2E" w:rsidRDefault="001F6640" w:rsidP="001F6640">
      <w:pPr>
        <w:autoSpaceDE w:val="0"/>
        <w:autoSpaceDN w:val="0"/>
        <w:adjustRightInd w:val="0"/>
        <w:ind w:firstLine="709"/>
        <w:jc w:val="both"/>
        <w:rPr>
          <w:sz w:val="28"/>
          <w:szCs w:val="28"/>
        </w:rPr>
      </w:pPr>
      <w:r w:rsidRPr="00FF7F2E">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5.7.3. МФЦ отказывает в удовлетворении жалобы в соответствии с основаниями, предусмотренными Порядком.</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5.7.4. </w:t>
      </w:r>
      <w:proofErr w:type="gramStart"/>
      <w:r w:rsidRPr="00FF7F2E">
        <w:rPr>
          <w:sz w:val="28"/>
          <w:szCs w:val="28"/>
        </w:rPr>
        <w:t xml:space="preserve">Администрация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уполномоченный орган, должностное лицо оставляет жалобу без ответа в следующих случаях:</w:t>
      </w:r>
      <w:proofErr w:type="gramEnd"/>
    </w:p>
    <w:p w:rsidR="001F6640" w:rsidRPr="00FF7F2E" w:rsidRDefault="001F6640" w:rsidP="001F6640">
      <w:pPr>
        <w:autoSpaceDE w:val="0"/>
        <w:autoSpaceDN w:val="0"/>
        <w:adjustRightInd w:val="0"/>
        <w:ind w:firstLine="709"/>
        <w:jc w:val="both"/>
        <w:rPr>
          <w:sz w:val="28"/>
          <w:szCs w:val="28"/>
        </w:rPr>
      </w:pPr>
      <w:r w:rsidRPr="00FF7F2E">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1F6640" w:rsidRPr="00FF7F2E" w:rsidRDefault="001F6640" w:rsidP="001F6640">
      <w:pPr>
        <w:autoSpaceDE w:val="0"/>
        <w:autoSpaceDN w:val="0"/>
        <w:adjustRightInd w:val="0"/>
        <w:ind w:firstLine="709"/>
        <w:jc w:val="both"/>
        <w:rPr>
          <w:sz w:val="28"/>
          <w:szCs w:val="28"/>
        </w:rPr>
      </w:pPr>
      <w:r w:rsidRPr="00FF7F2E">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1F6640" w:rsidRPr="00FF7F2E" w:rsidRDefault="001F6640" w:rsidP="001F6640">
      <w:pPr>
        <w:autoSpaceDE w:val="0"/>
        <w:autoSpaceDN w:val="0"/>
        <w:adjustRightInd w:val="0"/>
        <w:ind w:firstLine="709"/>
        <w:jc w:val="both"/>
        <w:rPr>
          <w:sz w:val="28"/>
          <w:szCs w:val="28"/>
        </w:rPr>
      </w:pPr>
      <w:r w:rsidRPr="00FF7F2E">
        <w:rPr>
          <w:sz w:val="28"/>
          <w:szCs w:val="28"/>
        </w:rPr>
        <w:t>5.7.5. МФЦ оставляет жалобу без ответа в соответствии с основаниями, предусмотренными Порядком.</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5.7.6. В случае установления в ходе или по результатам </w:t>
      </w:r>
      <w:proofErr w:type="gramStart"/>
      <w:r w:rsidRPr="00FF7F2E">
        <w:rPr>
          <w:sz w:val="28"/>
          <w:szCs w:val="28"/>
        </w:rPr>
        <w:t>рассмотрения жалобы признаков состава административного правонарушения</w:t>
      </w:r>
      <w:proofErr w:type="gramEnd"/>
      <w:r w:rsidRPr="00FF7F2E">
        <w:rPr>
          <w:sz w:val="28"/>
          <w:szCs w:val="28"/>
        </w:rPr>
        <w:t xml:space="preserve">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1F6640" w:rsidRPr="00FF7F2E" w:rsidRDefault="001F6640" w:rsidP="001F6640">
      <w:pPr>
        <w:autoSpaceDE w:val="0"/>
        <w:autoSpaceDN w:val="0"/>
        <w:adjustRightInd w:val="0"/>
        <w:ind w:firstLine="709"/>
        <w:jc w:val="both"/>
        <w:outlineLvl w:val="1"/>
        <w:rPr>
          <w:bCs/>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5.8. Порядок информирования заявителя о результатах рассмотрения жалобы</w:t>
      </w:r>
    </w:p>
    <w:p w:rsidR="001F6640" w:rsidRPr="00FF7F2E" w:rsidRDefault="001F6640" w:rsidP="001F6640">
      <w:pPr>
        <w:autoSpaceDE w:val="0"/>
        <w:autoSpaceDN w:val="0"/>
        <w:adjustRightInd w:val="0"/>
        <w:ind w:firstLine="709"/>
        <w:jc w:val="both"/>
        <w:rPr>
          <w:sz w:val="28"/>
          <w:szCs w:val="28"/>
        </w:rPr>
      </w:pPr>
      <w:bookmarkStart w:id="10" w:name="Par96"/>
      <w:bookmarkEnd w:id="10"/>
      <w:r w:rsidRPr="00FF7F2E">
        <w:rPr>
          <w:sz w:val="28"/>
          <w:szCs w:val="28"/>
        </w:rPr>
        <w:t xml:space="preserve">5.8.1. Не позднее дня, следующего за днём принятия решения, указанного в </w:t>
      </w:r>
      <w:hyperlink w:anchor="Par79" w:history="1">
        <w:r w:rsidRPr="00FF7F2E">
          <w:rPr>
            <w:sz w:val="28"/>
            <w:szCs w:val="28"/>
          </w:rPr>
          <w:t xml:space="preserve">пункте </w:t>
        </w:r>
      </w:hyperlink>
      <w:r w:rsidRPr="00FF7F2E">
        <w:rPr>
          <w:sz w:val="28"/>
          <w:szCs w:val="28"/>
        </w:rPr>
        <w:t>5.7.1.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F7F2E">
        <w:rPr>
          <w:sz w:val="28"/>
          <w:szCs w:val="28"/>
        </w:rPr>
        <w:t>неудобства</w:t>
      </w:r>
      <w:proofErr w:type="gramEnd"/>
      <w:r w:rsidRPr="00FF7F2E">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В случае признания жалобы, не подлежащей удовлетворению, в ответе заявителю, указанном в </w:t>
      </w:r>
      <w:hyperlink w:anchor="Par96" w:history="1">
        <w:r w:rsidRPr="00FF7F2E">
          <w:rPr>
            <w:sz w:val="28"/>
            <w:szCs w:val="28"/>
          </w:rPr>
          <w:t>абзаце первом</w:t>
        </w:r>
      </w:hyperlink>
      <w:r w:rsidRPr="00FF7F2E">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F6640" w:rsidRPr="00FF7F2E" w:rsidRDefault="001F6640" w:rsidP="001F6640">
      <w:pPr>
        <w:autoSpaceDE w:val="0"/>
        <w:autoSpaceDN w:val="0"/>
        <w:adjustRightInd w:val="0"/>
        <w:ind w:firstLine="709"/>
        <w:jc w:val="both"/>
        <w:rPr>
          <w:sz w:val="28"/>
          <w:szCs w:val="28"/>
        </w:rPr>
      </w:pPr>
      <w:r w:rsidRPr="00FF7F2E">
        <w:rPr>
          <w:sz w:val="28"/>
          <w:szCs w:val="28"/>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5.9. Порядок обжалования решения по жалобе</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5.9.1. </w:t>
      </w:r>
      <w:proofErr w:type="gramStart"/>
      <w:r w:rsidRPr="00FF7F2E">
        <w:rPr>
          <w:sz w:val="28"/>
          <w:szCs w:val="28"/>
        </w:rPr>
        <w:t xml:space="preserve">Заявители имеют право обжаловать решения и действия (бездействие), принятые (осуществляемые) администрацией </w:t>
      </w:r>
      <w:r w:rsidR="006D7B4C">
        <w:rPr>
          <w:sz w:val="28"/>
          <w:szCs w:val="28"/>
        </w:rPr>
        <w:t>Красногвардейского</w:t>
      </w:r>
      <w:r w:rsidRPr="005F091C">
        <w:rPr>
          <w:sz w:val="28"/>
          <w:szCs w:val="28"/>
        </w:rPr>
        <w:t xml:space="preserve"> </w:t>
      </w:r>
      <w:r w:rsidRPr="00FF7F2E">
        <w:rPr>
          <w:sz w:val="28"/>
          <w:szCs w:val="28"/>
        </w:rPr>
        <w:t>сельского поселения К</w:t>
      </w:r>
      <w:r>
        <w:rPr>
          <w:sz w:val="28"/>
          <w:szCs w:val="28"/>
        </w:rPr>
        <w:t>анев</w:t>
      </w:r>
      <w:r w:rsidRPr="00FF7F2E">
        <w:rPr>
          <w:sz w:val="28"/>
          <w:szCs w:val="28"/>
        </w:rPr>
        <w:t>ского района,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roofErr w:type="gramEnd"/>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5.10. Право заявителя на получение информации и документов, необходимых для обоснования и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5.10.1. </w:t>
      </w:r>
      <w:proofErr w:type="gramStart"/>
      <w:r w:rsidRPr="00FF7F2E">
        <w:rPr>
          <w:sz w:val="28"/>
          <w:szCs w:val="28"/>
        </w:rPr>
        <w:t xml:space="preserve">Заявители имеют право обратиться в администрацию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официального сайта МФЦ, Портала, а также при личном приёме заявителя.</w:t>
      </w:r>
      <w:proofErr w:type="gramEnd"/>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5.11. Способы информирования заявителей о порядке подачи и рассмотрения жалобы, в том числе с использованием Портала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сайте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в МФЦ, на Портале.</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1F6640" w:rsidRPr="00FF7F2E" w:rsidRDefault="001F6640" w:rsidP="001F6640">
      <w:pPr>
        <w:autoSpaceDE w:val="0"/>
        <w:autoSpaceDN w:val="0"/>
        <w:adjustRightInd w:val="0"/>
        <w:ind w:firstLine="709"/>
        <w:jc w:val="both"/>
        <w:rPr>
          <w:sz w:val="28"/>
          <w:szCs w:val="28"/>
        </w:rPr>
      </w:pPr>
      <w:r w:rsidRPr="00FF7F2E">
        <w:rPr>
          <w:sz w:val="28"/>
          <w:szCs w:val="28"/>
        </w:rPr>
        <w:t>5.12.1.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Федеральный </w:t>
      </w:r>
      <w:hyperlink r:id="rId92" w:history="1">
        <w:r w:rsidRPr="00FF7F2E">
          <w:rPr>
            <w:sz w:val="28"/>
            <w:szCs w:val="28"/>
          </w:rPr>
          <w:t>закон</w:t>
        </w:r>
      </w:hyperlink>
      <w:r w:rsidRPr="00FF7F2E">
        <w:rPr>
          <w:sz w:val="28"/>
          <w:szCs w:val="28"/>
        </w:rPr>
        <w:t xml:space="preserve"> от 27 июля 2010 г. № 210-ФЗ «Об организации предоставления государственных и муниципальных услуг»;</w:t>
      </w:r>
    </w:p>
    <w:p w:rsidR="001F6640" w:rsidRPr="00FF7F2E" w:rsidRDefault="001715E2" w:rsidP="001F6640">
      <w:pPr>
        <w:autoSpaceDE w:val="0"/>
        <w:autoSpaceDN w:val="0"/>
        <w:adjustRightInd w:val="0"/>
        <w:ind w:firstLine="709"/>
        <w:jc w:val="both"/>
        <w:rPr>
          <w:sz w:val="28"/>
          <w:szCs w:val="28"/>
        </w:rPr>
      </w:pPr>
      <w:hyperlink r:id="rId93" w:history="1">
        <w:r w:rsidR="001F6640" w:rsidRPr="00FF7F2E">
          <w:rPr>
            <w:sz w:val="28"/>
            <w:szCs w:val="28"/>
          </w:rPr>
          <w:t>постановление</w:t>
        </w:r>
      </w:hyperlink>
      <w:r w:rsidR="001F6640" w:rsidRPr="00FF7F2E">
        <w:rPr>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1F6640" w:rsidRPr="00FF7F2E" w:rsidRDefault="001715E2" w:rsidP="001F6640">
      <w:pPr>
        <w:autoSpaceDE w:val="0"/>
        <w:autoSpaceDN w:val="0"/>
        <w:adjustRightInd w:val="0"/>
        <w:ind w:firstLine="709"/>
        <w:jc w:val="both"/>
        <w:rPr>
          <w:sz w:val="28"/>
          <w:szCs w:val="28"/>
        </w:rPr>
      </w:pPr>
      <w:hyperlink r:id="rId94" w:history="1">
        <w:r w:rsidR="001F6640" w:rsidRPr="00FF7F2E">
          <w:rPr>
            <w:sz w:val="28"/>
            <w:szCs w:val="28"/>
          </w:rPr>
          <w:t>постановление</w:t>
        </w:r>
      </w:hyperlink>
      <w:r w:rsidR="00ED2DE9">
        <w:t xml:space="preserve"> </w:t>
      </w:r>
      <w:r w:rsidR="001F6640">
        <w:rPr>
          <w:sz w:val="28"/>
          <w:szCs w:val="28"/>
        </w:rPr>
        <w:t>Г</w:t>
      </w:r>
      <w:r w:rsidR="001F6640" w:rsidRPr="00FF7F2E">
        <w:rPr>
          <w:sz w:val="28"/>
          <w:szCs w:val="28"/>
        </w:rPr>
        <w:t>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1F6640" w:rsidRPr="00FF7F2E" w:rsidRDefault="001F6640" w:rsidP="001F6640">
      <w:pPr>
        <w:autoSpaceDE w:val="0"/>
        <w:autoSpaceDN w:val="0"/>
        <w:adjustRightInd w:val="0"/>
        <w:spacing w:line="310" w:lineRule="exact"/>
        <w:jc w:val="both"/>
        <w:rPr>
          <w:sz w:val="28"/>
          <w:szCs w:val="28"/>
        </w:rPr>
      </w:pPr>
    </w:p>
    <w:p w:rsidR="001F6640" w:rsidRDefault="001F6640" w:rsidP="001F6640">
      <w:pPr>
        <w:autoSpaceDE w:val="0"/>
        <w:autoSpaceDN w:val="0"/>
        <w:adjustRightInd w:val="0"/>
        <w:spacing w:line="310" w:lineRule="exact"/>
        <w:jc w:val="both"/>
        <w:rPr>
          <w:sz w:val="28"/>
          <w:szCs w:val="28"/>
        </w:rPr>
      </w:pPr>
    </w:p>
    <w:p w:rsidR="000A5AE8" w:rsidRPr="00FF7F2E" w:rsidRDefault="000A5AE8" w:rsidP="001F6640">
      <w:pPr>
        <w:autoSpaceDE w:val="0"/>
        <w:autoSpaceDN w:val="0"/>
        <w:adjustRightInd w:val="0"/>
        <w:spacing w:line="310" w:lineRule="exact"/>
        <w:jc w:val="both"/>
        <w:rPr>
          <w:sz w:val="28"/>
          <w:szCs w:val="28"/>
        </w:rPr>
      </w:pP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8"/>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w:t>
      </w:r>
      <w:proofErr w:type="gramStart"/>
      <w:r w:rsidRPr="000A5AE8">
        <w:rPr>
          <w:rFonts w:ascii="Times New Roman" w:hAnsi="Times New Roman" w:cs="Times New Roman"/>
          <w:bCs/>
          <w:sz w:val="28"/>
          <w:szCs w:val="28"/>
        </w:rPr>
        <w:t>Красногвардейского</w:t>
      </w:r>
      <w:proofErr w:type="gramEnd"/>
      <w:r w:rsidRPr="000A5AE8">
        <w:rPr>
          <w:rFonts w:ascii="Times New Roman" w:hAnsi="Times New Roman" w:cs="Times New Roman"/>
          <w:bCs/>
          <w:sz w:val="28"/>
          <w:szCs w:val="28"/>
        </w:rPr>
        <w:t xml:space="preserve"> </w:t>
      </w:r>
    </w:p>
    <w:p w:rsidR="001F6640" w:rsidRPr="00FF7F2E" w:rsidRDefault="000A5AE8" w:rsidP="000A5AE8">
      <w:pPr>
        <w:spacing w:after="200" w:line="276" w:lineRule="auto"/>
        <w:rPr>
          <w:sz w:val="28"/>
          <w:szCs w:val="28"/>
        </w:rPr>
      </w:pPr>
      <w:r w:rsidRPr="000A5AE8">
        <w:rPr>
          <w:rFonts w:cs="Times New Roman"/>
          <w:bCs/>
          <w:sz w:val="28"/>
          <w:szCs w:val="28"/>
        </w:rPr>
        <w:t>сельского поселения Каневского района                                                   Т.В.Дудка</w:t>
      </w:r>
      <w:r w:rsidR="001F6640" w:rsidRPr="00FF7F2E">
        <w:rPr>
          <w:sz w:val="28"/>
          <w:szCs w:val="28"/>
        </w:rPr>
        <w:br w:type="page"/>
      </w:r>
    </w:p>
    <w:p w:rsidR="001F6640" w:rsidRPr="00FF7F2E" w:rsidRDefault="001F6640" w:rsidP="001F6640">
      <w:pPr>
        <w:autoSpaceDE w:val="0"/>
        <w:autoSpaceDN w:val="0"/>
        <w:adjustRightInd w:val="0"/>
        <w:ind w:left="5387"/>
        <w:outlineLvl w:val="0"/>
        <w:rPr>
          <w:sz w:val="28"/>
          <w:szCs w:val="28"/>
        </w:rPr>
      </w:pPr>
      <w:r w:rsidRPr="00FF7F2E">
        <w:rPr>
          <w:sz w:val="28"/>
          <w:szCs w:val="28"/>
        </w:rPr>
        <w:t>Приложение 1</w:t>
      </w:r>
    </w:p>
    <w:p w:rsidR="001F6640" w:rsidRPr="00FF7F2E" w:rsidRDefault="001F6640" w:rsidP="001F6640">
      <w:pPr>
        <w:autoSpaceDE w:val="0"/>
        <w:autoSpaceDN w:val="0"/>
        <w:adjustRightInd w:val="0"/>
        <w:ind w:left="5387"/>
        <w:rPr>
          <w:sz w:val="28"/>
          <w:szCs w:val="28"/>
        </w:rPr>
      </w:pPr>
      <w:r w:rsidRPr="00FF7F2E">
        <w:rPr>
          <w:sz w:val="28"/>
          <w:szCs w:val="28"/>
        </w:rPr>
        <w:t>к Административному регламенту</w:t>
      </w:r>
    </w:p>
    <w:p w:rsidR="001F6640" w:rsidRPr="00FF7F2E" w:rsidRDefault="001F6640" w:rsidP="001F6640">
      <w:pPr>
        <w:autoSpaceDE w:val="0"/>
        <w:autoSpaceDN w:val="0"/>
        <w:adjustRightInd w:val="0"/>
        <w:jc w:val="both"/>
      </w:pPr>
    </w:p>
    <w:p w:rsidR="001F6640" w:rsidRPr="00FF7F2E" w:rsidRDefault="001F6640" w:rsidP="001F6640">
      <w:pPr>
        <w:autoSpaceDE w:val="0"/>
        <w:autoSpaceDN w:val="0"/>
        <w:adjustRightInd w:val="0"/>
        <w:jc w:val="both"/>
      </w:pPr>
    </w:p>
    <w:p w:rsidR="001F6640" w:rsidRPr="00FF7F2E" w:rsidRDefault="001F6640" w:rsidP="001F6640">
      <w:pPr>
        <w:autoSpaceDE w:val="0"/>
        <w:autoSpaceDN w:val="0"/>
        <w:adjustRightInd w:val="0"/>
        <w:jc w:val="center"/>
        <w:rPr>
          <w:b/>
          <w:bCs/>
          <w:sz w:val="28"/>
          <w:szCs w:val="28"/>
        </w:rPr>
      </w:pPr>
      <w:r w:rsidRPr="00FF7F2E">
        <w:rPr>
          <w:b/>
          <w:bCs/>
          <w:sz w:val="28"/>
          <w:szCs w:val="28"/>
        </w:rPr>
        <w:t>ФОРМА ЗАЯВЛЕНИЯ</w:t>
      </w:r>
    </w:p>
    <w:p w:rsidR="001F6640" w:rsidRPr="00FF7F2E" w:rsidRDefault="001F6640" w:rsidP="001F6640">
      <w:pPr>
        <w:autoSpaceDE w:val="0"/>
        <w:autoSpaceDN w:val="0"/>
        <w:adjustRightInd w:val="0"/>
        <w:jc w:val="center"/>
        <w:rPr>
          <w:b/>
          <w:bCs/>
          <w:sz w:val="28"/>
          <w:szCs w:val="28"/>
        </w:rPr>
      </w:pPr>
      <w:r w:rsidRPr="00FF7F2E">
        <w:rPr>
          <w:b/>
          <w:bCs/>
          <w:sz w:val="28"/>
          <w:szCs w:val="28"/>
        </w:rPr>
        <w:t>о присвоении объекту адресации адреса или</w:t>
      </w:r>
    </w:p>
    <w:p w:rsidR="001F6640" w:rsidRPr="00FF7F2E" w:rsidRDefault="001F6640" w:rsidP="001F6640">
      <w:pPr>
        <w:autoSpaceDE w:val="0"/>
        <w:autoSpaceDN w:val="0"/>
        <w:adjustRightInd w:val="0"/>
        <w:jc w:val="center"/>
        <w:rPr>
          <w:b/>
          <w:bCs/>
          <w:sz w:val="28"/>
          <w:szCs w:val="28"/>
        </w:rPr>
      </w:pPr>
      <w:proofErr w:type="gramStart"/>
      <w:r w:rsidRPr="00FF7F2E">
        <w:rPr>
          <w:b/>
          <w:bCs/>
          <w:sz w:val="28"/>
          <w:szCs w:val="28"/>
        </w:rPr>
        <w:t>аннулировании</w:t>
      </w:r>
      <w:proofErr w:type="gramEnd"/>
      <w:r w:rsidRPr="00FF7F2E">
        <w:rPr>
          <w:b/>
          <w:bCs/>
          <w:sz w:val="28"/>
          <w:szCs w:val="28"/>
        </w:rPr>
        <w:t xml:space="preserve"> его адреса</w:t>
      </w:r>
    </w:p>
    <w:p w:rsidR="001F6640" w:rsidRPr="00FF7F2E" w:rsidRDefault="001F6640" w:rsidP="001F6640">
      <w:pPr>
        <w:autoSpaceDE w:val="0"/>
        <w:autoSpaceDN w:val="0"/>
        <w:adjustRightInd w:val="0"/>
        <w:jc w:val="both"/>
        <w:rPr>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56"/>
        <w:gridCol w:w="461"/>
        <w:gridCol w:w="352"/>
        <w:gridCol w:w="183"/>
        <w:gridCol w:w="346"/>
        <w:gridCol w:w="461"/>
        <w:gridCol w:w="345"/>
        <w:gridCol w:w="1049"/>
        <w:gridCol w:w="288"/>
        <w:gridCol w:w="144"/>
        <w:gridCol w:w="576"/>
        <w:gridCol w:w="581"/>
        <w:gridCol w:w="155"/>
        <w:gridCol w:w="69"/>
        <w:gridCol w:w="123"/>
        <w:gridCol w:w="65"/>
        <w:gridCol w:w="308"/>
        <w:gridCol w:w="289"/>
        <w:gridCol w:w="144"/>
        <w:gridCol w:w="357"/>
        <w:gridCol w:w="365"/>
        <w:gridCol w:w="68"/>
        <w:gridCol w:w="796"/>
        <w:gridCol w:w="315"/>
        <w:gridCol w:w="71"/>
        <w:gridCol w:w="216"/>
        <w:gridCol w:w="504"/>
        <w:gridCol w:w="68"/>
        <w:gridCol w:w="510"/>
      </w:tblGrid>
      <w:tr w:rsidR="001F6640" w:rsidRPr="00FF7F2E" w:rsidTr="001F6640">
        <w:tc>
          <w:tcPr>
            <w:tcW w:w="5314" w:type="dxa"/>
            <w:gridSpan w:val="12"/>
            <w:vAlign w:val="bottom"/>
          </w:tcPr>
          <w:p w:rsidR="001F6640" w:rsidRPr="00FF7F2E" w:rsidRDefault="001F6640" w:rsidP="001F6640">
            <w:pPr>
              <w:autoSpaceDN w:val="0"/>
              <w:adjustRightInd w:val="0"/>
            </w:pPr>
          </w:p>
        </w:tc>
        <w:tc>
          <w:tcPr>
            <w:tcW w:w="1829" w:type="dxa"/>
            <w:gridSpan w:val="9"/>
            <w:vAlign w:val="center"/>
          </w:tcPr>
          <w:p w:rsidR="001F6640" w:rsidRPr="00FF7F2E" w:rsidRDefault="001F6640" w:rsidP="001F6640">
            <w:pPr>
              <w:autoSpaceDN w:val="0"/>
              <w:adjustRightInd w:val="0"/>
            </w:pPr>
            <w:r w:rsidRPr="00FF7F2E">
              <w:t>Лист № _____</w:t>
            </w:r>
          </w:p>
        </w:tc>
        <w:tc>
          <w:tcPr>
            <w:tcW w:w="2486" w:type="dxa"/>
            <w:gridSpan w:val="8"/>
            <w:vAlign w:val="center"/>
          </w:tcPr>
          <w:p w:rsidR="001F6640" w:rsidRPr="00FF7F2E" w:rsidRDefault="001F6640" w:rsidP="001F6640">
            <w:pPr>
              <w:autoSpaceDN w:val="0"/>
              <w:adjustRightInd w:val="0"/>
            </w:pPr>
            <w:r w:rsidRPr="00FF7F2E">
              <w:t>Всего листов _____</w:t>
            </w:r>
          </w:p>
        </w:tc>
      </w:tr>
      <w:tr w:rsidR="001F6640" w:rsidRPr="00FF7F2E" w:rsidTr="001F6640">
        <w:tc>
          <w:tcPr>
            <w:tcW w:w="9629" w:type="dxa"/>
            <w:gridSpan w:val="29"/>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1.</w:t>
            </w:r>
          </w:p>
        </w:tc>
        <w:tc>
          <w:tcPr>
            <w:tcW w:w="3544" w:type="dxa"/>
            <w:gridSpan w:val="9"/>
          </w:tcPr>
          <w:p w:rsidR="001F6640" w:rsidRPr="00FF7F2E" w:rsidRDefault="001F6640" w:rsidP="001F6640">
            <w:pPr>
              <w:autoSpaceDN w:val="0"/>
              <w:adjustRightInd w:val="0"/>
              <w:jc w:val="center"/>
            </w:pPr>
            <w:r w:rsidRPr="00FF7F2E">
              <w:t>Заявление</w:t>
            </w:r>
          </w:p>
        </w:tc>
        <w:tc>
          <w:tcPr>
            <w:tcW w:w="562" w:type="dxa"/>
            <w:vMerge w:val="restart"/>
          </w:tcPr>
          <w:p w:rsidR="001F6640" w:rsidRPr="00FF7F2E" w:rsidRDefault="001F6640" w:rsidP="001F6640">
            <w:pPr>
              <w:autoSpaceDN w:val="0"/>
              <w:adjustRightInd w:val="0"/>
              <w:jc w:val="center"/>
            </w:pPr>
            <w:r w:rsidRPr="00FF7F2E">
              <w:t>2.</w:t>
            </w:r>
          </w:p>
        </w:tc>
        <w:tc>
          <w:tcPr>
            <w:tcW w:w="4882" w:type="dxa"/>
            <w:gridSpan w:val="18"/>
            <w:vMerge w:val="restart"/>
          </w:tcPr>
          <w:tbl>
            <w:tblPr>
              <w:tblW w:w="5115" w:type="dxa"/>
              <w:tblLayout w:type="fixed"/>
              <w:tblLook w:val="01E0"/>
            </w:tblPr>
            <w:tblGrid>
              <w:gridCol w:w="975"/>
              <w:gridCol w:w="540"/>
              <w:gridCol w:w="360"/>
              <w:gridCol w:w="180"/>
              <w:gridCol w:w="540"/>
              <w:gridCol w:w="180"/>
              <w:gridCol w:w="56"/>
              <w:gridCol w:w="304"/>
              <w:gridCol w:w="180"/>
              <w:gridCol w:w="1028"/>
              <w:gridCol w:w="232"/>
              <w:gridCol w:w="236"/>
              <w:gridCol w:w="304"/>
            </w:tblGrid>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Заявление принято</w:t>
                  </w:r>
                </w:p>
              </w:tc>
            </w:tr>
            <w:tr w:rsidR="001F6640" w:rsidRPr="00FF7F2E" w:rsidTr="001F6640">
              <w:tc>
                <w:tcPr>
                  <w:tcW w:w="2775" w:type="dxa"/>
                  <w:gridSpan w:val="6"/>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регистрационный номер</w:t>
                  </w:r>
                </w:p>
              </w:tc>
              <w:tc>
                <w:tcPr>
                  <w:tcW w:w="2340" w:type="dxa"/>
                  <w:gridSpan w:val="7"/>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_______________</w:t>
                  </w:r>
                </w:p>
              </w:tc>
            </w:tr>
            <w:tr w:rsidR="001F6640" w:rsidRPr="00FF7F2E" w:rsidTr="001F6640">
              <w:tc>
                <w:tcPr>
                  <w:tcW w:w="3315" w:type="dxa"/>
                  <w:gridSpan w:val="9"/>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количество листов заявления</w:t>
                  </w:r>
                </w:p>
              </w:tc>
              <w:tc>
                <w:tcPr>
                  <w:tcW w:w="1800" w:type="dxa"/>
                  <w:gridSpan w:val="4"/>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ind w:left="-270"/>
                    <w:suppressOverlap/>
                  </w:pPr>
                  <w:r w:rsidRPr="00FF7F2E">
                    <w:t>____________</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количество прилагаемых документов</w:t>
                  </w:r>
                </w:p>
              </w:tc>
            </w:tr>
            <w:tr w:rsidR="001F6640" w:rsidRPr="00FF7F2E" w:rsidTr="001F6640">
              <w:trPr>
                <w:gridAfter w:val="10"/>
                <w:wAfter w:w="3187" w:type="dxa"/>
              </w:trPr>
              <w:tc>
                <w:tcPr>
                  <w:tcW w:w="1515" w:type="dxa"/>
                  <w:gridSpan w:val="2"/>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36" w:type="dxa"/>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ind w:left="-113"/>
                    <w:suppressOverlap/>
                  </w:pPr>
                  <w:r w:rsidRPr="00FF7F2E">
                    <w:t>,</w:t>
                  </w:r>
                </w:p>
              </w:tc>
            </w:tr>
            <w:tr w:rsidR="001F6640" w:rsidRPr="00FF7F2E" w:rsidTr="001F6640">
              <w:trPr>
                <w:gridAfter w:val="1"/>
                <w:wAfter w:w="304" w:type="dxa"/>
              </w:trPr>
              <w:tc>
                <w:tcPr>
                  <w:tcW w:w="2775" w:type="dxa"/>
                  <w:gridSpan w:val="6"/>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в том числе оригиналов</w:t>
                  </w:r>
                </w:p>
              </w:tc>
              <w:tc>
                <w:tcPr>
                  <w:tcW w:w="1800" w:type="dxa"/>
                  <w:gridSpan w:val="5"/>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36" w:type="dxa"/>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ind w:left="-113"/>
                    <w:suppressOverlap/>
                  </w:pPr>
                  <w:r w:rsidRPr="00FF7F2E">
                    <w:t>,</w:t>
                  </w:r>
                </w:p>
              </w:tc>
            </w:tr>
            <w:tr w:rsidR="001F6640" w:rsidRPr="00FF7F2E" w:rsidTr="001F6640">
              <w:tc>
                <w:tcPr>
                  <w:tcW w:w="975" w:type="dxa"/>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копий</w:t>
                  </w:r>
                </w:p>
              </w:tc>
              <w:tc>
                <w:tcPr>
                  <w:tcW w:w="900" w:type="dxa"/>
                  <w:gridSpan w:val="2"/>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3240" w:type="dxa"/>
                  <w:gridSpan w:val="10"/>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ind w:left="-113"/>
                    <w:suppressOverlap/>
                  </w:pPr>
                  <w:r w:rsidRPr="00FF7F2E">
                    <w:t xml:space="preserve">, количество листов </w:t>
                  </w:r>
                  <w:proofErr w:type="gramStart"/>
                  <w:r w:rsidRPr="00FF7F2E">
                    <w:t>в</w:t>
                  </w:r>
                  <w:proofErr w:type="gramEnd"/>
                </w:p>
              </w:tc>
            </w:tr>
            <w:tr w:rsidR="001F6640" w:rsidRPr="00FF7F2E" w:rsidTr="001F6640">
              <w:trPr>
                <w:gridAfter w:val="6"/>
                <w:wAfter w:w="2284" w:type="dxa"/>
              </w:trPr>
              <w:tc>
                <w:tcPr>
                  <w:tcW w:w="1515" w:type="dxa"/>
                  <w:gridSpan w:val="2"/>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оригиналах</w:t>
                  </w:r>
                  <w:proofErr w:type="gramEnd"/>
                </w:p>
              </w:tc>
              <w:tc>
                <w:tcPr>
                  <w:tcW w:w="1080" w:type="dxa"/>
                  <w:gridSpan w:val="3"/>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36" w:type="dxa"/>
                  <w:gridSpan w:val="2"/>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ind w:left="-113"/>
                    <w:suppressOverlap/>
                  </w:pPr>
                  <w:r w:rsidRPr="00FF7F2E">
                    <w:t>,</w:t>
                  </w:r>
                </w:p>
              </w:tc>
            </w:tr>
            <w:tr w:rsidR="001F6640" w:rsidRPr="00FF7F2E" w:rsidTr="001F6640">
              <w:trPr>
                <w:gridAfter w:val="9"/>
                <w:wAfter w:w="3060" w:type="dxa"/>
              </w:trPr>
              <w:tc>
                <w:tcPr>
                  <w:tcW w:w="975" w:type="dxa"/>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копиях</w:t>
                  </w:r>
                  <w:proofErr w:type="gramEnd"/>
                </w:p>
              </w:tc>
              <w:tc>
                <w:tcPr>
                  <w:tcW w:w="1080" w:type="dxa"/>
                  <w:gridSpan w:val="3"/>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Ф.И.О. должностного лица</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______________________________________</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______________________________________</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rPr>
                <w:gridAfter w:val="3"/>
                <w:wAfter w:w="772" w:type="dxa"/>
              </w:trPr>
              <w:tc>
                <w:tcPr>
                  <w:tcW w:w="3135" w:type="dxa"/>
                  <w:gridSpan w:val="8"/>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подпись должностного лица</w:t>
                  </w:r>
                </w:p>
              </w:tc>
              <w:tc>
                <w:tcPr>
                  <w:tcW w:w="1208" w:type="dxa"/>
                  <w:gridSpan w:val="2"/>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rPr>
          <w:trHeight w:val="276"/>
        </w:trPr>
        <w:tc>
          <w:tcPr>
            <w:tcW w:w="641" w:type="dxa"/>
            <w:vMerge/>
          </w:tcPr>
          <w:p w:rsidR="001F6640" w:rsidRPr="00FF7F2E" w:rsidRDefault="001F6640" w:rsidP="001F6640">
            <w:pPr>
              <w:autoSpaceDE w:val="0"/>
              <w:autoSpaceDN w:val="0"/>
              <w:adjustRightInd w:val="0"/>
            </w:pPr>
          </w:p>
        </w:tc>
        <w:tc>
          <w:tcPr>
            <w:tcW w:w="3544" w:type="dxa"/>
            <w:gridSpan w:val="9"/>
            <w:vMerge w:val="restart"/>
          </w:tcPr>
          <w:tbl>
            <w:tblPr>
              <w:tblW w:w="0" w:type="auto"/>
              <w:tblLayout w:type="fixed"/>
              <w:tblLook w:val="01E0"/>
            </w:tblPr>
            <w:tblGrid>
              <w:gridCol w:w="432"/>
              <w:gridCol w:w="2898"/>
            </w:tblGrid>
            <w:tr w:rsidR="001F6640" w:rsidRPr="00FF7F2E" w:rsidTr="001F6640">
              <w:tc>
                <w:tcPr>
                  <w:tcW w:w="432" w:type="dxa"/>
                  <w:tcBorders>
                    <w:top w:val="nil"/>
                    <w:left w:val="nil"/>
                    <w:bottom w:val="nil"/>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в</w:t>
                  </w:r>
                </w:p>
              </w:tc>
              <w:tc>
                <w:tcPr>
                  <w:tcW w:w="2898" w:type="dxa"/>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3330" w:type="dxa"/>
                  <w:gridSpan w:val="2"/>
                  <w:tcBorders>
                    <w:top w:val="nil"/>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single" w:sz="4" w:space="0" w:color="auto"/>
                    <w:right w:val="nil"/>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nil"/>
                    <w:right w:val="nil"/>
                  </w:tcBorders>
                  <w:shd w:val="clear" w:color="auto" w:fill="auto"/>
                </w:tcPr>
                <w:p w:rsidR="001F6640" w:rsidRPr="00FF7F2E" w:rsidRDefault="001F6640" w:rsidP="001F6640">
                  <w:pPr>
                    <w:framePr w:hSpace="180" w:wrap="around" w:vAnchor="text" w:hAnchor="text" w:y="1"/>
                    <w:autoSpaceDN w:val="0"/>
                    <w:adjustRightInd w:val="0"/>
                    <w:suppressOverlap/>
                    <w:jc w:val="center"/>
                    <w:rPr>
                      <w:sz w:val="20"/>
                      <w:szCs w:val="20"/>
                    </w:rPr>
                  </w:pPr>
                  <w:r w:rsidRPr="00FF7F2E">
                    <w:rPr>
                      <w:sz w:val="20"/>
                      <w:szCs w:val="20"/>
                    </w:rPr>
                    <w:t>(наименование органа местного самоуправления, уполномоченного законом на присвоение объектам адресации адресов)</w:t>
                  </w:r>
                </w:p>
              </w:tc>
            </w:tr>
          </w:tbl>
          <w:p w:rsidR="001F6640" w:rsidRPr="00FF7F2E" w:rsidRDefault="001F6640" w:rsidP="001F6640">
            <w:pPr>
              <w:autoSpaceDN w:val="0"/>
              <w:adjustRightInd w:val="0"/>
            </w:pPr>
          </w:p>
        </w:tc>
        <w:tc>
          <w:tcPr>
            <w:tcW w:w="562" w:type="dxa"/>
            <w:vMerge/>
          </w:tcPr>
          <w:p w:rsidR="001F6640" w:rsidRPr="00FF7F2E" w:rsidRDefault="001F6640" w:rsidP="001F6640">
            <w:pPr>
              <w:autoSpaceDE w:val="0"/>
              <w:autoSpaceDN w:val="0"/>
              <w:adjustRightInd w:val="0"/>
            </w:pPr>
          </w:p>
        </w:tc>
        <w:tc>
          <w:tcPr>
            <w:tcW w:w="4882" w:type="dxa"/>
            <w:gridSpan w:val="1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3544" w:type="dxa"/>
            <w:gridSpan w:val="9"/>
            <w:vMerge/>
          </w:tcPr>
          <w:p w:rsidR="001F6640" w:rsidRPr="00FF7F2E" w:rsidRDefault="001F6640" w:rsidP="001F6640">
            <w:pPr>
              <w:autoSpaceDE w:val="0"/>
              <w:autoSpaceDN w:val="0"/>
              <w:adjustRightInd w:val="0"/>
            </w:pPr>
          </w:p>
        </w:tc>
        <w:tc>
          <w:tcPr>
            <w:tcW w:w="562" w:type="dxa"/>
            <w:vMerge/>
          </w:tcPr>
          <w:p w:rsidR="001F6640" w:rsidRPr="00FF7F2E" w:rsidRDefault="001F6640" w:rsidP="001F6640">
            <w:pPr>
              <w:autoSpaceDE w:val="0"/>
              <w:autoSpaceDN w:val="0"/>
              <w:adjustRightInd w:val="0"/>
            </w:pPr>
          </w:p>
        </w:tc>
        <w:tc>
          <w:tcPr>
            <w:tcW w:w="4882" w:type="dxa"/>
            <w:gridSpan w:val="18"/>
            <w:tcBorders>
              <w:bottom w:val="nil"/>
            </w:tcBorders>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3544" w:type="dxa"/>
            <w:gridSpan w:val="9"/>
            <w:vMerge/>
          </w:tcPr>
          <w:p w:rsidR="001F6640" w:rsidRPr="00FF7F2E" w:rsidRDefault="001F6640" w:rsidP="001F6640">
            <w:pPr>
              <w:autoSpaceDE w:val="0"/>
              <w:autoSpaceDN w:val="0"/>
              <w:adjustRightInd w:val="0"/>
            </w:pPr>
          </w:p>
        </w:tc>
        <w:tc>
          <w:tcPr>
            <w:tcW w:w="562" w:type="dxa"/>
            <w:vMerge/>
          </w:tcPr>
          <w:p w:rsidR="001F6640" w:rsidRPr="00FF7F2E" w:rsidRDefault="001F6640" w:rsidP="001F6640">
            <w:pPr>
              <w:autoSpaceDE w:val="0"/>
              <w:autoSpaceDN w:val="0"/>
              <w:adjustRightInd w:val="0"/>
            </w:pPr>
          </w:p>
        </w:tc>
        <w:tc>
          <w:tcPr>
            <w:tcW w:w="718" w:type="dxa"/>
            <w:gridSpan w:val="2"/>
            <w:tcBorders>
              <w:top w:val="nil"/>
              <w:bottom w:val="nil"/>
              <w:right w:val="nil"/>
            </w:tcBorders>
          </w:tcPr>
          <w:p w:rsidR="001F6640" w:rsidRPr="00FF7F2E" w:rsidRDefault="001F6640" w:rsidP="001F6640">
            <w:pPr>
              <w:autoSpaceDN w:val="0"/>
              <w:adjustRightInd w:val="0"/>
              <w:jc w:val="both"/>
            </w:pPr>
            <w:r w:rsidRPr="00FF7F2E">
              <w:t>дата</w:t>
            </w:r>
          </w:p>
        </w:tc>
        <w:tc>
          <w:tcPr>
            <w:tcW w:w="250" w:type="dxa"/>
            <w:gridSpan w:val="3"/>
            <w:tcBorders>
              <w:top w:val="nil"/>
              <w:left w:val="nil"/>
              <w:bottom w:val="nil"/>
              <w:right w:val="nil"/>
            </w:tcBorders>
          </w:tcPr>
          <w:p w:rsidR="001F6640" w:rsidRPr="00FF7F2E" w:rsidRDefault="001F6640" w:rsidP="001F6640">
            <w:pPr>
              <w:autoSpaceDN w:val="0"/>
              <w:adjustRightInd w:val="0"/>
              <w:ind w:right="-113"/>
              <w:jc w:val="right"/>
            </w:pPr>
            <w:r w:rsidRPr="00FF7F2E">
              <w:t>«</w:t>
            </w:r>
          </w:p>
        </w:tc>
        <w:tc>
          <w:tcPr>
            <w:tcW w:w="583" w:type="dxa"/>
            <w:gridSpan w:val="2"/>
            <w:tcBorders>
              <w:top w:val="nil"/>
              <w:left w:val="nil"/>
              <w:right w:val="nil"/>
            </w:tcBorders>
            <w:vAlign w:val="bottom"/>
          </w:tcPr>
          <w:p w:rsidR="001F6640" w:rsidRPr="00FF7F2E" w:rsidRDefault="001F6640" w:rsidP="001F6640">
            <w:pPr>
              <w:autoSpaceDN w:val="0"/>
              <w:adjustRightInd w:val="0"/>
            </w:pPr>
          </w:p>
        </w:tc>
        <w:tc>
          <w:tcPr>
            <w:tcW w:w="489" w:type="dxa"/>
            <w:gridSpan w:val="2"/>
            <w:tcBorders>
              <w:top w:val="nil"/>
              <w:left w:val="nil"/>
              <w:bottom w:val="nil"/>
              <w:right w:val="nil"/>
            </w:tcBorders>
          </w:tcPr>
          <w:p w:rsidR="001F6640" w:rsidRPr="00FF7F2E" w:rsidRDefault="001F6640" w:rsidP="001F6640">
            <w:pPr>
              <w:autoSpaceDN w:val="0"/>
              <w:adjustRightInd w:val="0"/>
              <w:ind w:left="-113"/>
            </w:pPr>
            <w:r w:rsidRPr="00FF7F2E">
              <w:t>»</w:t>
            </w:r>
          </w:p>
        </w:tc>
        <w:tc>
          <w:tcPr>
            <w:tcW w:w="1199" w:type="dxa"/>
            <w:gridSpan w:val="3"/>
            <w:tcBorders>
              <w:top w:val="nil"/>
              <w:left w:val="nil"/>
              <w:right w:val="nil"/>
            </w:tcBorders>
            <w:vAlign w:val="bottom"/>
          </w:tcPr>
          <w:p w:rsidR="001F6640" w:rsidRPr="00FF7F2E" w:rsidRDefault="001F6640" w:rsidP="001F6640">
            <w:pPr>
              <w:autoSpaceDN w:val="0"/>
              <w:adjustRightInd w:val="0"/>
              <w:ind w:left="-61"/>
            </w:pPr>
          </w:p>
        </w:tc>
        <w:tc>
          <w:tcPr>
            <w:tcW w:w="307" w:type="dxa"/>
            <w:tcBorders>
              <w:top w:val="nil"/>
              <w:left w:val="nil"/>
              <w:bottom w:val="nil"/>
              <w:right w:val="nil"/>
            </w:tcBorders>
            <w:vAlign w:val="bottom"/>
          </w:tcPr>
          <w:p w:rsidR="001F6640" w:rsidRPr="00FF7F2E" w:rsidRDefault="001F6640" w:rsidP="001F6640">
            <w:pPr>
              <w:autoSpaceDN w:val="0"/>
              <w:adjustRightInd w:val="0"/>
            </w:pPr>
          </w:p>
        </w:tc>
        <w:tc>
          <w:tcPr>
            <w:tcW w:w="838" w:type="dxa"/>
            <w:gridSpan w:val="4"/>
            <w:tcBorders>
              <w:top w:val="nil"/>
              <w:left w:val="nil"/>
              <w:right w:val="nil"/>
            </w:tcBorders>
            <w:vAlign w:val="bottom"/>
          </w:tcPr>
          <w:p w:rsidR="001F6640" w:rsidRPr="00FF7F2E" w:rsidRDefault="001F6640" w:rsidP="001F6640">
            <w:pPr>
              <w:autoSpaceDN w:val="0"/>
              <w:adjustRightInd w:val="0"/>
            </w:pPr>
          </w:p>
        </w:tc>
        <w:tc>
          <w:tcPr>
            <w:tcW w:w="498" w:type="dxa"/>
            <w:tcBorders>
              <w:top w:val="nil"/>
              <w:left w:val="nil"/>
              <w:bottom w:val="nil"/>
            </w:tcBorders>
            <w:vAlign w:val="bottom"/>
          </w:tcPr>
          <w:p w:rsidR="001F6640" w:rsidRPr="00FF7F2E" w:rsidRDefault="001F6640" w:rsidP="001F6640">
            <w:pPr>
              <w:autoSpaceDN w:val="0"/>
              <w:adjustRightInd w:val="0"/>
            </w:pPr>
            <w:proofErr w:type="gramStart"/>
            <w:r w:rsidRPr="00FF7F2E">
              <w:t>г</w:t>
            </w:r>
            <w:proofErr w:type="gramEnd"/>
            <w:r w:rsidRPr="00FF7F2E">
              <w:t>.</w:t>
            </w:r>
          </w:p>
        </w:tc>
      </w:tr>
      <w:tr w:rsidR="001F6640" w:rsidRPr="00FF7F2E" w:rsidTr="001F6640">
        <w:tc>
          <w:tcPr>
            <w:tcW w:w="641" w:type="dxa"/>
            <w:vMerge/>
          </w:tcPr>
          <w:p w:rsidR="001F6640" w:rsidRPr="00FF7F2E" w:rsidRDefault="001F6640" w:rsidP="001F6640">
            <w:pPr>
              <w:autoSpaceDE w:val="0"/>
              <w:autoSpaceDN w:val="0"/>
              <w:adjustRightInd w:val="0"/>
            </w:pPr>
          </w:p>
        </w:tc>
        <w:tc>
          <w:tcPr>
            <w:tcW w:w="3544" w:type="dxa"/>
            <w:gridSpan w:val="9"/>
            <w:vMerge/>
          </w:tcPr>
          <w:p w:rsidR="001F6640" w:rsidRPr="00FF7F2E" w:rsidRDefault="001F6640" w:rsidP="001F6640">
            <w:pPr>
              <w:autoSpaceDE w:val="0"/>
              <w:autoSpaceDN w:val="0"/>
              <w:adjustRightInd w:val="0"/>
            </w:pPr>
          </w:p>
        </w:tc>
        <w:tc>
          <w:tcPr>
            <w:tcW w:w="562" w:type="dxa"/>
            <w:vMerge/>
          </w:tcPr>
          <w:p w:rsidR="001F6640" w:rsidRPr="00FF7F2E" w:rsidRDefault="001F6640" w:rsidP="001F6640">
            <w:pPr>
              <w:autoSpaceDE w:val="0"/>
              <w:autoSpaceDN w:val="0"/>
              <w:adjustRightInd w:val="0"/>
            </w:pPr>
          </w:p>
        </w:tc>
        <w:tc>
          <w:tcPr>
            <w:tcW w:w="4882" w:type="dxa"/>
            <w:gridSpan w:val="18"/>
            <w:tcBorders>
              <w:top w:val="nil"/>
            </w:tcBorders>
          </w:tcPr>
          <w:p w:rsidR="001F6640" w:rsidRPr="00FF7F2E" w:rsidRDefault="001F6640" w:rsidP="001F6640">
            <w:pPr>
              <w:autoSpaceDN w:val="0"/>
              <w:adjustRightInd w:val="0"/>
              <w:jc w:val="both"/>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3.1.</w:t>
            </w:r>
          </w:p>
        </w:tc>
        <w:tc>
          <w:tcPr>
            <w:tcW w:w="8988" w:type="dxa"/>
            <w:gridSpan w:val="28"/>
            <w:vAlign w:val="bottom"/>
          </w:tcPr>
          <w:p w:rsidR="001F6640" w:rsidRPr="00FF7F2E" w:rsidRDefault="001F6640" w:rsidP="001F6640">
            <w:pPr>
              <w:autoSpaceDN w:val="0"/>
              <w:adjustRightInd w:val="0"/>
            </w:pPr>
            <w:r w:rsidRPr="00FF7F2E">
              <w:t>Прошу в отношении объекта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r w:rsidRPr="00FF7F2E">
              <w:t>Вид:</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2672" w:type="dxa"/>
            <w:gridSpan w:val="6"/>
          </w:tcPr>
          <w:p w:rsidR="001F6640" w:rsidRPr="00FF7F2E" w:rsidRDefault="001F6640" w:rsidP="001F6640">
            <w:pPr>
              <w:autoSpaceDN w:val="0"/>
              <w:adjustRightInd w:val="0"/>
              <w:jc w:val="both"/>
            </w:pPr>
            <w:r w:rsidRPr="00FF7F2E">
              <w:t>Земельный участок</w:t>
            </w:r>
          </w:p>
        </w:tc>
        <w:tc>
          <w:tcPr>
            <w:tcW w:w="422" w:type="dxa"/>
            <w:gridSpan w:val="2"/>
            <w:vAlign w:val="bottom"/>
          </w:tcPr>
          <w:p w:rsidR="001F6640" w:rsidRPr="00FF7F2E" w:rsidRDefault="001F6640" w:rsidP="001F6640">
            <w:pPr>
              <w:autoSpaceDN w:val="0"/>
              <w:adjustRightInd w:val="0"/>
              <w:jc w:val="center"/>
            </w:pPr>
          </w:p>
        </w:tc>
        <w:tc>
          <w:tcPr>
            <w:tcW w:w="1831" w:type="dxa"/>
            <w:gridSpan w:val="7"/>
            <w:vAlign w:val="bottom"/>
          </w:tcPr>
          <w:p w:rsidR="001F6640" w:rsidRPr="00FF7F2E" w:rsidRDefault="001F6640" w:rsidP="001F6640">
            <w:pPr>
              <w:autoSpaceDN w:val="0"/>
              <w:adjustRightInd w:val="0"/>
            </w:pPr>
            <w:r w:rsidRPr="00FF7F2E">
              <w:t>Сооружение</w:t>
            </w:r>
          </w:p>
        </w:tc>
        <w:tc>
          <w:tcPr>
            <w:tcW w:w="282" w:type="dxa"/>
            <w:vMerge w:val="restart"/>
            <w:vAlign w:val="bottom"/>
          </w:tcPr>
          <w:p w:rsidR="001F6640" w:rsidRPr="00FF7F2E" w:rsidRDefault="001F6640" w:rsidP="001F6640">
            <w:pPr>
              <w:autoSpaceDN w:val="0"/>
              <w:adjustRightInd w:val="0"/>
              <w:jc w:val="center"/>
              <w:rPr>
                <w:lang w:val="en-US"/>
              </w:rPr>
            </w:pPr>
          </w:p>
        </w:tc>
        <w:tc>
          <w:tcPr>
            <w:tcW w:w="3331" w:type="dxa"/>
            <w:gridSpan w:val="11"/>
            <w:vMerge w:val="restart"/>
            <w:vAlign w:val="bottom"/>
          </w:tcPr>
          <w:p w:rsidR="001F6640" w:rsidRPr="00FF7F2E" w:rsidRDefault="001F6640" w:rsidP="001F6640">
            <w:pPr>
              <w:autoSpaceDN w:val="0"/>
              <w:adjustRightInd w:val="0"/>
            </w:pPr>
            <w:proofErr w:type="spellStart"/>
            <w:proofErr w:type="gramStart"/>
            <w:r w:rsidRPr="00FF7F2E">
              <w:t>Машино-место</w:t>
            </w:r>
            <w:proofErr w:type="spellEnd"/>
            <w:proofErr w:type="gramEnd"/>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2672" w:type="dxa"/>
            <w:gridSpan w:val="6"/>
          </w:tcPr>
          <w:p w:rsidR="001F6640" w:rsidRPr="00FF7F2E" w:rsidRDefault="001F6640" w:rsidP="001F6640">
            <w:pPr>
              <w:autoSpaceDN w:val="0"/>
              <w:adjustRightInd w:val="0"/>
              <w:jc w:val="both"/>
            </w:pPr>
            <w:r w:rsidRPr="00FF7F2E">
              <w:t>Здание (строение)</w:t>
            </w:r>
          </w:p>
        </w:tc>
        <w:tc>
          <w:tcPr>
            <w:tcW w:w="422" w:type="dxa"/>
            <w:gridSpan w:val="2"/>
            <w:vAlign w:val="bottom"/>
          </w:tcPr>
          <w:p w:rsidR="001F6640" w:rsidRPr="00FF7F2E" w:rsidRDefault="001F6640" w:rsidP="001F6640">
            <w:pPr>
              <w:autoSpaceDN w:val="0"/>
              <w:adjustRightInd w:val="0"/>
              <w:jc w:val="center"/>
            </w:pPr>
          </w:p>
        </w:tc>
        <w:tc>
          <w:tcPr>
            <w:tcW w:w="1831" w:type="dxa"/>
            <w:gridSpan w:val="7"/>
            <w:vAlign w:val="bottom"/>
          </w:tcPr>
          <w:p w:rsidR="001F6640" w:rsidRPr="00FF7F2E" w:rsidRDefault="001F6640" w:rsidP="001F6640">
            <w:pPr>
              <w:autoSpaceDN w:val="0"/>
              <w:adjustRightInd w:val="0"/>
            </w:pPr>
            <w:r w:rsidRPr="00FF7F2E">
              <w:t>Помещение</w:t>
            </w:r>
          </w:p>
        </w:tc>
        <w:tc>
          <w:tcPr>
            <w:tcW w:w="282" w:type="dxa"/>
            <w:vMerge/>
          </w:tcPr>
          <w:p w:rsidR="001F6640" w:rsidRPr="00FF7F2E" w:rsidRDefault="001F6640" w:rsidP="001F6640">
            <w:pPr>
              <w:autoSpaceDE w:val="0"/>
              <w:autoSpaceDN w:val="0"/>
              <w:adjustRightInd w:val="0"/>
            </w:pPr>
          </w:p>
        </w:tc>
        <w:tc>
          <w:tcPr>
            <w:tcW w:w="3331" w:type="dxa"/>
            <w:gridSpan w:val="11"/>
            <w:vMerge/>
          </w:tcPr>
          <w:p w:rsidR="001F6640" w:rsidRPr="00FF7F2E" w:rsidRDefault="001F6640" w:rsidP="001F6640">
            <w:pPr>
              <w:autoSpaceDE w:val="0"/>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3.2.</w:t>
            </w:r>
          </w:p>
        </w:tc>
        <w:tc>
          <w:tcPr>
            <w:tcW w:w="8988" w:type="dxa"/>
            <w:gridSpan w:val="28"/>
            <w:vAlign w:val="bottom"/>
          </w:tcPr>
          <w:p w:rsidR="001F6640" w:rsidRPr="00FF7F2E" w:rsidRDefault="001F6640" w:rsidP="001F6640">
            <w:pPr>
              <w:autoSpaceDN w:val="0"/>
              <w:adjustRightInd w:val="0"/>
            </w:pPr>
            <w:r w:rsidRPr="00FF7F2E">
              <w:t>Присвоить адрес</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r w:rsidRPr="00FF7F2E">
              <w:t xml:space="preserve">В связи </w:t>
            </w:r>
            <w:proofErr w:type="gramStart"/>
            <w:r w:rsidRPr="00FF7F2E">
              <w:t>с</w:t>
            </w:r>
            <w:proofErr w:type="gramEnd"/>
            <w:r w:rsidRPr="00FF7F2E">
              <w:t>:</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из земель, находящихся в государственной или муниципальной собственности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путём раздела земельного участка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раздел которого осуществляется</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раздел которого осуществляется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участка путём объединения земельных участков</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объединяемых земельных участков</w:t>
            </w:r>
          </w:p>
        </w:tc>
        <w:tc>
          <w:tcPr>
            <w:tcW w:w="3613" w:type="dxa"/>
            <w:gridSpan w:val="12"/>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объединяемого земельного участка *(1)</w:t>
            </w:r>
          </w:p>
        </w:tc>
        <w:tc>
          <w:tcPr>
            <w:tcW w:w="3613" w:type="dxa"/>
            <w:gridSpan w:val="12"/>
          </w:tcPr>
          <w:p w:rsidR="001F6640" w:rsidRPr="00FF7F2E" w:rsidRDefault="001F6640" w:rsidP="001F6640">
            <w:pPr>
              <w:autoSpaceDN w:val="0"/>
              <w:adjustRightInd w:val="0"/>
              <w:contextualSpacing/>
              <w:jc w:val="both"/>
            </w:pPr>
            <w:r w:rsidRPr="00FF7F2E">
              <w:t>Адрес объединяемого земельного участка *(1)</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путём выдела из земельного участка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 (за исключением земельного участка, из которого осуществляется выдел)</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из которого осуществляется выдел</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из которого осуществляется выдел</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путём перераспределения земельных участков</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w:t>
            </w:r>
          </w:p>
        </w:tc>
        <w:tc>
          <w:tcPr>
            <w:tcW w:w="3613" w:type="dxa"/>
            <w:gridSpan w:val="12"/>
          </w:tcPr>
          <w:p w:rsidR="001F6640" w:rsidRPr="00FF7F2E" w:rsidRDefault="001F6640" w:rsidP="001F6640">
            <w:pPr>
              <w:autoSpaceDN w:val="0"/>
              <w:adjustRightInd w:val="0"/>
              <w:contextualSpacing/>
              <w:jc w:val="both"/>
            </w:pPr>
            <w:r w:rsidRPr="00FF7F2E">
              <w:t>Количество земельных участков, которые перераспределяются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который перераспределяется *(2)</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который перераспределяется * (2)</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Строительством, реконструкцией здания (строения),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Наименование объекта строительства (реконструкции) в соответствии с проектной документацией</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на котором осуществляется строительство (реконструкция)</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на котором осуществляется строительство (реконструкция)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Подготовкой в отношении следующего объекта адресации документов, необходимых для осуществления государственного кадастрового учёта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здания (строения), сооружения</w:t>
            </w: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на котором осуществляется строительство (реконструкция)</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на котором осуществляется строительство (реконструкция)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Переводом жилого помещения в нежилое помещение и нежилого помещения в жилое помещение</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Кадастровый номер помещения</w:t>
            </w:r>
          </w:p>
        </w:tc>
        <w:tc>
          <w:tcPr>
            <w:tcW w:w="3613" w:type="dxa"/>
            <w:gridSpan w:val="12"/>
          </w:tcPr>
          <w:p w:rsidR="001F6640" w:rsidRPr="00FF7F2E" w:rsidRDefault="001F6640" w:rsidP="001F6640">
            <w:pPr>
              <w:autoSpaceDN w:val="0"/>
              <w:adjustRightInd w:val="0"/>
              <w:jc w:val="both"/>
            </w:pPr>
            <w:r w:rsidRPr="00FF7F2E">
              <w:t>Адрес помещения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Образованием помещени</w:t>
            </w:r>
            <w:proofErr w:type="gramStart"/>
            <w:r w:rsidRPr="00FF7F2E">
              <w:t>я(</w:t>
            </w:r>
            <w:proofErr w:type="spellStart"/>
            <w:proofErr w:type="gramEnd"/>
            <w:r w:rsidRPr="00FF7F2E">
              <w:t>ий</w:t>
            </w:r>
            <w:proofErr w:type="spellEnd"/>
            <w:r w:rsidRPr="00FF7F2E">
              <w:t>) в здании (строении), сооружении путём раздела здания (строения), сооружения</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jc w:val="both"/>
            </w:pPr>
          </w:p>
        </w:tc>
        <w:tc>
          <w:tcPr>
            <w:tcW w:w="523" w:type="dxa"/>
            <w:gridSpan w:val="2"/>
            <w:vAlign w:val="bottom"/>
          </w:tcPr>
          <w:p w:rsidR="001F6640" w:rsidRPr="00FF7F2E" w:rsidRDefault="001F6640" w:rsidP="001F6640">
            <w:pPr>
              <w:autoSpaceDN w:val="0"/>
              <w:adjustRightInd w:val="0"/>
              <w:jc w:val="both"/>
            </w:pPr>
          </w:p>
        </w:tc>
        <w:tc>
          <w:tcPr>
            <w:tcW w:w="4038" w:type="dxa"/>
            <w:gridSpan w:val="11"/>
          </w:tcPr>
          <w:p w:rsidR="001F6640" w:rsidRPr="00FF7F2E" w:rsidRDefault="001F6640" w:rsidP="001F6640">
            <w:pPr>
              <w:autoSpaceDN w:val="0"/>
              <w:adjustRightInd w:val="0"/>
              <w:jc w:val="both"/>
            </w:pPr>
            <w:r w:rsidRPr="00FF7F2E">
              <w:t>Образование жилого помещения</w:t>
            </w:r>
          </w:p>
        </w:tc>
        <w:tc>
          <w:tcPr>
            <w:tcW w:w="3413" w:type="dxa"/>
            <w:gridSpan w:val="12"/>
          </w:tcPr>
          <w:p w:rsidR="001F6640" w:rsidRPr="00FF7F2E" w:rsidRDefault="001F6640" w:rsidP="001F6640">
            <w:pPr>
              <w:autoSpaceDN w:val="0"/>
              <w:adjustRightInd w:val="0"/>
              <w:jc w:val="both"/>
            </w:pPr>
            <w:r w:rsidRPr="00FF7F2E">
              <w:t>Количество образуемых помещений</w:t>
            </w:r>
          </w:p>
        </w:tc>
        <w:tc>
          <w:tcPr>
            <w:tcW w:w="564" w:type="dxa"/>
            <w:gridSpan w:val="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jc w:val="both"/>
            </w:pPr>
          </w:p>
        </w:tc>
        <w:tc>
          <w:tcPr>
            <w:tcW w:w="523" w:type="dxa"/>
            <w:gridSpan w:val="2"/>
            <w:vAlign w:val="bottom"/>
          </w:tcPr>
          <w:p w:rsidR="001F6640" w:rsidRPr="00FF7F2E" w:rsidRDefault="001F6640" w:rsidP="001F6640">
            <w:pPr>
              <w:autoSpaceDN w:val="0"/>
              <w:adjustRightInd w:val="0"/>
              <w:jc w:val="both"/>
            </w:pPr>
          </w:p>
        </w:tc>
        <w:tc>
          <w:tcPr>
            <w:tcW w:w="4038" w:type="dxa"/>
            <w:gridSpan w:val="11"/>
          </w:tcPr>
          <w:p w:rsidR="001F6640" w:rsidRPr="00FF7F2E" w:rsidRDefault="001F6640" w:rsidP="001F6640">
            <w:pPr>
              <w:autoSpaceDN w:val="0"/>
              <w:adjustRightInd w:val="0"/>
              <w:jc w:val="both"/>
            </w:pPr>
            <w:r w:rsidRPr="00FF7F2E">
              <w:t>Образование нежилого помещения</w:t>
            </w:r>
          </w:p>
        </w:tc>
        <w:tc>
          <w:tcPr>
            <w:tcW w:w="3413" w:type="dxa"/>
            <w:gridSpan w:val="12"/>
          </w:tcPr>
          <w:p w:rsidR="001F6640" w:rsidRPr="00FF7F2E" w:rsidRDefault="001F6640" w:rsidP="001F6640">
            <w:pPr>
              <w:autoSpaceDN w:val="0"/>
              <w:adjustRightInd w:val="0"/>
              <w:jc w:val="both"/>
            </w:pPr>
            <w:r w:rsidRPr="00FF7F2E">
              <w:t>Количество образуемых помещений</w:t>
            </w:r>
          </w:p>
        </w:tc>
        <w:tc>
          <w:tcPr>
            <w:tcW w:w="564" w:type="dxa"/>
            <w:gridSpan w:val="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Кадастровый номер здания, сооружения</w:t>
            </w:r>
          </w:p>
        </w:tc>
        <w:tc>
          <w:tcPr>
            <w:tcW w:w="3977" w:type="dxa"/>
            <w:gridSpan w:val="14"/>
          </w:tcPr>
          <w:p w:rsidR="001F6640" w:rsidRPr="00FF7F2E" w:rsidRDefault="001F6640" w:rsidP="001F6640">
            <w:pPr>
              <w:autoSpaceDN w:val="0"/>
              <w:adjustRightInd w:val="0"/>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Образованием помещени</w:t>
            </w:r>
            <w:proofErr w:type="gramStart"/>
            <w:r w:rsidRPr="00FF7F2E">
              <w:t>я(</w:t>
            </w:r>
            <w:proofErr w:type="spellStart"/>
            <w:proofErr w:type="gramEnd"/>
            <w:r w:rsidRPr="00FF7F2E">
              <w:t>ий</w:t>
            </w:r>
            <w:proofErr w:type="spellEnd"/>
            <w:r w:rsidRPr="00FF7F2E">
              <w:t xml:space="preserve">) в здании (строении), сооружении путём раздела помещения, </w:t>
            </w:r>
            <w:proofErr w:type="spellStart"/>
            <w:r w:rsidRPr="00FF7F2E">
              <w:t>машино-места</w:t>
            </w:r>
            <w:proofErr w:type="spellEnd"/>
          </w:p>
        </w:tc>
      </w:tr>
      <w:tr w:rsidR="001F6640" w:rsidRPr="00FF7F2E" w:rsidTr="001F6640">
        <w:tc>
          <w:tcPr>
            <w:tcW w:w="641" w:type="dxa"/>
            <w:vMerge/>
          </w:tcPr>
          <w:p w:rsidR="001F6640" w:rsidRPr="00FF7F2E" w:rsidRDefault="001F6640" w:rsidP="001F6640">
            <w:pPr>
              <w:autoSpaceDE w:val="0"/>
              <w:autoSpaceDN w:val="0"/>
              <w:adjustRightInd w:val="0"/>
            </w:pPr>
          </w:p>
        </w:tc>
        <w:tc>
          <w:tcPr>
            <w:tcW w:w="3403" w:type="dxa"/>
            <w:gridSpan w:val="8"/>
          </w:tcPr>
          <w:p w:rsidR="001F6640" w:rsidRPr="00FF7F2E" w:rsidRDefault="001F6640" w:rsidP="001F6640">
            <w:pPr>
              <w:autoSpaceDN w:val="0"/>
              <w:adjustRightInd w:val="0"/>
              <w:jc w:val="both"/>
            </w:pPr>
            <w:r w:rsidRPr="00FF7F2E">
              <w:t>Назначение помещения (жилое (нежилое) помещение) *(3)</w:t>
            </w:r>
          </w:p>
        </w:tc>
        <w:tc>
          <w:tcPr>
            <w:tcW w:w="2395" w:type="dxa"/>
            <w:gridSpan w:val="10"/>
          </w:tcPr>
          <w:p w:rsidR="001F6640" w:rsidRPr="00FF7F2E" w:rsidRDefault="001F6640" w:rsidP="001F6640">
            <w:pPr>
              <w:autoSpaceDN w:val="0"/>
              <w:adjustRightInd w:val="0"/>
              <w:jc w:val="both"/>
            </w:pPr>
            <w:r w:rsidRPr="00FF7F2E">
              <w:t>Вид помещения *(3)</w:t>
            </w:r>
          </w:p>
        </w:tc>
        <w:tc>
          <w:tcPr>
            <w:tcW w:w="3190" w:type="dxa"/>
            <w:gridSpan w:val="10"/>
          </w:tcPr>
          <w:p w:rsidR="001F6640" w:rsidRPr="00FF7F2E" w:rsidRDefault="001F6640" w:rsidP="001F6640">
            <w:pPr>
              <w:autoSpaceDN w:val="0"/>
              <w:adjustRightInd w:val="0"/>
              <w:jc w:val="both"/>
            </w:pPr>
            <w:r w:rsidRPr="00FF7F2E">
              <w:t>Количество помещений *(3)</w:t>
            </w:r>
          </w:p>
        </w:tc>
      </w:tr>
      <w:tr w:rsidR="001F6640" w:rsidRPr="00FF7F2E" w:rsidTr="001F6640">
        <w:tc>
          <w:tcPr>
            <w:tcW w:w="641" w:type="dxa"/>
            <w:vMerge/>
          </w:tcPr>
          <w:p w:rsidR="001F6640" w:rsidRPr="00FF7F2E" w:rsidRDefault="001F6640" w:rsidP="001F6640">
            <w:pPr>
              <w:autoSpaceDE w:val="0"/>
              <w:autoSpaceDN w:val="0"/>
              <w:adjustRightInd w:val="0"/>
            </w:pPr>
          </w:p>
        </w:tc>
        <w:tc>
          <w:tcPr>
            <w:tcW w:w="3403" w:type="dxa"/>
            <w:gridSpan w:val="8"/>
            <w:vAlign w:val="bottom"/>
          </w:tcPr>
          <w:p w:rsidR="001F6640" w:rsidRPr="00FF7F2E" w:rsidRDefault="001F6640" w:rsidP="001F6640">
            <w:pPr>
              <w:autoSpaceDN w:val="0"/>
              <w:adjustRightInd w:val="0"/>
              <w:jc w:val="both"/>
            </w:pPr>
          </w:p>
        </w:tc>
        <w:tc>
          <w:tcPr>
            <w:tcW w:w="2395" w:type="dxa"/>
            <w:gridSpan w:val="10"/>
            <w:vAlign w:val="bottom"/>
          </w:tcPr>
          <w:p w:rsidR="001F6640" w:rsidRPr="00FF7F2E" w:rsidRDefault="001F6640" w:rsidP="001F6640">
            <w:pPr>
              <w:autoSpaceDN w:val="0"/>
              <w:adjustRightInd w:val="0"/>
              <w:jc w:val="both"/>
            </w:pPr>
          </w:p>
        </w:tc>
        <w:tc>
          <w:tcPr>
            <w:tcW w:w="3190" w:type="dxa"/>
            <w:gridSpan w:val="10"/>
            <w:vAlign w:val="bottom"/>
          </w:tcPr>
          <w:p w:rsidR="001F6640" w:rsidRPr="00FF7F2E" w:rsidRDefault="001F6640" w:rsidP="001F6640">
            <w:pPr>
              <w:autoSpaceDN w:val="0"/>
              <w:adjustRightInd w:val="0"/>
              <w:jc w:val="both"/>
            </w:pPr>
          </w:p>
        </w:tc>
      </w:tr>
      <w:tr w:rsidR="001F6640" w:rsidRPr="00FF7F2E" w:rsidTr="001F6640">
        <w:tc>
          <w:tcPr>
            <w:tcW w:w="641" w:type="dxa"/>
            <w:vMerge w:val="restart"/>
          </w:tcPr>
          <w:p w:rsidR="001F6640" w:rsidRPr="00FF7F2E" w:rsidRDefault="001F6640" w:rsidP="001F6640">
            <w:pPr>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 xml:space="preserve">Кадастровый номер помещения, </w:t>
            </w:r>
            <w:proofErr w:type="spellStart"/>
            <w:r w:rsidRPr="00FF7F2E">
              <w:t>машино-места</w:t>
            </w:r>
            <w:proofErr w:type="spellEnd"/>
            <w:r w:rsidRPr="00FF7F2E">
              <w:t>, раздел которого осуществляется</w:t>
            </w:r>
          </w:p>
        </w:tc>
        <w:tc>
          <w:tcPr>
            <w:tcW w:w="3977" w:type="dxa"/>
            <w:gridSpan w:val="14"/>
          </w:tcPr>
          <w:p w:rsidR="001F6640" w:rsidRPr="00FF7F2E" w:rsidRDefault="001F6640" w:rsidP="001F6640">
            <w:pPr>
              <w:autoSpaceDN w:val="0"/>
              <w:adjustRightInd w:val="0"/>
              <w:contextualSpacing/>
              <w:jc w:val="both"/>
            </w:pPr>
            <w:r w:rsidRPr="00FF7F2E">
              <w:t xml:space="preserve">Адрес помещения, </w:t>
            </w:r>
            <w:proofErr w:type="spellStart"/>
            <w:r w:rsidRPr="00FF7F2E">
              <w:t>машино-места</w:t>
            </w:r>
            <w:proofErr w:type="spellEnd"/>
            <w:r w:rsidRPr="00FF7F2E">
              <w:t>,  раздел которого осуществляется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 xml:space="preserve">Образованием помещения в здании (строении), сооружении путём объединения помещений, </w:t>
            </w:r>
            <w:proofErr w:type="spellStart"/>
            <w:r w:rsidRPr="00FF7F2E">
              <w:t>машино-мест</w:t>
            </w:r>
            <w:proofErr w:type="spellEnd"/>
            <w:r w:rsidRPr="00FF7F2E">
              <w:t xml:space="preserve"> в здании (строении), сооружении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4561" w:type="dxa"/>
            <w:gridSpan w:val="13"/>
          </w:tcPr>
          <w:p w:rsidR="001F6640" w:rsidRPr="00FF7F2E" w:rsidRDefault="001F6640" w:rsidP="001F6640">
            <w:pPr>
              <w:autoSpaceDN w:val="0"/>
              <w:adjustRightInd w:val="0"/>
              <w:jc w:val="both"/>
            </w:pPr>
            <w:r w:rsidRPr="00FF7F2E">
              <w:t>Образование жилого помещения</w:t>
            </w:r>
          </w:p>
        </w:tc>
        <w:tc>
          <w:tcPr>
            <w:tcW w:w="364" w:type="dxa"/>
            <w:gridSpan w:val="2"/>
            <w:vAlign w:val="bottom"/>
          </w:tcPr>
          <w:p w:rsidR="001F6640" w:rsidRPr="00FF7F2E" w:rsidRDefault="001F6640" w:rsidP="001F6640">
            <w:pPr>
              <w:autoSpaceDN w:val="0"/>
              <w:adjustRightInd w:val="0"/>
              <w:jc w:val="both"/>
            </w:pPr>
          </w:p>
        </w:tc>
        <w:tc>
          <w:tcPr>
            <w:tcW w:w="3613" w:type="dxa"/>
            <w:gridSpan w:val="12"/>
          </w:tcPr>
          <w:p w:rsidR="001F6640" w:rsidRPr="00FF7F2E" w:rsidRDefault="001F6640" w:rsidP="001F6640">
            <w:pPr>
              <w:autoSpaceDN w:val="0"/>
              <w:adjustRightInd w:val="0"/>
              <w:jc w:val="both"/>
            </w:pPr>
            <w:r w:rsidRPr="00FF7F2E">
              <w:t>Образование нежилого помещения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Количество объединяемых помещений</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Кадастровый номер объединяемого помещения *(4)</w:t>
            </w:r>
          </w:p>
        </w:tc>
        <w:tc>
          <w:tcPr>
            <w:tcW w:w="3977" w:type="dxa"/>
            <w:gridSpan w:val="14"/>
          </w:tcPr>
          <w:p w:rsidR="001F6640" w:rsidRPr="00FF7F2E" w:rsidRDefault="001F6640" w:rsidP="001F6640">
            <w:pPr>
              <w:autoSpaceDN w:val="0"/>
              <w:adjustRightInd w:val="0"/>
              <w:jc w:val="both"/>
            </w:pPr>
            <w:r w:rsidRPr="00FF7F2E">
              <w:t>Адрес объединяемого помещения *(4)</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pPr>
          </w:p>
        </w:tc>
        <w:tc>
          <w:tcPr>
            <w:tcW w:w="3977" w:type="dxa"/>
            <w:gridSpan w:val="14"/>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Образованием помещения в здании, сооружении путём переустройства и (или) перепланировки мест общего пользования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4561" w:type="dxa"/>
            <w:gridSpan w:val="13"/>
          </w:tcPr>
          <w:p w:rsidR="001F6640" w:rsidRPr="00FF7F2E" w:rsidRDefault="001F6640" w:rsidP="001F6640">
            <w:pPr>
              <w:autoSpaceDN w:val="0"/>
              <w:adjustRightInd w:val="0"/>
              <w:jc w:val="both"/>
            </w:pPr>
            <w:r w:rsidRPr="00FF7F2E">
              <w:t>Образование жилого помещения</w:t>
            </w:r>
          </w:p>
        </w:tc>
        <w:tc>
          <w:tcPr>
            <w:tcW w:w="364" w:type="dxa"/>
            <w:gridSpan w:val="2"/>
            <w:vAlign w:val="bottom"/>
          </w:tcPr>
          <w:p w:rsidR="001F6640" w:rsidRPr="00FF7F2E" w:rsidRDefault="001F6640" w:rsidP="001F6640">
            <w:pPr>
              <w:autoSpaceDN w:val="0"/>
              <w:adjustRightInd w:val="0"/>
              <w:jc w:val="both"/>
            </w:pPr>
          </w:p>
        </w:tc>
        <w:tc>
          <w:tcPr>
            <w:tcW w:w="3613" w:type="dxa"/>
            <w:gridSpan w:val="12"/>
          </w:tcPr>
          <w:p w:rsidR="001F6640" w:rsidRPr="00FF7F2E" w:rsidRDefault="001F6640" w:rsidP="001F6640">
            <w:pPr>
              <w:autoSpaceDN w:val="0"/>
              <w:adjustRightInd w:val="0"/>
              <w:jc w:val="both"/>
            </w:pPr>
            <w:r w:rsidRPr="00FF7F2E">
              <w:t>Образование нежилого помещения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Количество образуемых помещений</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Кадастровый номер здания, сооружения</w:t>
            </w:r>
          </w:p>
        </w:tc>
        <w:tc>
          <w:tcPr>
            <w:tcW w:w="3977" w:type="dxa"/>
            <w:gridSpan w:val="14"/>
          </w:tcPr>
          <w:p w:rsidR="001F6640" w:rsidRPr="00FF7F2E" w:rsidRDefault="001F6640" w:rsidP="001F6640">
            <w:pPr>
              <w:autoSpaceDN w:val="0"/>
              <w:adjustRightInd w:val="0"/>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rPr>
                <w:highlight w:val="yellow"/>
              </w:rPr>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pPr>
          </w:p>
        </w:tc>
        <w:tc>
          <w:tcPr>
            <w:tcW w:w="8538" w:type="dxa"/>
            <w:gridSpan w:val="27"/>
          </w:tcPr>
          <w:p w:rsidR="001F6640" w:rsidRPr="00FF7F2E" w:rsidRDefault="001F6640" w:rsidP="001F6640">
            <w:pPr>
              <w:jc w:val="both"/>
            </w:pPr>
            <w:r w:rsidRPr="00FF7F2E">
              <w:t xml:space="preserve">Образованием </w:t>
            </w:r>
            <w:proofErr w:type="spellStart"/>
            <w:r w:rsidRPr="00FF7F2E">
              <w:t>машино-места</w:t>
            </w:r>
            <w:proofErr w:type="spellEnd"/>
            <w:r w:rsidRPr="00FF7F2E">
              <w:t xml:space="preserve"> в здании, сооружении путём раздела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 xml:space="preserve">Количество </w:t>
            </w:r>
            <w:proofErr w:type="gramStart"/>
            <w:r w:rsidRPr="00FF7F2E">
              <w:t>образуемых</w:t>
            </w:r>
            <w:proofErr w:type="gramEnd"/>
            <w:r w:rsidRPr="00FF7F2E">
              <w:t xml:space="preserve"> </w:t>
            </w:r>
            <w:proofErr w:type="spellStart"/>
            <w:r w:rsidRPr="00FF7F2E">
              <w:t>машино-мест</w:t>
            </w:r>
            <w:proofErr w:type="spellEnd"/>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здания, сооружения</w:t>
            </w:r>
          </w:p>
        </w:tc>
        <w:tc>
          <w:tcPr>
            <w:tcW w:w="3977" w:type="dxa"/>
            <w:gridSpan w:val="14"/>
            <w:vAlign w:val="bottom"/>
          </w:tcPr>
          <w:p w:rsidR="001F6640" w:rsidRPr="00FF7F2E" w:rsidRDefault="001F6640" w:rsidP="001F6640">
            <w:pPr>
              <w:autoSpaceDN w:val="0"/>
              <w:adjustRightInd w:val="0"/>
              <w:contextualSpacing/>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pPr>
          </w:p>
        </w:tc>
        <w:tc>
          <w:tcPr>
            <w:tcW w:w="8538" w:type="dxa"/>
            <w:gridSpan w:val="27"/>
          </w:tcPr>
          <w:p w:rsidR="001F6640" w:rsidRPr="00FF7F2E" w:rsidRDefault="001F6640" w:rsidP="001F6640">
            <w:pPr>
              <w:contextualSpacing/>
              <w:jc w:val="both"/>
            </w:pPr>
            <w:r w:rsidRPr="00FF7F2E">
              <w:t xml:space="preserve">Образованием </w:t>
            </w:r>
            <w:proofErr w:type="spellStart"/>
            <w:r w:rsidRPr="00FF7F2E">
              <w:t>машино-места</w:t>
            </w:r>
            <w:proofErr w:type="spellEnd"/>
            <w:r w:rsidRPr="00FF7F2E">
              <w:t xml:space="preserve"> (</w:t>
            </w:r>
            <w:proofErr w:type="spellStart"/>
            <w:r w:rsidRPr="00FF7F2E">
              <w:t>машино-мест</w:t>
            </w:r>
            <w:proofErr w:type="spellEnd"/>
            <w:r w:rsidRPr="00FF7F2E">
              <w:t xml:space="preserve">) в здании, сооружении путём раздела помещения, </w:t>
            </w:r>
            <w:proofErr w:type="spellStart"/>
            <w:r w:rsidRPr="00FF7F2E">
              <w:t>машино-места</w:t>
            </w:r>
            <w:proofErr w:type="spellEnd"/>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 xml:space="preserve">Количество </w:t>
            </w:r>
            <w:proofErr w:type="spellStart"/>
            <w:r w:rsidRPr="00FF7F2E">
              <w:t>машино-мест</w:t>
            </w:r>
            <w:proofErr w:type="spellEnd"/>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 xml:space="preserve">Кадастровый номер помещения, </w:t>
            </w:r>
            <w:proofErr w:type="spellStart"/>
            <w:r w:rsidRPr="00FF7F2E">
              <w:t>машино-места</w:t>
            </w:r>
            <w:proofErr w:type="spellEnd"/>
            <w:r w:rsidRPr="00FF7F2E">
              <w:t>, раздел которого осуществляется</w:t>
            </w:r>
          </w:p>
        </w:tc>
        <w:tc>
          <w:tcPr>
            <w:tcW w:w="3977" w:type="dxa"/>
            <w:gridSpan w:val="14"/>
            <w:vAlign w:val="bottom"/>
          </w:tcPr>
          <w:p w:rsidR="001F6640" w:rsidRPr="00FF7F2E" w:rsidRDefault="001F6640" w:rsidP="001F6640">
            <w:pPr>
              <w:autoSpaceDN w:val="0"/>
              <w:adjustRightInd w:val="0"/>
              <w:contextualSpacing/>
              <w:jc w:val="both"/>
            </w:pPr>
            <w:r w:rsidRPr="00FF7F2E">
              <w:t xml:space="preserve">Адрес помещения, </w:t>
            </w:r>
            <w:proofErr w:type="spellStart"/>
            <w:r w:rsidRPr="00FF7F2E">
              <w:t>машино-места</w:t>
            </w:r>
            <w:proofErr w:type="spellEnd"/>
            <w:r w:rsidRPr="00FF7F2E">
              <w:t xml:space="preserve">, раздел которого осуществляется </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pPr>
          </w:p>
        </w:tc>
        <w:tc>
          <w:tcPr>
            <w:tcW w:w="8538" w:type="dxa"/>
            <w:gridSpan w:val="27"/>
          </w:tcPr>
          <w:p w:rsidR="001F6640" w:rsidRPr="00FF7F2E" w:rsidRDefault="001F6640" w:rsidP="001F6640">
            <w:pPr>
              <w:contextualSpacing/>
              <w:jc w:val="both"/>
            </w:pPr>
            <w:r w:rsidRPr="00FF7F2E">
              <w:t xml:space="preserve">Образованием </w:t>
            </w:r>
            <w:proofErr w:type="spellStart"/>
            <w:r w:rsidRPr="00FF7F2E">
              <w:t>машино-места</w:t>
            </w:r>
            <w:proofErr w:type="spellEnd"/>
            <w:r w:rsidRPr="00FF7F2E">
              <w:t xml:space="preserve"> в здании, сооружении путём объединения помещений, </w:t>
            </w:r>
            <w:proofErr w:type="spellStart"/>
            <w:r w:rsidRPr="00FF7F2E">
              <w:t>машино-мест</w:t>
            </w:r>
            <w:proofErr w:type="spellEnd"/>
            <w:r w:rsidRPr="00FF7F2E">
              <w:t xml:space="preserve"> в здании, сооружении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 xml:space="preserve">Количество объединяемых помещений, </w:t>
            </w:r>
            <w:proofErr w:type="spellStart"/>
            <w:r w:rsidRPr="00FF7F2E">
              <w:t>машино-мест</w:t>
            </w:r>
            <w:proofErr w:type="spellEnd"/>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объединяемого помещения (4)</w:t>
            </w:r>
          </w:p>
        </w:tc>
        <w:tc>
          <w:tcPr>
            <w:tcW w:w="3977" w:type="dxa"/>
            <w:gridSpan w:val="14"/>
          </w:tcPr>
          <w:p w:rsidR="001F6640" w:rsidRPr="00FF7F2E" w:rsidRDefault="001F6640" w:rsidP="001F6640">
            <w:pPr>
              <w:autoSpaceDN w:val="0"/>
              <w:adjustRightInd w:val="0"/>
              <w:contextualSpacing/>
            </w:pPr>
            <w:r w:rsidRPr="00FF7F2E">
              <w:t>Адрес объединяемого помещения (4)</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pPr>
          </w:p>
        </w:tc>
        <w:tc>
          <w:tcPr>
            <w:tcW w:w="8538" w:type="dxa"/>
            <w:gridSpan w:val="27"/>
          </w:tcPr>
          <w:p w:rsidR="001F6640" w:rsidRPr="00FF7F2E" w:rsidRDefault="001F6640" w:rsidP="001F6640">
            <w:pPr>
              <w:contextualSpacing/>
              <w:jc w:val="both"/>
            </w:pPr>
            <w:r w:rsidRPr="00FF7F2E">
              <w:t xml:space="preserve">Образованием </w:t>
            </w:r>
            <w:proofErr w:type="spellStart"/>
            <w:r w:rsidRPr="00FF7F2E">
              <w:t>машино-места</w:t>
            </w:r>
            <w:proofErr w:type="spellEnd"/>
            <w:r w:rsidRPr="00FF7F2E">
              <w:t xml:space="preserve"> в здании, сооружении путём переустройства и (или) перепланировки мест общего пользования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 xml:space="preserve">Количество </w:t>
            </w:r>
            <w:proofErr w:type="gramStart"/>
            <w:r w:rsidRPr="00FF7F2E">
              <w:t>образуемых</w:t>
            </w:r>
            <w:proofErr w:type="gramEnd"/>
            <w:r w:rsidRPr="00FF7F2E">
              <w:t xml:space="preserve"> </w:t>
            </w:r>
            <w:proofErr w:type="spellStart"/>
            <w:r w:rsidRPr="00FF7F2E">
              <w:t>машино-мест</w:t>
            </w:r>
            <w:proofErr w:type="spellEnd"/>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здания, сооружения</w:t>
            </w:r>
          </w:p>
        </w:tc>
        <w:tc>
          <w:tcPr>
            <w:tcW w:w="3977" w:type="dxa"/>
            <w:gridSpan w:val="14"/>
            <w:vAlign w:val="bottom"/>
          </w:tcPr>
          <w:p w:rsidR="001F6640" w:rsidRPr="00FF7F2E" w:rsidRDefault="001F6640" w:rsidP="001F6640">
            <w:pPr>
              <w:autoSpaceDN w:val="0"/>
              <w:adjustRightInd w:val="0"/>
              <w:contextualSpacing/>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E w:val="0"/>
              <w:autoSpaceDN w:val="0"/>
              <w:adjustRightInd w:val="0"/>
              <w:jc w:val="both"/>
            </w:pPr>
            <w:r w:rsidRPr="00FF7F2E">
              <w:t xml:space="preserve">Необходимостью приведения адреса земельного участка, здания (строения), </w:t>
            </w:r>
            <w:r w:rsidRPr="00FF7F2E">
              <w:br/>
              <w:t xml:space="preserve">сооружения, помещения, </w:t>
            </w:r>
            <w:proofErr w:type="spellStart"/>
            <w:r w:rsidRPr="00FF7F2E">
              <w:t>машино-места</w:t>
            </w:r>
            <w:proofErr w:type="spellEnd"/>
            <w:r w:rsidRPr="00FF7F2E">
              <w:t xml:space="preserve">, государственный кадастровый учёт которого осуществлен в соответствии с Федеральным </w:t>
            </w:r>
            <w:hyperlink r:id="rId95" w:history="1">
              <w:r w:rsidRPr="00FF7F2E">
                <w:t>законом</w:t>
              </w:r>
            </w:hyperlink>
            <w:r w:rsidRPr="00FF7F2E">
              <w:t xml:space="preserve"> от 13 июля 2015 г. </w:t>
            </w:r>
            <w:r w:rsidRPr="00FF7F2E">
              <w:br/>
              <w:t xml:space="preserve">№ 218-ФЗ «О государственной регистрации недвижимости» (Собрание законодательства Российской Федерации, 2015, № 29, ст. 4344; </w:t>
            </w:r>
            <w:proofErr w:type="gramStart"/>
            <w:r w:rsidRPr="00FF7F2E">
              <w:t xml:space="preserve">2020, № 22, </w:t>
            </w:r>
            <w:r w:rsidRPr="00FF7F2E">
              <w:br/>
              <w:t xml:space="preserve">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FF7F2E">
              <w:t>машино-место</w:t>
            </w:r>
            <w:proofErr w:type="spellEnd"/>
            <w:proofErr w:type="gramEnd"/>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E w:val="0"/>
              <w:autoSpaceDN w:val="0"/>
              <w:adjustRightInd w:val="0"/>
              <w:contextualSpacing/>
              <w:jc w:val="both"/>
            </w:pPr>
            <w:r w:rsidRPr="00FF7F2E">
              <w:t xml:space="preserve">Кадастровый номер земельного участка, здания (строения), сооружения, помещения, </w:t>
            </w:r>
            <w:proofErr w:type="spellStart"/>
            <w:r w:rsidRPr="00FF7F2E">
              <w:t>машино-места</w:t>
            </w:r>
            <w:proofErr w:type="spellEnd"/>
          </w:p>
        </w:tc>
        <w:tc>
          <w:tcPr>
            <w:tcW w:w="3977" w:type="dxa"/>
            <w:gridSpan w:val="14"/>
            <w:vAlign w:val="bottom"/>
          </w:tcPr>
          <w:p w:rsidR="001F6640" w:rsidRPr="00FF7F2E" w:rsidRDefault="001F6640" w:rsidP="001F6640">
            <w:pPr>
              <w:autoSpaceDE w:val="0"/>
              <w:autoSpaceDN w:val="0"/>
              <w:adjustRightInd w:val="0"/>
              <w:contextualSpacing/>
              <w:jc w:val="both"/>
            </w:pPr>
            <w:r w:rsidRPr="00FF7F2E">
              <w:t xml:space="preserve">Существующий адрес земельного участка, здания (строения), сооружения, помещения, </w:t>
            </w:r>
            <w:proofErr w:type="spellStart"/>
            <w:r w:rsidRPr="00FF7F2E">
              <w:t>машино-места</w:t>
            </w:r>
            <w:proofErr w:type="spellEnd"/>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jc w:val="both"/>
            </w:pPr>
          </w:p>
        </w:tc>
        <w:tc>
          <w:tcPr>
            <w:tcW w:w="8538" w:type="dxa"/>
            <w:gridSpan w:val="27"/>
          </w:tcPr>
          <w:p w:rsidR="001F6640" w:rsidRPr="00FF7F2E" w:rsidRDefault="001F6640" w:rsidP="001F6640">
            <w:pPr>
              <w:autoSpaceDE w:val="0"/>
              <w:autoSpaceDN w:val="0"/>
              <w:adjustRightInd w:val="0"/>
              <w:contextualSpacing/>
              <w:jc w:val="both"/>
            </w:pPr>
            <w:r w:rsidRPr="00FF7F2E">
              <w:t xml:space="preserve">Отсутствием у земельного участка, здания (строения), сооружения, помещения, </w:t>
            </w:r>
            <w:proofErr w:type="spellStart"/>
            <w:r w:rsidRPr="00FF7F2E">
              <w:t>машино-места</w:t>
            </w:r>
            <w:proofErr w:type="spellEnd"/>
            <w:r w:rsidRPr="00FF7F2E">
              <w:t xml:space="preserve">, государственный кадастровый учёт которого осуществлён в </w:t>
            </w:r>
            <w:r w:rsidRPr="00FF7F2E">
              <w:br/>
              <w:t xml:space="preserve">соответствии с Федеральным </w:t>
            </w:r>
            <w:hyperlink r:id="rId96" w:history="1">
              <w:r w:rsidRPr="00FF7F2E">
                <w:t>законом</w:t>
              </w:r>
            </w:hyperlink>
            <w:r w:rsidRPr="00FF7F2E">
              <w:t xml:space="preserve"> «О государственной регистрации недвижимости», адреса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E w:val="0"/>
              <w:autoSpaceDN w:val="0"/>
              <w:adjustRightInd w:val="0"/>
              <w:contextualSpacing/>
              <w:jc w:val="both"/>
            </w:pPr>
            <w:r w:rsidRPr="00FF7F2E">
              <w:t xml:space="preserve">Кадастровый номер земельного участка, здания (строения), сооружения, помещения, </w:t>
            </w:r>
            <w:proofErr w:type="spellStart"/>
            <w:r w:rsidRPr="00FF7F2E">
              <w:t>машино-места</w:t>
            </w:r>
            <w:proofErr w:type="spellEnd"/>
          </w:p>
        </w:tc>
        <w:tc>
          <w:tcPr>
            <w:tcW w:w="3977" w:type="dxa"/>
            <w:gridSpan w:val="14"/>
            <w:vAlign w:val="bottom"/>
          </w:tcPr>
          <w:p w:rsidR="001F6640" w:rsidRPr="00FF7F2E" w:rsidRDefault="001F6640" w:rsidP="001F6640">
            <w:pPr>
              <w:autoSpaceDE w:val="0"/>
              <w:autoSpaceDN w:val="0"/>
              <w:adjustRightInd w:val="0"/>
              <w:contextualSpacing/>
              <w:jc w:val="both"/>
            </w:pPr>
            <w:r w:rsidRPr="00FF7F2E">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3.3.</w:t>
            </w:r>
          </w:p>
        </w:tc>
        <w:tc>
          <w:tcPr>
            <w:tcW w:w="8988" w:type="dxa"/>
            <w:gridSpan w:val="28"/>
            <w:vAlign w:val="bottom"/>
          </w:tcPr>
          <w:p w:rsidR="001F6640" w:rsidRPr="00FF7F2E" w:rsidRDefault="001F6640" w:rsidP="001F6640">
            <w:pPr>
              <w:autoSpaceDN w:val="0"/>
              <w:adjustRightInd w:val="0"/>
              <w:jc w:val="both"/>
            </w:pPr>
            <w:r w:rsidRPr="00FF7F2E">
              <w:t>Аннулировать адрес объекта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страны</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субъекта Российской Федерации</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поселения</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внутригородского района городского округа</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населённого пункта</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rPr>
                <w:spacing w:val="-2"/>
              </w:rPr>
            </w:pPr>
            <w:r w:rsidRPr="00FF7F2E">
              <w:rPr>
                <w:spacing w:val="-2"/>
              </w:rPr>
              <w:t>Наименование элемента планировочной структуры</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элемента улично-дорожной сети</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Номер земельного участка</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и номер здания, сооружения или объекта незавершенного строительства</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и номер помещения, расположенного в здании или сооружении</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и номер помещения в пределах квартиры (в отношении коммунальных квартир)</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tcPr>
          <w:p w:rsidR="001F6640" w:rsidRPr="00FF7F2E" w:rsidRDefault="001F6640" w:rsidP="001F6640">
            <w:pPr>
              <w:autoSpaceDN w:val="0"/>
              <w:adjustRightInd w:val="0"/>
              <w:jc w:val="both"/>
            </w:pPr>
            <w:r w:rsidRPr="00FF7F2E">
              <w:t>Дополнительная информация:</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tcPr>
          <w:p w:rsidR="001F6640" w:rsidRPr="00FF7F2E" w:rsidRDefault="001F6640" w:rsidP="001F6640">
            <w:pPr>
              <w:autoSpaceDN w:val="0"/>
              <w:adjustRightInd w:val="0"/>
              <w:jc w:val="both"/>
            </w:pPr>
            <w:r w:rsidRPr="00FF7F2E">
              <w:t xml:space="preserve">В связи </w:t>
            </w:r>
            <w:proofErr w:type="gramStart"/>
            <w:r w:rsidRPr="00FF7F2E">
              <w:t>с</w:t>
            </w:r>
            <w:proofErr w:type="gramEnd"/>
            <w:r w:rsidRPr="00FF7F2E">
              <w:t>:</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val="restart"/>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E w:val="0"/>
              <w:autoSpaceDN w:val="0"/>
              <w:adjustRightInd w:val="0"/>
              <w:jc w:val="both"/>
            </w:pPr>
            <w:r w:rsidRPr="00FF7F2E">
              <w:t>Прекращением существования объекта адресации и (или) снятием с государственного кадастрового учёта объекта недвижимости, являющегося объектом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jc w:val="both"/>
            </w:pPr>
          </w:p>
        </w:tc>
        <w:tc>
          <w:tcPr>
            <w:tcW w:w="8538" w:type="dxa"/>
            <w:gridSpan w:val="27"/>
          </w:tcPr>
          <w:p w:rsidR="001F6640" w:rsidRPr="00FF7F2E" w:rsidRDefault="001F6640" w:rsidP="001F6640">
            <w:pPr>
              <w:autoSpaceDE w:val="0"/>
              <w:autoSpaceDN w:val="0"/>
              <w:adjustRightInd w:val="0"/>
              <w:jc w:val="both"/>
            </w:pPr>
            <w:r w:rsidRPr="00FF7F2E">
              <w:t xml:space="preserve">Исключением из Единого государственного реестра недвижимости указанных в </w:t>
            </w:r>
            <w:hyperlink r:id="rId97" w:history="1">
              <w:r w:rsidRPr="00FF7F2E">
                <w:t>части 7 статьи 72</w:t>
              </w:r>
            </w:hyperlink>
            <w:r w:rsidRPr="00FF7F2E">
              <w:t xml:space="preserve"> Федерального закона «О государственной регистрации </w:t>
            </w:r>
            <w:r w:rsidRPr="00FF7F2E">
              <w:br/>
              <w:t xml:space="preserve">недвижимости» сведений об объекте недвижимости, являющемся объектом </w:t>
            </w:r>
            <w:r w:rsidRPr="00FF7F2E">
              <w:br/>
              <w:t>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jc w:val="both"/>
            </w:pPr>
          </w:p>
        </w:tc>
        <w:tc>
          <w:tcPr>
            <w:tcW w:w="8538" w:type="dxa"/>
            <w:gridSpan w:val="27"/>
            <w:vAlign w:val="bottom"/>
          </w:tcPr>
          <w:p w:rsidR="001F6640" w:rsidRPr="00FF7F2E" w:rsidRDefault="001F6640" w:rsidP="001F6640">
            <w:pPr>
              <w:autoSpaceDN w:val="0"/>
              <w:adjustRightInd w:val="0"/>
              <w:jc w:val="both"/>
            </w:pPr>
            <w:r w:rsidRPr="00FF7F2E">
              <w:t>Присвоением объекту адресации нового адреса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Дополнительная информация:</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4.</w:t>
            </w:r>
          </w:p>
        </w:tc>
        <w:tc>
          <w:tcPr>
            <w:tcW w:w="8988" w:type="dxa"/>
            <w:gridSpan w:val="28"/>
          </w:tcPr>
          <w:p w:rsidR="001F6640" w:rsidRPr="00FF7F2E" w:rsidRDefault="001F6640" w:rsidP="001F6640">
            <w:pPr>
              <w:autoSpaceDN w:val="0"/>
              <w:adjustRightInd w:val="0"/>
              <w:jc w:val="both"/>
            </w:pPr>
            <w:r w:rsidRPr="00FF7F2E">
              <w:t>Собственник объекта адресации или лицо, обладающее иным вещным правом на объект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jc w:val="center"/>
            </w:pPr>
          </w:p>
        </w:tc>
        <w:tc>
          <w:tcPr>
            <w:tcW w:w="8194" w:type="dxa"/>
            <w:gridSpan w:val="26"/>
          </w:tcPr>
          <w:p w:rsidR="001F6640" w:rsidRPr="00FF7F2E" w:rsidRDefault="001F6640" w:rsidP="001F6640">
            <w:pPr>
              <w:autoSpaceDN w:val="0"/>
              <w:adjustRightInd w:val="0"/>
            </w:pPr>
            <w:r w:rsidRPr="00FF7F2E">
              <w:t>физическое лицо:</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pPr>
          </w:p>
        </w:tc>
        <w:tc>
          <w:tcPr>
            <w:tcW w:w="344" w:type="dxa"/>
            <w:vMerge w:val="restart"/>
          </w:tcPr>
          <w:p w:rsidR="001F6640" w:rsidRPr="00FF7F2E" w:rsidRDefault="001F6640" w:rsidP="001F6640">
            <w:pPr>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фамилия:</w:t>
            </w:r>
          </w:p>
        </w:tc>
        <w:tc>
          <w:tcPr>
            <w:tcW w:w="2743" w:type="dxa"/>
            <w:gridSpan w:val="11"/>
            <w:vAlign w:val="center"/>
          </w:tcPr>
          <w:p w:rsidR="001F6640" w:rsidRPr="00FF7F2E" w:rsidRDefault="001F6640" w:rsidP="001F6640">
            <w:pPr>
              <w:autoSpaceDN w:val="0"/>
              <w:adjustRightInd w:val="0"/>
              <w:jc w:val="center"/>
            </w:pPr>
            <w:r w:rsidRPr="00FF7F2E">
              <w:t>имя (полностью):</w:t>
            </w:r>
          </w:p>
        </w:tc>
        <w:tc>
          <w:tcPr>
            <w:tcW w:w="1575" w:type="dxa"/>
            <w:gridSpan w:val="5"/>
            <w:vAlign w:val="center"/>
          </w:tcPr>
          <w:p w:rsidR="001F6640" w:rsidRPr="00FF7F2E" w:rsidRDefault="001F6640" w:rsidP="001F6640">
            <w:pPr>
              <w:autoSpaceDN w:val="0"/>
              <w:adjustRightInd w:val="0"/>
              <w:jc w:val="center"/>
            </w:pPr>
            <w:r w:rsidRPr="00FF7F2E">
              <w:t>отчество (полностью) (при наличии):</w:t>
            </w:r>
          </w:p>
        </w:tc>
        <w:tc>
          <w:tcPr>
            <w:tcW w:w="1267" w:type="dxa"/>
            <w:gridSpan w:val="4"/>
            <w:vAlign w:val="center"/>
          </w:tcPr>
          <w:p w:rsidR="001F6640" w:rsidRPr="00FF7F2E" w:rsidRDefault="001F6640" w:rsidP="001F6640">
            <w:pPr>
              <w:autoSpaceDN w:val="0"/>
              <w:adjustRightInd w:val="0"/>
              <w:jc w:val="center"/>
            </w:pPr>
            <w:r w:rsidRPr="00FF7F2E">
              <w:t>ИНН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2743" w:type="dxa"/>
            <w:gridSpan w:val="11"/>
            <w:vAlign w:val="bottom"/>
          </w:tcPr>
          <w:p w:rsidR="001F6640" w:rsidRPr="00FF7F2E" w:rsidRDefault="001F6640" w:rsidP="001F6640">
            <w:pPr>
              <w:autoSpaceDN w:val="0"/>
              <w:adjustRightInd w:val="0"/>
            </w:pPr>
          </w:p>
        </w:tc>
        <w:tc>
          <w:tcPr>
            <w:tcW w:w="1575" w:type="dxa"/>
            <w:gridSpan w:val="5"/>
            <w:vAlign w:val="bottom"/>
          </w:tcPr>
          <w:p w:rsidR="001F6640" w:rsidRPr="00FF7F2E" w:rsidRDefault="001F6640" w:rsidP="001F6640">
            <w:pPr>
              <w:autoSpaceDN w:val="0"/>
              <w:adjustRightInd w:val="0"/>
            </w:pPr>
          </w:p>
        </w:tc>
        <w:tc>
          <w:tcPr>
            <w:tcW w:w="1267" w:type="dxa"/>
            <w:gridSpan w:val="4"/>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restart"/>
            <w:vAlign w:val="center"/>
          </w:tcPr>
          <w:p w:rsidR="001F6640" w:rsidRPr="00FF7F2E" w:rsidRDefault="001F6640" w:rsidP="001F6640">
            <w:pPr>
              <w:autoSpaceDN w:val="0"/>
              <w:adjustRightInd w:val="0"/>
              <w:jc w:val="center"/>
            </w:pPr>
            <w:r w:rsidRPr="00FF7F2E">
              <w:t>документ, удостоверяющий личность:</w:t>
            </w:r>
          </w:p>
        </w:tc>
        <w:tc>
          <w:tcPr>
            <w:tcW w:w="2743" w:type="dxa"/>
            <w:gridSpan w:val="11"/>
            <w:vAlign w:val="center"/>
          </w:tcPr>
          <w:p w:rsidR="001F6640" w:rsidRPr="00FF7F2E" w:rsidRDefault="001F6640" w:rsidP="001F6640">
            <w:pPr>
              <w:autoSpaceDN w:val="0"/>
              <w:adjustRightInd w:val="0"/>
              <w:jc w:val="center"/>
            </w:pPr>
            <w:r w:rsidRPr="00FF7F2E">
              <w:t>вид:</w:t>
            </w:r>
          </w:p>
        </w:tc>
        <w:tc>
          <w:tcPr>
            <w:tcW w:w="1575" w:type="dxa"/>
            <w:gridSpan w:val="5"/>
            <w:vAlign w:val="center"/>
          </w:tcPr>
          <w:p w:rsidR="001F6640" w:rsidRPr="00FF7F2E" w:rsidRDefault="001F6640" w:rsidP="001F6640">
            <w:pPr>
              <w:autoSpaceDN w:val="0"/>
              <w:adjustRightInd w:val="0"/>
              <w:jc w:val="center"/>
            </w:pPr>
            <w:r w:rsidRPr="00FF7F2E">
              <w:t>серия:</w:t>
            </w:r>
          </w:p>
        </w:tc>
        <w:tc>
          <w:tcPr>
            <w:tcW w:w="1267" w:type="dxa"/>
            <w:gridSpan w:val="4"/>
            <w:vAlign w:val="center"/>
          </w:tcPr>
          <w:p w:rsidR="001F6640" w:rsidRPr="00FF7F2E" w:rsidRDefault="001F6640" w:rsidP="001F6640">
            <w:pPr>
              <w:autoSpaceDN w:val="0"/>
              <w:adjustRightInd w:val="0"/>
              <w:jc w:val="center"/>
            </w:pPr>
            <w:r w:rsidRPr="00FF7F2E">
              <w:t>номер:</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Align w:val="bottom"/>
          </w:tcPr>
          <w:p w:rsidR="001F6640" w:rsidRPr="00FF7F2E" w:rsidRDefault="001F6640" w:rsidP="001F6640">
            <w:pPr>
              <w:autoSpaceDN w:val="0"/>
              <w:adjustRightInd w:val="0"/>
            </w:pPr>
          </w:p>
        </w:tc>
        <w:tc>
          <w:tcPr>
            <w:tcW w:w="1575" w:type="dxa"/>
            <w:gridSpan w:val="5"/>
            <w:vAlign w:val="bottom"/>
          </w:tcPr>
          <w:p w:rsidR="001F6640" w:rsidRPr="00FF7F2E" w:rsidRDefault="001F6640" w:rsidP="001F6640">
            <w:pPr>
              <w:autoSpaceDN w:val="0"/>
              <w:adjustRightInd w:val="0"/>
              <w:jc w:val="center"/>
            </w:pPr>
          </w:p>
        </w:tc>
        <w:tc>
          <w:tcPr>
            <w:tcW w:w="1267" w:type="dxa"/>
            <w:gridSpan w:val="4"/>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Align w:val="center"/>
          </w:tcPr>
          <w:p w:rsidR="001F6640" w:rsidRPr="00FF7F2E" w:rsidRDefault="001F6640" w:rsidP="001F6640">
            <w:pPr>
              <w:autoSpaceDN w:val="0"/>
              <w:adjustRightInd w:val="0"/>
              <w:jc w:val="center"/>
            </w:pPr>
            <w:r w:rsidRPr="00FF7F2E">
              <w:t>дата выдачи:</w:t>
            </w:r>
          </w:p>
        </w:tc>
        <w:tc>
          <w:tcPr>
            <w:tcW w:w="2842" w:type="dxa"/>
            <w:gridSpan w:val="9"/>
            <w:vAlign w:val="center"/>
          </w:tcPr>
          <w:p w:rsidR="001F6640" w:rsidRPr="00FF7F2E" w:rsidRDefault="001F6640" w:rsidP="001F6640">
            <w:pPr>
              <w:autoSpaceDN w:val="0"/>
              <w:adjustRightInd w:val="0"/>
              <w:jc w:val="center"/>
            </w:pPr>
            <w:r w:rsidRPr="00FF7F2E">
              <w:t xml:space="preserve">кем </w:t>
            </w:r>
            <w:proofErr w:type="gramStart"/>
            <w:r w:rsidRPr="00FF7F2E">
              <w:t>выдан</w:t>
            </w:r>
            <w:proofErr w:type="gramEnd"/>
            <w:r w:rsidRPr="00FF7F2E">
              <w:t>:</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Merge w:val="restart"/>
          </w:tcPr>
          <w:tbl>
            <w:tblPr>
              <w:tblW w:w="2797" w:type="dxa"/>
              <w:tblLayout w:type="fixed"/>
              <w:tblLook w:val="01E0"/>
            </w:tblPr>
            <w:tblGrid>
              <w:gridCol w:w="264"/>
              <w:gridCol w:w="365"/>
              <w:gridCol w:w="236"/>
              <w:gridCol w:w="695"/>
              <w:gridCol w:w="294"/>
              <w:gridCol w:w="540"/>
              <w:gridCol w:w="360"/>
              <w:gridCol w:w="43"/>
            </w:tblGrid>
            <w:tr w:rsidR="001F6640" w:rsidRPr="00FF7F2E" w:rsidTr="001F6640">
              <w:tc>
                <w:tcPr>
                  <w:tcW w:w="264" w:type="dxa"/>
                  <w:shd w:val="clear" w:color="auto" w:fill="auto"/>
                </w:tcPr>
                <w:p w:rsidR="001F6640" w:rsidRPr="00FF7F2E" w:rsidRDefault="001F6640" w:rsidP="001F6640">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36" w:type="dxa"/>
                  <w:shd w:val="clear" w:color="auto" w:fill="auto"/>
                </w:tcPr>
                <w:p w:rsidR="001F6640" w:rsidRPr="00FF7F2E" w:rsidRDefault="001F6640" w:rsidP="001F6640">
                  <w:pPr>
                    <w:framePr w:hSpace="180" w:wrap="around" w:vAnchor="text" w:hAnchor="text" w:y="1"/>
                    <w:autoSpaceDN w:val="0"/>
                    <w:adjustRightInd w:val="0"/>
                    <w:ind w:left="-113"/>
                    <w:suppressOverlap/>
                    <w:jc w:val="center"/>
                  </w:pPr>
                  <w:r w:rsidRPr="00FF7F2E">
                    <w:t>»</w:t>
                  </w:r>
                </w:p>
              </w:tc>
              <w:tc>
                <w:tcPr>
                  <w:tcW w:w="695"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ind w:right="-116"/>
                    <w:suppressOverlap/>
                  </w:pPr>
                </w:p>
              </w:tc>
              <w:tc>
                <w:tcPr>
                  <w:tcW w:w="294"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03" w:type="dxa"/>
                  <w:gridSpan w:val="2"/>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г</w:t>
                  </w:r>
                  <w:proofErr w:type="gramEnd"/>
                  <w:r w:rsidRPr="00FF7F2E">
                    <w:t>.</w:t>
                  </w:r>
                </w:p>
              </w:tc>
            </w:tr>
            <w:tr w:rsidR="001F6640" w:rsidRPr="00FF7F2E" w:rsidTr="001F6640">
              <w:trPr>
                <w:gridAfter w:val="1"/>
                <w:wAfter w:w="43" w:type="dxa"/>
              </w:trPr>
              <w:tc>
                <w:tcPr>
                  <w:tcW w:w="2754" w:type="dxa"/>
                  <w:gridSpan w:val="7"/>
                  <w:shd w:val="clear" w:color="auto" w:fill="auto"/>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2842" w:type="dxa"/>
            <w:gridSpan w:val="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Merge/>
          </w:tcPr>
          <w:p w:rsidR="001F6640" w:rsidRPr="00FF7F2E" w:rsidRDefault="001F6640" w:rsidP="001F6640">
            <w:pPr>
              <w:autoSpaceDE w:val="0"/>
              <w:autoSpaceDN w:val="0"/>
              <w:adjustRightInd w:val="0"/>
            </w:pPr>
          </w:p>
        </w:tc>
        <w:tc>
          <w:tcPr>
            <w:tcW w:w="2842" w:type="dxa"/>
            <w:gridSpan w:val="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почтовый адрес:</w:t>
            </w:r>
          </w:p>
        </w:tc>
        <w:tc>
          <w:tcPr>
            <w:tcW w:w="3099" w:type="dxa"/>
            <w:gridSpan w:val="12"/>
            <w:vAlign w:val="center"/>
          </w:tcPr>
          <w:p w:rsidR="001F6640" w:rsidRPr="00FF7F2E" w:rsidRDefault="001F6640" w:rsidP="001F6640">
            <w:pPr>
              <w:autoSpaceDN w:val="0"/>
              <w:adjustRightInd w:val="0"/>
              <w:jc w:val="center"/>
            </w:pPr>
            <w:r w:rsidRPr="00FF7F2E">
              <w:t>телефон для связи:</w:t>
            </w:r>
          </w:p>
        </w:tc>
        <w:tc>
          <w:tcPr>
            <w:tcW w:w="2486" w:type="dxa"/>
            <w:gridSpan w:val="8"/>
            <w:vAlign w:val="center"/>
          </w:tcPr>
          <w:p w:rsidR="001F6640" w:rsidRPr="00FF7F2E" w:rsidRDefault="001F6640" w:rsidP="001F6640">
            <w:pPr>
              <w:autoSpaceDN w:val="0"/>
              <w:adjustRightInd w:val="0"/>
              <w:jc w:val="center"/>
            </w:pPr>
            <w:r w:rsidRPr="00FF7F2E">
              <w:t>адрес электронной 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tcPr>
          <w:p w:rsidR="001F6640" w:rsidRPr="00FF7F2E" w:rsidRDefault="001F6640" w:rsidP="001F6640">
            <w:pPr>
              <w:autoSpaceDN w:val="0"/>
              <w:adjustRightInd w:val="0"/>
            </w:pPr>
          </w:p>
        </w:tc>
        <w:tc>
          <w:tcPr>
            <w:tcW w:w="8194" w:type="dxa"/>
            <w:gridSpan w:val="26"/>
          </w:tcPr>
          <w:p w:rsidR="001F6640" w:rsidRPr="00FF7F2E" w:rsidRDefault="001F6640" w:rsidP="001F6640">
            <w:pPr>
              <w:autoSpaceDN w:val="0"/>
              <w:adjustRightInd w:val="0"/>
              <w:jc w:val="both"/>
            </w:pPr>
            <w:r w:rsidRPr="00FF7F2E">
              <w:t>юридическое лицо, в том числе орган государственной власти, иной государственный орган, орган местного самоуправления:</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pPr>
          </w:p>
        </w:tc>
        <w:tc>
          <w:tcPr>
            <w:tcW w:w="344" w:type="dxa"/>
            <w:vMerge w:val="restart"/>
          </w:tcPr>
          <w:p w:rsidR="001F6640" w:rsidRPr="00FF7F2E" w:rsidRDefault="001F6640" w:rsidP="001F6640">
            <w:pPr>
              <w:autoSpaceDN w:val="0"/>
              <w:adjustRightInd w:val="0"/>
            </w:pPr>
          </w:p>
        </w:tc>
        <w:tc>
          <w:tcPr>
            <w:tcW w:w="2750" w:type="dxa"/>
            <w:gridSpan w:val="7"/>
            <w:vMerge w:val="restart"/>
          </w:tcPr>
          <w:p w:rsidR="001F6640" w:rsidRPr="00FF7F2E" w:rsidRDefault="001F6640" w:rsidP="001F6640">
            <w:pPr>
              <w:autoSpaceDN w:val="0"/>
              <w:adjustRightInd w:val="0"/>
            </w:pPr>
            <w:r w:rsidRPr="00FF7F2E">
              <w:t>полное наименование:</w:t>
            </w:r>
          </w:p>
        </w:tc>
        <w:tc>
          <w:tcPr>
            <w:tcW w:w="5444" w:type="dxa"/>
            <w:gridSpan w:val="1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Merge/>
          </w:tcPr>
          <w:p w:rsidR="001F6640" w:rsidRPr="00FF7F2E" w:rsidRDefault="001F6640" w:rsidP="001F6640">
            <w:pPr>
              <w:autoSpaceDE w:val="0"/>
              <w:autoSpaceDN w:val="0"/>
              <w:adjustRightInd w:val="0"/>
            </w:pPr>
          </w:p>
        </w:tc>
        <w:tc>
          <w:tcPr>
            <w:tcW w:w="5444" w:type="dxa"/>
            <w:gridSpan w:val="1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581" w:type="dxa"/>
            <w:gridSpan w:val="14"/>
          </w:tcPr>
          <w:p w:rsidR="001F6640" w:rsidRPr="00FF7F2E" w:rsidRDefault="001F6640" w:rsidP="001F6640">
            <w:pPr>
              <w:autoSpaceDN w:val="0"/>
              <w:adjustRightInd w:val="0"/>
              <w:jc w:val="center"/>
            </w:pPr>
            <w:r w:rsidRPr="00FF7F2E">
              <w:t>ИНН (для российского юридического лица):</w:t>
            </w:r>
          </w:p>
        </w:tc>
        <w:tc>
          <w:tcPr>
            <w:tcW w:w="3613" w:type="dxa"/>
            <w:gridSpan w:val="12"/>
          </w:tcPr>
          <w:p w:rsidR="001F6640" w:rsidRPr="00FF7F2E" w:rsidRDefault="001F6640" w:rsidP="001F6640">
            <w:pPr>
              <w:autoSpaceDN w:val="0"/>
              <w:adjustRightInd w:val="0"/>
              <w:jc w:val="center"/>
            </w:pPr>
            <w:r w:rsidRPr="00FF7F2E">
              <w:t>КПП (для российского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581" w:type="dxa"/>
            <w:gridSpan w:val="14"/>
            <w:vAlign w:val="bottom"/>
          </w:tcPr>
          <w:p w:rsidR="001F6640" w:rsidRPr="00FF7F2E" w:rsidRDefault="001F6640" w:rsidP="001F6640">
            <w:pPr>
              <w:autoSpaceDN w:val="0"/>
              <w:adjustRightInd w:val="0"/>
              <w:jc w:val="center"/>
            </w:pP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tcPr>
          <w:p w:rsidR="001F6640" w:rsidRPr="00FF7F2E" w:rsidRDefault="001F6640" w:rsidP="001F6640">
            <w:pPr>
              <w:autoSpaceDN w:val="0"/>
              <w:adjustRightInd w:val="0"/>
              <w:jc w:val="center"/>
            </w:pPr>
            <w:r w:rsidRPr="00FF7F2E">
              <w:t>страна регистрации (инкорпорации) (для иностранного юридического лица):</w:t>
            </w:r>
          </w:p>
        </w:tc>
        <w:tc>
          <w:tcPr>
            <w:tcW w:w="2958" w:type="dxa"/>
            <w:gridSpan w:val="11"/>
          </w:tcPr>
          <w:p w:rsidR="001F6640" w:rsidRPr="00FF7F2E" w:rsidRDefault="001F6640" w:rsidP="001F6640">
            <w:pPr>
              <w:autoSpaceDN w:val="0"/>
              <w:adjustRightInd w:val="0"/>
              <w:jc w:val="center"/>
            </w:pPr>
            <w:r w:rsidRPr="00FF7F2E">
              <w:t>дата регистраци</w:t>
            </w:r>
            <w:proofErr w:type="gramStart"/>
            <w:r w:rsidRPr="00FF7F2E">
              <w:t>и(</w:t>
            </w:r>
            <w:proofErr w:type="gramEnd"/>
            <w:r w:rsidRPr="00FF7F2E">
              <w:t>для иностранного юридического лица):</w:t>
            </w:r>
          </w:p>
        </w:tc>
        <w:tc>
          <w:tcPr>
            <w:tcW w:w="2486" w:type="dxa"/>
            <w:gridSpan w:val="8"/>
          </w:tcPr>
          <w:p w:rsidR="001F6640" w:rsidRPr="00FF7F2E" w:rsidRDefault="001F6640" w:rsidP="001F6640">
            <w:pPr>
              <w:autoSpaceDN w:val="0"/>
              <w:adjustRightInd w:val="0"/>
              <w:jc w:val="center"/>
            </w:pPr>
            <w:r w:rsidRPr="00FF7F2E">
              <w:t>номер регистрации (для иностранного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center"/>
          </w:tcPr>
          <w:tbl>
            <w:tblPr>
              <w:tblW w:w="6122" w:type="dxa"/>
              <w:tblLayout w:type="fixed"/>
              <w:tblLook w:val="01E0"/>
            </w:tblPr>
            <w:tblGrid>
              <w:gridCol w:w="264"/>
              <w:gridCol w:w="365"/>
              <w:gridCol w:w="236"/>
              <w:gridCol w:w="1012"/>
              <w:gridCol w:w="283"/>
              <w:gridCol w:w="425"/>
              <w:gridCol w:w="293"/>
              <w:gridCol w:w="3244"/>
            </w:tblGrid>
            <w:tr w:rsidR="001F6640" w:rsidRPr="00FF7F2E" w:rsidTr="001F6640">
              <w:tc>
                <w:tcPr>
                  <w:tcW w:w="264" w:type="dxa"/>
                  <w:shd w:val="clear" w:color="auto" w:fill="auto"/>
                </w:tcPr>
                <w:p w:rsidR="001F6640" w:rsidRPr="00FF7F2E" w:rsidRDefault="001F6640" w:rsidP="001F6640">
                  <w:pPr>
                    <w:framePr w:hSpace="180" w:wrap="around" w:vAnchor="text" w:hAnchor="text" w:y="1"/>
                    <w:autoSpaceDN w:val="0"/>
                    <w:adjustRightInd w:val="0"/>
                    <w:ind w:right="-113"/>
                    <w:suppressOverlap/>
                    <w:jc w:val="center"/>
                  </w:pPr>
                  <w:r w:rsidRPr="00FF7F2E">
                    <w:t>«</w:t>
                  </w:r>
                </w:p>
              </w:tc>
              <w:tc>
                <w:tcPr>
                  <w:tcW w:w="365"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36" w:type="dxa"/>
                  <w:shd w:val="clear" w:color="auto" w:fill="auto"/>
                </w:tcPr>
                <w:p w:rsidR="001F6640" w:rsidRPr="00FF7F2E" w:rsidRDefault="001F6640" w:rsidP="001F6640">
                  <w:pPr>
                    <w:framePr w:hSpace="180" w:wrap="around" w:vAnchor="text" w:hAnchor="text" w:y="1"/>
                    <w:autoSpaceDN w:val="0"/>
                    <w:adjustRightInd w:val="0"/>
                    <w:ind w:left="-113"/>
                    <w:suppressOverlap/>
                    <w:jc w:val="center"/>
                  </w:pPr>
                  <w:r w:rsidRPr="00FF7F2E">
                    <w:t>»</w:t>
                  </w:r>
                </w:p>
              </w:tc>
              <w:tc>
                <w:tcPr>
                  <w:tcW w:w="1012"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ind w:right="-250"/>
                    <w:suppressOverlap/>
                  </w:pPr>
                </w:p>
              </w:tc>
              <w:tc>
                <w:tcPr>
                  <w:tcW w:w="28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25"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3537" w:type="dxa"/>
                  <w:gridSpan w:val="2"/>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г</w:t>
                  </w:r>
                  <w:proofErr w:type="gramEnd"/>
                  <w:r w:rsidRPr="00FF7F2E">
                    <w:t>.</w:t>
                  </w:r>
                </w:p>
              </w:tc>
            </w:tr>
            <w:tr w:rsidR="001F6640" w:rsidRPr="00FF7F2E" w:rsidTr="001F6640">
              <w:trPr>
                <w:gridAfter w:val="1"/>
                <w:wAfter w:w="3244" w:type="dxa"/>
              </w:trPr>
              <w:tc>
                <w:tcPr>
                  <w:tcW w:w="2878" w:type="dxa"/>
                  <w:gridSpan w:val="7"/>
                  <w:shd w:val="clear" w:color="auto" w:fill="auto"/>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ign w:val="center"/>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tcPr>
          <w:p w:rsidR="001F6640" w:rsidRPr="00FF7F2E" w:rsidRDefault="001F6640" w:rsidP="001F6640">
            <w:pPr>
              <w:autoSpaceDN w:val="0"/>
              <w:adjustRightInd w:val="0"/>
              <w:jc w:val="center"/>
            </w:pPr>
            <w:r w:rsidRPr="00FF7F2E">
              <w:t>почтовый адрес:</w:t>
            </w:r>
          </w:p>
        </w:tc>
        <w:tc>
          <w:tcPr>
            <w:tcW w:w="2958" w:type="dxa"/>
            <w:gridSpan w:val="11"/>
          </w:tcPr>
          <w:p w:rsidR="001F6640" w:rsidRPr="00FF7F2E" w:rsidRDefault="001F6640" w:rsidP="001F6640">
            <w:pPr>
              <w:autoSpaceDN w:val="0"/>
              <w:adjustRightInd w:val="0"/>
              <w:jc w:val="center"/>
            </w:pPr>
            <w:r w:rsidRPr="00FF7F2E">
              <w:t>телефон для связи:</w:t>
            </w:r>
          </w:p>
        </w:tc>
        <w:tc>
          <w:tcPr>
            <w:tcW w:w="2486" w:type="dxa"/>
            <w:gridSpan w:val="8"/>
          </w:tcPr>
          <w:p w:rsidR="001F6640" w:rsidRPr="00FF7F2E" w:rsidRDefault="001F6640" w:rsidP="001F6640">
            <w:pPr>
              <w:autoSpaceDN w:val="0"/>
              <w:adjustRightInd w:val="0"/>
              <w:jc w:val="center"/>
            </w:pPr>
            <w:r w:rsidRPr="00FF7F2E">
              <w:t>адрес электронной 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tcPr>
          <w:p w:rsidR="001F6640" w:rsidRPr="00FF7F2E" w:rsidRDefault="001F6640" w:rsidP="001F6640">
            <w:pPr>
              <w:autoSpaceDN w:val="0"/>
              <w:adjustRightInd w:val="0"/>
              <w:contextualSpacing/>
            </w:pPr>
          </w:p>
        </w:tc>
        <w:tc>
          <w:tcPr>
            <w:tcW w:w="8194" w:type="dxa"/>
            <w:gridSpan w:val="26"/>
          </w:tcPr>
          <w:p w:rsidR="001F6640" w:rsidRPr="00FF7F2E" w:rsidRDefault="001F6640" w:rsidP="001F6640">
            <w:pPr>
              <w:autoSpaceDN w:val="0"/>
              <w:adjustRightInd w:val="0"/>
              <w:contextualSpacing/>
              <w:jc w:val="both"/>
            </w:pPr>
            <w:r w:rsidRPr="00FF7F2E">
              <w:t>Вещное право на объект адресации: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собственности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хозяйственного ведения имуществом на объект адресации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оперативного управления имуществом на объект адресации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пожизненно наследуемого владения земельным участком</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постоянного (бессрочного) пользования земельным участком</w:t>
            </w: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5.</w:t>
            </w:r>
          </w:p>
        </w:tc>
        <w:tc>
          <w:tcPr>
            <w:tcW w:w="8988" w:type="dxa"/>
            <w:gridSpan w:val="28"/>
          </w:tcPr>
          <w:p w:rsidR="001F6640" w:rsidRPr="00FF7F2E" w:rsidRDefault="001F6640" w:rsidP="001F6640">
            <w:pPr>
              <w:autoSpaceDN w:val="0"/>
              <w:adjustRightInd w:val="0"/>
              <w:contextualSpacing/>
              <w:jc w:val="both"/>
            </w:pPr>
            <w:r w:rsidRPr="00FF7F2E">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4223" w:type="dxa"/>
            <w:gridSpan w:val="10"/>
          </w:tcPr>
          <w:p w:rsidR="001F6640" w:rsidRPr="00FF7F2E" w:rsidRDefault="001F6640" w:rsidP="001F6640">
            <w:pPr>
              <w:autoSpaceDN w:val="0"/>
              <w:adjustRightInd w:val="0"/>
              <w:jc w:val="both"/>
            </w:pPr>
            <w:r w:rsidRPr="00FF7F2E">
              <w:t>Лично</w:t>
            </w:r>
          </w:p>
        </w:tc>
        <w:tc>
          <w:tcPr>
            <w:tcW w:w="702" w:type="dxa"/>
            <w:gridSpan w:val="5"/>
            <w:vAlign w:val="bottom"/>
          </w:tcPr>
          <w:p w:rsidR="001F6640" w:rsidRPr="00FF7F2E" w:rsidRDefault="001F6640" w:rsidP="001F6640">
            <w:pPr>
              <w:autoSpaceDN w:val="0"/>
              <w:adjustRightInd w:val="0"/>
              <w:jc w:val="both"/>
            </w:pPr>
          </w:p>
        </w:tc>
        <w:tc>
          <w:tcPr>
            <w:tcW w:w="3613" w:type="dxa"/>
            <w:gridSpan w:val="12"/>
          </w:tcPr>
          <w:p w:rsidR="001F6640" w:rsidRPr="00FF7F2E" w:rsidRDefault="001F6640" w:rsidP="001F6640">
            <w:pPr>
              <w:autoSpaceDN w:val="0"/>
              <w:adjustRightInd w:val="0"/>
              <w:jc w:val="both"/>
            </w:pPr>
            <w:r w:rsidRPr="00FF7F2E">
              <w:t>В многофункциональном центре</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vAlign w:val="bottom"/>
          </w:tcPr>
          <w:p w:rsidR="001F6640" w:rsidRPr="00FF7F2E" w:rsidRDefault="001F6640" w:rsidP="001F6640">
            <w:pPr>
              <w:autoSpaceDN w:val="0"/>
              <w:adjustRightInd w:val="0"/>
              <w:jc w:val="center"/>
            </w:pPr>
          </w:p>
        </w:tc>
        <w:tc>
          <w:tcPr>
            <w:tcW w:w="4223" w:type="dxa"/>
            <w:gridSpan w:val="10"/>
            <w:vMerge w:val="restart"/>
          </w:tcPr>
          <w:p w:rsidR="001F6640" w:rsidRPr="00FF7F2E" w:rsidRDefault="001F6640" w:rsidP="001F6640">
            <w:pPr>
              <w:autoSpaceDN w:val="0"/>
              <w:adjustRightInd w:val="0"/>
              <w:jc w:val="both"/>
            </w:pPr>
            <w:r w:rsidRPr="00FF7F2E">
              <w:t>Почтовым отправлением по адресу:</w:t>
            </w:r>
          </w:p>
        </w:tc>
        <w:tc>
          <w:tcPr>
            <w:tcW w:w="4315" w:type="dxa"/>
            <w:gridSpan w:val="17"/>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4223" w:type="dxa"/>
            <w:gridSpan w:val="10"/>
            <w:vMerge/>
          </w:tcPr>
          <w:p w:rsidR="001F6640" w:rsidRPr="00FF7F2E" w:rsidRDefault="001F6640" w:rsidP="001F6640">
            <w:pPr>
              <w:autoSpaceDE w:val="0"/>
              <w:autoSpaceDN w:val="0"/>
              <w:adjustRightInd w:val="0"/>
              <w:jc w:val="both"/>
            </w:pPr>
          </w:p>
        </w:tc>
        <w:tc>
          <w:tcPr>
            <w:tcW w:w="4315" w:type="dxa"/>
            <w:gridSpan w:val="17"/>
            <w:vAlign w:val="bottom"/>
          </w:tcPr>
          <w:p w:rsidR="001F6640" w:rsidRPr="00FF7F2E" w:rsidRDefault="001F6640" w:rsidP="001F6640">
            <w:pPr>
              <w:autoSpaceDN w:val="0"/>
              <w:adjustRightInd w:val="0"/>
              <w:jc w:val="both"/>
            </w:pP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В личном кабинете федеральной информационной адресной системы</w:t>
            </w:r>
          </w:p>
        </w:tc>
      </w:tr>
      <w:tr w:rsidR="001F6640" w:rsidRPr="00FF7F2E" w:rsidTr="001F6640">
        <w:tc>
          <w:tcPr>
            <w:tcW w:w="641" w:type="dxa"/>
            <w:vMerge w:val="restart"/>
            <w:vAlign w:val="bottom"/>
          </w:tcPr>
          <w:p w:rsidR="001F6640" w:rsidRPr="00FF7F2E" w:rsidRDefault="001F6640" w:rsidP="001F6640">
            <w:pPr>
              <w:autoSpaceDN w:val="0"/>
              <w:adjustRightInd w:val="0"/>
              <w:jc w:val="center"/>
            </w:pPr>
          </w:p>
        </w:tc>
        <w:tc>
          <w:tcPr>
            <w:tcW w:w="450" w:type="dxa"/>
            <w:vMerge w:val="restart"/>
            <w:vAlign w:val="bottom"/>
          </w:tcPr>
          <w:p w:rsidR="001F6640" w:rsidRPr="00FF7F2E" w:rsidRDefault="001F6640" w:rsidP="001F6640">
            <w:pPr>
              <w:autoSpaceDN w:val="0"/>
              <w:adjustRightInd w:val="0"/>
              <w:jc w:val="center"/>
            </w:pPr>
          </w:p>
        </w:tc>
        <w:tc>
          <w:tcPr>
            <w:tcW w:w="4223" w:type="dxa"/>
            <w:gridSpan w:val="10"/>
            <w:vMerge w:val="restart"/>
          </w:tcPr>
          <w:p w:rsidR="001F6640" w:rsidRPr="00FF7F2E" w:rsidRDefault="001F6640" w:rsidP="001F6640">
            <w:pPr>
              <w:autoSpaceDN w:val="0"/>
              <w:adjustRightInd w:val="0"/>
              <w:jc w:val="both"/>
            </w:pPr>
            <w:r w:rsidRPr="00FF7F2E">
              <w:t>На адрес электронной почты (для сообщения о получении заявления и документов)</w:t>
            </w:r>
          </w:p>
        </w:tc>
        <w:tc>
          <w:tcPr>
            <w:tcW w:w="4315" w:type="dxa"/>
            <w:gridSpan w:val="17"/>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4223" w:type="dxa"/>
            <w:gridSpan w:val="10"/>
            <w:vMerge/>
          </w:tcPr>
          <w:p w:rsidR="001F6640" w:rsidRPr="00FF7F2E" w:rsidRDefault="001F6640" w:rsidP="001F6640">
            <w:pPr>
              <w:autoSpaceDE w:val="0"/>
              <w:autoSpaceDN w:val="0"/>
              <w:adjustRightInd w:val="0"/>
            </w:pPr>
          </w:p>
        </w:tc>
        <w:tc>
          <w:tcPr>
            <w:tcW w:w="4315" w:type="dxa"/>
            <w:gridSpan w:val="17"/>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6.</w:t>
            </w:r>
          </w:p>
        </w:tc>
        <w:tc>
          <w:tcPr>
            <w:tcW w:w="8988" w:type="dxa"/>
            <w:gridSpan w:val="28"/>
          </w:tcPr>
          <w:p w:rsidR="001F6640" w:rsidRPr="00FF7F2E" w:rsidRDefault="001F6640" w:rsidP="001F6640">
            <w:pPr>
              <w:autoSpaceDN w:val="0"/>
              <w:adjustRightInd w:val="0"/>
            </w:pPr>
            <w:r w:rsidRPr="00FF7F2E">
              <w:t>Расписку в получении документов прошу:</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1311" w:type="dxa"/>
            <w:gridSpan w:val="4"/>
          </w:tcPr>
          <w:p w:rsidR="001F6640" w:rsidRPr="00FF7F2E" w:rsidRDefault="001F6640" w:rsidP="001F6640">
            <w:pPr>
              <w:autoSpaceDN w:val="0"/>
              <w:adjustRightInd w:val="0"/>
            </w:pPr>
            <w:r w:rsidRPr="00FF7F2E">
              <w:t>Выдать лично</w:t>
            </w:r>
          </w:p>
        </w:tc>
        <w:tc>
          <w:tcPr>
            <w:tcW w:w="7227" w:type="dxa"/>
            <w:gridSpan w:val="23"/>
          </w:tcPr>
          <w:tbl>
            <w:tblPr>
              <w:tblW w:w="0" w:type="auto"/>
              <w:tblLayout w:type="fixed"/>
              <w:tblLook w:val="01E0"/>
            </w:tblPr>
            <w:tblGrid>
              <w:gridCol w:w="2439"/>
              <w:gridCol w:w="3240"/>
            </w:tblGrid>
            <w:tr w:rsidR="001F6640" w:rsidRPr="00FF7F2E" w:rsidTr="001F6640">
              <w:tc>
                <w:tcPr>
                  <w:tcW w:w="2439" w:type="dxa"/>
                  <w:shd w:val="clear" w:color="auto" w:fill="auto"/>
                  <w:vAlign w:val="center"/>
                </w:tcPr>
                <w:p w:rsidR="001F6640" w:rsidRPr="00FF7F2E" w:rsidRDefault="001F6640" w:rsidP="001F6640">
                  <w:pPr>
                    <w:framePr w:hSpace="180" w:wrap="around" w:vAnchor="text" w:hAnchor="text" w:y="1"/>
                    <w:autoSpaceDN w:val="0"/>
                    <w:adjustRightInd w:val="0"/>
                    <w:suppressOverlap/>
                  </w:pPr>
                  <w:r w:rsidRPr="00FF7F2E">
                    <w:t>Расписка получена:</w:t>
                  </w:r>
                </w:p>
              </w:tc>
              <w:tc>
                <w:tcPr>
                  <w:tcW w:w="3240" w:type="dxa"/>
                  <w:tcBorders>
                    <w:bottom w:val="single" w:sz="4" w:space="0" w:color="auto"/>
                  </w:tcBorders>
                  <w:shd w:val="clear" w:color="auto" w:fill="auto"/>
                  <w:vAlign w:val="center"/>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2439" w:type="dxa"/>
                  <w:shd w:val="clear" w:color="auto" w:fill="auto"/>
                  <w:vAlign w:val="center"/>
                </w:tcPr>
                <w:p w:rsidR="001F6640" w:rsidRPr="00FF7F2E" w:rsidRDefault="001F6640" w:rsidP="001F6640">
                  <w:pPr>
                    <w:framePr w:hSpace="180" w:wrap="around" w:vAnchor="text" w:hAnchor="text" w:y="1"/>
                    <w:autoSpaceDN w:val="0"/>
                    <w:adjustRightInd w:val="0"/>
                    <w:suppressOverlap/>
                  </w:pPr>
                </w:p>
              </w:tc>
              <w:tc>
                <w:tcPr>
                  <w:tcW w:w="3240" w:type="dxa"/>
                  <w:tcBorders>
                    <w:top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center"/>
                    <w:rPr>
                      <w:sz w:val="20"/>
                      <w:szCs w:val="20"/>
                    </w:rPr>
                  </w:pPr>
                  <w:r w:rsidRPr="00FF7F2E">
                    <w:rPr>
                      <w:sz w:val="20"/>
                      <w:szCs w:val="20"/>
                    </w:rPr>
                    <w:t>(подпись заявителя)</w:t>
                  </w:r>
                </w:p>
              </w:tc>
            </w:tr>
          </w:tbl>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vAlign w:val="bottom"/>
          </w:tcPr>
          <w:p w:rsidR="001F6640" w:rsidRPr="00FF7F2E" w:rsidRDefault="001F6640" w:rsidP="001F6640">
            <w:pPr>
              <w:autoSpaceDN w:val="0"/>
              <w:adjustRightInd w:val="0"/>
              <w:jc w:val="center"/>
            </w:pPr>
          </w:p>
        </w:tc>
        <w:tc>
          <w:tcPr>
            <w:tcW w:w="4223" w:type="dxa"/>
            <w:gridSpan w:val="10"/>
            <w:vMerge w:val="restart"/>
          </w:tcPr>
          <w:p w:rsidR="001F6640" w:rsidRPr="00FF7F2E" w:rsidRDefault="001F6640" w:rsidP="001F6640">
            <w:pPr>
              <w:autoSpaceDN w:val="0"/>
              <w:adjustRightInd w:val="0"/>
              <w:jc w:val="both"/>
            </w:pPr>
            <w:r w:rsidRPr="00FF7F2E">
              <w:t>Направить почтовым отправлением по адресу:</w:t>
            </w:r>
          </w:p>
        </w:tc>
        <w:tc>
          <w:tcPr>
            <w:tcW w:w="4315" w:type="dxa"/>
            <w:gridSpan w:val="17"/>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vAlign w:val="bottom"/>
          </w:tcPr>
          <w:p w:rsidR="001F6640" w:rsidRPr="00FF7F2E" w:rsidRDefault="001F6640" w:rsidP="001F6640">
            <w:pPr>
              <w:autoSpaceDE w:val="0"/>
              <w:autoSpaceDN w:val="0"/>
              <w:adjustRightInd w:val="0"/>
              <w:jc w:val="center"/>
            </w:pPr>
          </w:p>
        </w:tc>
        <w:tc>
          <w:tcPr>
            <w:tcW w:w="4223" w:type="dxa"/>
            <w:gridSpan w:val="10"/>
            <w:vMerge/>
          </w:tcPr>
          <w:p w:rsidR="001F6640" w:rsidRPr="00FF7F2E" w:rsidRDefault="001F6640" w:rsidP="001F6640">
            <w:pPr>
              <w:autoSpaceDE w:val="0"/>
              <w:autoSpaceDN w:val="0"/>
              <w:adjustRightInd w:val="0"/>
            </w:pPr>
          </w:p>
        </w:tc>
        <w:tc>
          <w:tcPr>
            <w:tcW w:w="4315" w:type="dxa"/>
            <w:gridSpan w:val="17"/>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vAlign w:val="bottom"/>
          </w:tcPr>
          <w:p w:rsidR="001F6640" w:rsidRPr="00FF7F2E" w:rsidRDefault="001F6640" w:rsidP="001F6640">
            <w:pPr>
              <w:autoSpaceDN w:val="0"/>
              <w:adjustRightInd w:val="0"/>
            </w:pPr>
            <w:r w:rsidRPr="00FF7F2E">
              <w:t>Не направлять</w:t>
            </w: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7.</w:t>
            </w:r>
          </w:p>
        </w:tc>
        <w:tc>
          <w:tcPr>
            <w:tcW w:w="8988" w:type="dxa"/>
            <w:gridSpan w:val="28"/>
          </w:tcPr>
          <w:p w:rsidR="001F6640" w:rsidRPr="00FF7F2E" w:rsidRDefault="001F6640" w:rsidP="001F6640">
            <w:pPr>
              <w:autoSpaceDN w:val="0"/>
              <w:adjustRightInd w:val="0"/>
            </w:pPr>
            <w:r w:rsidRPr="00FF7F2E">
              <w:t>Заявитель:</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Собственник объекта адресации или лицо, обладающее иным вещным правом на объект адресации</w:t>
            </w:r>
          </w:p>
        </w:tc>
      </w:tr>
      <w:tr w:rsidR="001F6640" w:rsidRPr="00FF7F2E" w:rsidTr="001F6640">
        <w:tc>
          <w:tcPr>
            <w:tcW w:w="641" w:type="dxa"/>
          </w:tcPr>
          <w:p w:rsidR="001F6640" w:rsidRPr="00FF7F2E" w:rsidRDefault="001F6640" w:rsidP="001F6640">
            <w:pPr>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Представитель собственника объекта адресации или лица, обладающего иным вещным правом на объект адресации</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pPr>
          </w:p>
        </w:tc>
        <w:tc>
          <w:tcPr>
            <w:tcW w:w="344" w:type="dxa"/>
            <w:vMerge w:val="restart"/>
          </w:tcPr>
          <w:p w:rsidR="001F6640" w:rsidRPr="00FF7F2E" w:rsidRDefault="001F6640" w:rsidP="001F6640">
            <w:pPr>
              <w:autoSpaceDN w:val="0"/>
              <w:adjustRightInd w:val="0"/>
            </w:pPr>
          </w:p>
        </w:tc>
        <w:tc>
          <w:tcPr>
            <w:tcW w:w="8194" w:type="dxa"/>
            <w:gridSpan w:val="26"/>
          </w:tcPr>
          <w:p w:rsidR="001F6640" w:rsidRPr="00FF7F2E" w:rsidRDefault="001F6640" w:rsidP="001F6640">
            <w:pPr>
              <w:autoSpaceDN w:val="0"/>
              <w:adjustRightInd w:val="0"/>
            </w:pPr>
            <w:r w:rsidRPr="00FF7F2E">
              <w:t>физическое лицо:</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фамилия:</w:t>
            </w:r>
          </w:p>
        </w:tc>
        <w:tc>
          <w:tcPr>
            <w:tcW w:w="1972" w:type="dxa"/>
            <w:gridSpan w:val="8"/>
            <w:vAlign w:val="center"/>
          </w:tcPr>
          <w:p w:rsidR="001F6640" w:rsidRPr="00FF7F2E" w:rsidRDefault="001F6640" w:rsidP="001F6640">
            <w:pPr>
              <w:autoSpaceDN w:val="0"/>
              <w:adjustRightInd w:val="0"/>
              <w:jc w:val="center"/>
            </w:pPr>
            <w:r w:rsidRPr="00FF7F2E">
              <w:t>имя (полностью):</w:t>
            </w:r>
          </w:p>
        </w:tc>
        <w:tc>
          <w:tcPr>
            <w:tcW w:w="2557" w:type="dxa"/>
            <w:gridSpan w:val="9"/>
            <w:vAlign w:val="center"/>
          </w:tcPr>
          <w:p w:rsidR="001F6640" w:rsidRPr="00FF7F2E" w:rsidRDefault="001F6640" w:rsidP="001F6640">
            <w:pPr>
              <w:autoSpaceDN w:val="0"/>
              <w:adjustRightInd w:val="0"/>
              <w:jc w:val="center"/>
            </w:pPr>
            <w:r w:rsidRPr="00FF7F2E">
              <w:t>отчество (полностью) (при наличии):</w:t>
            </w:r>
          </w:p>
        </w:tc>
        <w:tc>
          <w:tcPr>
            <w:tcW w:w="1056" w:type="dxa"/>
            <w:gridSpan w:val="3"/>
            <w:vAlign w:val="center"/>
          </w:tcPr>
          <w:p w:rsidR="001F6640" w:rsidRPr="00FF7F2E" w:rsidRDefault="001F6640" w:rsidP="001F6640">
            <w:pPr>
              <w:autoSpaceDN w:val="0"/>
              <w:adjustRightInd w:val="0"/>
              <w:jc w:val="center"/>
            </w:pPr>
            <w:r w:rsidRPr="00FF7F2E">
              <w:t>ИНН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1972" w:type="dxa"/>
            <w:gridSpan w:val="8"/>
            <w:vAlign w:val="bottom"/>
          </w:tcPr>
          <w:p w:rsidR="001F6640" w:rsidRPr="00FF7F2E" w:rsidRDefault="001F6640" w:rsidP="001F6640">
            <w:pPr>
              <w:autoSpaceDN w:val="0"/>
              <w:adjustRightInd w:val="0"/>
            </w:pPr>
          </w:p>
        </w:tc>
        <w:tc>
          <w:tcPr>
            <w:tcW w:w="2557" w:type="dxa"/>
            <w:gridSpan w:val="9"/>
            <w:vAlign w:val="bottom"/>
          </w:tcPr>
          <w:p w:rsidR="001F6640" w:rsidRPr="00FF7F2E" w:rsidRDefault="001F6640" w:rsidP="001F6640">
            <w:pPr>
              <w:autoSpaceDN w:val="0"/>
              <w:adjustRightInd w:val="0"/>
            </w:pPr>
          </w:p>
        </w:tc>
        <w:tc>
          <w:tcPr>
            <w:tcW w:w="1056" w:type="dxa"/>
            <w:gridSpan w:val="3"/>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restart"/>
          </w:tcPr>
          <w:p w:rsidR="001F6640" w:rsidRPr="00FF7F2E" w:rsidRDefault="001F6640" w:rsidP="001F6640">
            <w:pPr>
              <w:autoSpaceDN w:val="0"/>
              <w:adjustRightInd w:val="0"/>
              <w:jc w:val="center"/>
            </w:pPr>
            <w:r w:rsidRPr="00FF7F2E">
              <w:t>документ, удостоверяющий личность:</w:t>
            </w:r>
          </w:p>
        </w:tc>
        <w:tc>
          <w:tcPr>
            <w:tcW w:w="1972" w:type="dxa"/>
            <w:gridSpan w:val="8"/>
          </w:tcPr>
          <w:p w:rsidR="001F6640" w:rsidRPr="00FF7F2E" w:rsidRDefault="001F6640" w:rsidP="001F6640">
            <w:pPr>
              <w:autoSpaceDN w:val="0"/>
              <w:adjustRightInd w:val="0"/>
              <w:jc w:val="center"/>
            </w:pPr>
            <w:r w:rsidRPr="00FF7F2E">
              <w:t>вид:</w:t>
            </w:r>
          </w:p>
        </w:tc>
        <w:tc>
          <w:tcPr>
            <w:tcW w:w="2557" w:type="dxa"/>
            <w:gridSpan w:val="9"/>
          </w:tcPr>
          <w:p w:rsidR="001F6640" w:rsidRPr="00FF7F2E" w:rsidRDefault="001F6640" w:rsidP="001F6640">
            <w:pPr>
              <w:autoSpaceDN w:val="0"/>
              <w:adjustRightInd w:val="0"/>
              <w:jc w:val="center"/>
            </w:pPr>
            <w:r w:rsidRPr="00FF7F2E">
              <w:t>серия:</w:t>
            </w:r>
          </w:p>
        </w:tc>
        <w:tc>
          <w:tcPr>
            <w:tcW w:w="1056" w:type="dxa"/>
            <w:gridSpan w:val="3"/>
          </w:tcPr>
          <w:p w:rsidR="001F6640" w:rsidRPr="00FF7F2E" w:rsidRDefault="001F6640" w:rsidP="001F6640">
            <w:pPr>
              <w:autoSpaceDN w:val="0"/>
              <w:adjustRightInd w:val="0"/>
              <w:jc w:val="center"/>
            </w:pPr>
            <w:r w:rsidRPr="00FF7F2E">
              <w:t>номер:</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1972" w:type="dxa"/>
            <w:gridSpan w:val="8"/>
            <w:vAlign w:val="bottom"/>
          </w:tcPr>
          <w:p w:rsidR="001F6640" w:rsidRPr="00FF7F2E" w:rsidRDefault="001F6640" w:rsidP="001F6640">
            <w:pPr>
              <w:autoSpaceDN w:val="0"/>
              <w:adjustRightInd w:val="0"/>
            </w:pPr>
          </w:p>
        </w:tc>
        <w:tc>
          <w:tcPr>
            <w:tcW w:w="2557" w:type="dxa"/>
            <w:gridSpan w:val="9"/>
            <w:vAlign w:val="bottom"/>
          </w:tcPr>
          <w:p w:rsidR="001F6640" w:rsidRPr="00FF7F2E" w:rsidRDefault="001F6640" w:rsidP="001F6640">
            <w:pPr>
              <w:autoSpaceDN w:val="0"/>
              <w:adjustRightInd w:val="0"/>
              <w:jc w:val="center"/>
            </w:pPr>
          </w:p>
        </w:tc>
        <w:tc>
          <w:tcPr>
            <w:tcW w:w="1056" w:type="dxa"/>
            <w:gridSpan w:val="3"/>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tcPr>
          <w:p w:rsidR="001F6640" w:rsidRPr="00FF7F2E" w:rsidRDefault="001F6640" w:rsidP="001F6640">
            <w:pPr>
              <w:autoSpaceDN w:val="0"/>
              <w:adjustRightInd w:val="0"/>
              <w:jc w:val="center"/>
            </w:pPr>
            <w:r w:rsidRPr="00FF7F2E">
              <w:t>дата выдачи:</w:t>
            </w:r>
          </w:p>
        </w:tc>
        <w:tc>
          <w:tcPr>
            <w:tcW w:w="2420" w:type="dxa"/>
            <w:gridSpan w:val="7"/>
          </w:tcPr>
          <w:p w:rsidR="001F6640" w:rsidRPr="00FF7F2E" w:rsidRDefault="001F6640" w:rsidP="001F6640">
            <w:pPr>
              <w:autoSpaceDN w:val="0"/>
              <w:adjustRightInd w:val="0"/>
              <w:jc w:val="center"/>
            </w:pPr>
            <w:r w:rsidRPr="00FF7F2E">
              <w:t xml:space="preserve">кем </w:t>
            </w:r>
            <w:proofErr w:type="gramStart"/>
            <w:r w:rsidRPr="00FF7F2E">
              <w:t>выдан</w:t>
            </w:r>
            <w:proofErr w:type="gramEnd"/>
            <w:r w:rsidRPr="00FF7F2E">
              <w:t>:</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vMerge w:val="restart"/>
          </w:tcPr>
          <w:tbl>
            <w:tblPr>
              <w:tblW w:w="6387" w:type="dxa"/>
              <w:tblLayout w:type="fixed"/>
              <w:tblLook w:val="01E0"/>
            </w:tblPr>
            <w:tblGrid>
              <w:gridCol w:w="264"/>
              <w:gridCol w:w="365"/>
              <w:gridCol w:w="236"/>
              <w:gridCol w:w="978"/>
              <w:gridCol w:w="294"/>
              <w:gridCol w:w="540"/>
              <w:gridCol w:w="360"/>
              <w:gridCol w:w="3350"/>
            </w:tblGrid>
            <w:tr w:rsidR="001F6640" w:rsidRPr="00FF7F2E" w:rsidTr="001F6640">
              <w:tc>
                <w:tcPr>
                  <w:tcW w:w="264" w:type="dxa"/>
                  <w:shd w:val="clear" w:color="auto" w:fill="auto"/>
                </w:tcPr>
                <w:p w:rsidR="001F6640" w:rsidRPr="00FF7F2E" w:rsidRDefault="001F6640" w:rsidP="001F6640">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36" w:type="dxa"/>
                  <w:shd w:val="clear" w:color="auto" w:fill="auto"/>
                </w:tcPr>
                <w:p w:rsidR="001F6640" w:rsidRPr="00FF7F2E" w:rsidRDefault="001F6640" w:rsidP="001F6640">
                  <w:pPr>
                    <w:framePr w:hSpace="180" w:wrap="around" w:vAnchor="text" w:hAnchor="text" w:y="1"/>
                    <w:autoSpaceDN w:val="0"/>
                    <w:adjustRightInd w:val="0"/>
                    <w:ind w:left="-113"/>
                    <w:suppressOverlap/>
                    <w:jc w:val="center"/>
                  </w:pPr>
                  <w:r w:rsidRPr="00FF7F2E">
                    <w:t>»</w:t>
                  </w:r>
                </w:p>
              </w:tc>
              <w:tc>
                <w:tcPr>
                  <w:tcW w:w="978"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94"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3710" w:type="dxa"/>
                  <w:gridSpan w:val="2"/>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г</w:t>
                  </w:r>
                  <w:proofErr w:type="gramEnd"/>
                  <w:r w:rsidRPr="00FF7F2E">
                    <w:t>.</w:t>
                  </w:r>
                </w:p>
              </w:tc>
            </w:tr>
            <w:tr w:rsidR="001F6640" w:rsidRPr="00FF7F2E" w:rsidTr="001F6640">
              <w:trPr>
                <w:gridAfter w:val="1"/>
                <w:wAfter w:w="3350" w:type="dxa"/>
                <w:trHeight w:val="605"/>
              </w:trPr>
              <w:tc>
                <w:tcPr>
                  <w:tcW w:w="3037" w:type="dxa"/>
                  <w:gridSpan w:val="7"/>
                  <w:shd w:val="clear" w:color="auto" w:fill="auto"/>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jc w:val="center"/>
            </w:pPr>
          </w:p>
        </w:tc>
        <w:tc>
          <w:tcPr>
            <w:tcW w:w="2420" w:type="dxa"/>
            <w:gridSpan w:val="7"/>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vMerge/>
          </w:tcPr>
          <w:p w:rsidR="001F6640" w:rsidRPr="00FF7F2E" w:rsidRDefault="001F6640" w:rsidP="001F6640">
            <w:pPr>
              <w:autoSpaceDE w:val="0"/>
              <w:autoSpaceDN w:val="0"/>
              <w:adjustRightInd w:val="0"/>
            </w:pPr>
          </w:p>
        </w:tc>
        <w:tc>
          <w:tcPr>
            <w:tcW w:w="2420" w:type="dxa"/>
            <w:gridSpan w:val="7"/>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vMerge/>
          </w:tcPr>
          <w:p w:rsidR="001F6640" w:rsidRPr="00FF7F2E" w:rsidRDefault="001F6640" w:rsidP="001F6640">
            <w:pPr>
              <w:autoSpaceDE w:val="0"/>
              <w:autoSpaceDN w:val="0"/>
              <w:adjustRightInd w:val="0"/>
            </w:pPr>
          </w:p>
        </w:tc>
        <w:tc>
          <w:tcPr>
            <w:tcW w:w="2420" w:type="dxa"/>
            <w:gridSpan w:val="7"/>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почтовый адрес:</w:t>
            </w:r>
          </w:p>
        </w:tc>
        <w:tc>
          <w:tcPr>
            <w:tcW w:w="3099" w:type="dxa"/>
            <w:gridSpan w:val="12"/>
            <w:vAlign w:val="center"/>
          </w:tcPr>
          <w:p w:rsidR="001F6640" w:rsidRPr="00FF7F2E" w:rsidRDefault="001F6640" w:rsidP="001F6640">
            <w:pPr>
              <w:autoSpaceDN w:val="0"/>
              <w:adjustRightInd w:val="0"/>
              <w:jc w:val="center"/>
            </w:pPr>
            <w:r w:rsidRPr="00FF7F2E">
              <w:t>телефон для связи:</w:t>
            </w:r>
          </w:p>
        </w:tc>
        <w:tc>
          <w:tcPr>
            <w:tcW w:w="2486" w:type="dxa"/>
            <w:gridSpan w:val="8"/>
            <w:vAlign w:val="center"/>
          </w:tcPr>
          <w:p w:rsidR="001F6640" w:rsidRPr="00FF7F2E" w:rsidRDefault="001F6640" w:rsidP="001F6640">
            <w:pPr>
              <w:autoSpaceDN w:val="0"/>
              <w:adjustRightInd w:val="0"/>
              <w:jc w:val="center"/>
            </w:pPr>
            <w:r w:rsidRPr="00FF7F2E">
              <w:t>адрес электронной 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tcPr>
          <w:p w:rsidR="001F6640" w:rsidRPr="00FF7F2E" w:rsidRDefault="001F6640" w:rsidP="001F6640">
            <w:pPr>
              <w:autoSpaceDN w:val="0"/>
              <w:adjustRightInd w:val="0"/>
              <w:jc w:val="both"/>
            </w:pPr>
            <w:r w:rsidRPr="00FF7F2E">
              <w:t>наименование и реквизиты документа, подтверждающего полномочия представителя: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tcPr>
          <w:p w:rsidR="001F6640" w:rsidRPr="00FF7F2E" w:rsidRDefault="001F6640" w:rsidP="001F6640">
            <w:pPr>
              <w:autoSpaceDN w:val="0"/>
              <w:adjustRightInd w:val="0"/>
              <w:jc w:val="both"/>
            </w:pPr>
            <w:r w:rsidRPr="00FF7F2E">
              <w:t>юридическое лицо, в том числе орган государственной власти, иной государственный орган, орган местного самоуправления: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Merge w:val="restart"/>
          </w:tcPr>
          <w:p w:rsidR="001F6640" w:rsidRPr="00FF7F2E" w:rsidRDefault="001F6640" w:rsidP="001F6640">
            <w:pPr>
              <w:autoSpaceDN w:val="0"/>
              <w:adjustRightInd w:val="0"/>
              <w:jc w:val="both"/>
            </w:pPr>
            <w:r w:rsidRPr="00FF7F2E">
              <w:t>полное наименование:</w:t>
            </w:r>
          </w:p>
        </w:tc>
        <w:tc>
          <w:tcPr>
            <w:tcW w:w="5444" w:type="dxa"/>
            <w:gridSpan w:val="19"/>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Merge/>
          </w:tcPr>
          <w:p w:rsidR="001F6640" w:rsidRPr="00FF7F2E" w:rsidRDefault="001F6640" w:rsidP="001F6640">
            <w:pPr>
              <w:autoSpaceDE w:val="0"/>
              <w:autoSpaceDN w:val="0"/>
              <w:adjustRightInd w:val="0"/>
            </w:pPr>
          </w:p>
        </w:tc>
        <w:tc>
          <w:tcPr>
            <w:tcW w:w="5444" w:type="dxa"/>
            <w:gridSpan w:val="1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097" w:type="dxa"/>
            <w:gridSpan w:val="11"/>
          </w:tcPr>
          <w:p w:rsidR="001F6640" w:rsidRPr="00FF7F2E" w:rsidRDefault="001F6640" w:rsidP="001F6640">
            <w:pPr>
              <w:autoSpaceDN w:val="0"/>
              <w:adjustRightInd w:val="0"/>
              <w:jc w:val="center"/>
            </w:pPr>
            <w:r w:rsidRPr="00FF7F2E">
              <w:t>КПП (для российского юридического лица):</w:t>
            </w:r>
          </w:p>
        </w:tc>
        <w:tc>
          <w:tcPr>
            <w:tcW w:w="4097" w:type="dxa"/>
            <w:gridSpan w:val="15"/>
          </w:tcPr>
          <w:p w:rsidR="001F6640" w:rsidRPr="00FF7F2E" w:rsidRDefault="001F6640" w:rsidP="001F6640">
            <w:pPr>
              <w:autoSpaceDN w:val="0"/>
              <w:adjustRightInd w:val="0"/>
              <w:jc w:val="center"/>
            </w:pPr>
            <w:r w:rsidRPr="00FF7F2E">
              <w:t>ИНН (для российского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097" w:type="dxa"/>
            <w:gridSpan w:val="11"/>
            <w:vAlign w:val="bottom"/>
          </w:tcPr>
          <w:p w:rsidR="001F6640" w:rsidRPr="00FF7F2E" w:rsidRDefault="001F6640" w:rsidP="001F6640">
            <w:pPr>
              <w:autoSpaceDN w:val="0"/>
              <w:adjustRightInd w:val="0"/>
              <w:jc w:val="center"/>
            </w:pPr>
          </w:p>
        </w:tc>
        <w:tc>
          <w:tcPr>
            <w:tcW w:w="4097" w:type="dxa"/>
            <w:gridSpan w:val="15"/>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tcPr>
          <w:p w:rsidR="001F6640" w:rsidRPr="00FF7F2E" w:rsidRDefault="001F6640" w:rsidP="001F6640">
            <w:pPr>
              <w:autoSpaceDN w:val="0"/>
              <w:adjustRightInd w:val="0"/>
              <w:jc w:val="center"/>
            </w:pPr>
            <w:r w:rsidRPr="00FF7F2E">
              <w:t>страна регистрации (инкорпорации) (для иностранного юридического лица):</w:t>
            </w:r>
          </w:p>
        </w:tc>
        <w:tc>
          <w:tcPr>
            <w:tcW w:w="2958" w:type="dxa"/>
            <w:gridSpan w:val="11"/>
          </w:tcPr>
          <w:p w:rsidR="001F6640" w:rsidRPr="00FF7F2E" w:rsidRDefault="001F6640" w:rsidP="001F6640">
            <w:pPr>
              <w:autoSpaceDN w:val="0"/>
              <w:adjustRightInd w:val="0"/>
              <w:jc w:val="center"/>
            </w:pPr>
            <w:r w:rsidRPr="00FF7F2E">
              <w:t>дата регистраци</w:t>
            </w:r>
            <w:proofErr w:type="gramStart"/>
            <w:r w:rsidRPr="00FF7F2E">
              <w:t>и(</w:t>
            </w:r>
            <w:proofErr w:type="gramEnd"/>
            <w:r w:rsidRPr="00FF7F2E">
              <w:t>для иностранного юридического лица):</w:t>
            </w:r>
          </w:p>
        </w:tc>
        <w:tc>
          <w:tcPr>
            <w:tcW w:w="2486" w:type="dxa"/>
            <w:gridSpan w:val="8"/>
          </w:tcPr>
          <w:p w:rsidR="001F6640" w:rsidRPr="00FF7F2E" w:rsidRDefault="001F6640" w:rsidP="001F6640">
            <w:pPr>
              <w:autoSpaceDN w:val="0"/>
              <w:adjustRightInd w:val="0"/>
              <w:jc w:val="center"/>
            </w:pPr>
            <w:r w:rsidRPr="00FF7F2E">
              <w:t>номер регистрации (для иностранного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center"/>
          </w:tcPr>
          <w:tbl>
            <w:tblPr>
              <w:tblW w:w="0" w:type="auto"/>
              <w:tblLayout w:type="fixed"/>
              <w:tblLook w:val="01E0"/>
            </w:tblPr>
            <w:tblGrid>
              <w:gridCol w:w="264"/>
              <w:gridCol w:w="365"/>
              <w:gridCol w:w="236"/>
              <w:gridCol w:w="545"/>
              <w:gridCol w:w="294"/>
              <w:gridCol w:w="540"/>
              <w:gridCol w:w="360"/>
              <w:gridCol w:w="43"/>
            </w:tblGrid>
            <w:tr w:rsidR="001F6640" w:rsidRPr="00FF7F2E" w:rsidTr="001F6640">
              <w:tc>
                <w:tcPr>
                  <w:tcW w:w="264" w:type="dxa"/>
                  <w:shd w:val="clear" w:color="auto" w:fill="auto"/>
                </w:tcPr>
                <w:p w:rsidR="001F6640" w:rsidRPr="00FF7F2E" w:rsidRDefault="001F6640" w:rsidP="001F6640">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36" w:type="dxa"/>
                  <w:shd w:val="clear" w:color="auto" w:fill="auto"/>
                </w:tcPr>
                <w:p w:rsidR="001F6640" w:rsidRPr="00FF7F2E" w:rsidRDefault="001F6640" w:rsidP="001F6640">
                  <w:pPr>
                    <w:framePr w:hSpace="180" w:wrap="around" w:vAnchor="text" w:hAnchor="text" w:y="1"/>
                    <w:autoSpaceDN w:val="0"/>
                    <w:adjustRightInd w:val="0"/>
                    <w:ind w:left="-113"/>
                    <w:suppressOverlap/>
                    <w:jc w:val="center"/>
                  </w:pPr>
                  <w:r w:rsidRPr="00FF7F2E">
                    <w:t>»</w:t>
                  </w:r>
                </w:p>
              </w:tc>
              <w:tc>
                <w:tcPr>
                  <w:tcW w:w="545"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294"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03" w:type="dxa"/>
                  <w:gridSpan w:val="2"/>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г</w:t>
                  </w:r>
                  <w:proofErr w:type="gramEnd"/>
                  <w:r w:rsidRPr="00FF7F2E">
                    <w:t>.</w:t>
                  </w:r>
                </w:p>
              </w:tc>
            </w:tr>
            <w:tr w:rsidR="001F6640" w:rsidRPr="00FF7F2E" w:rsidTr="001F6640">
              <w:trPr>
                <w:gridAfter w:val="1"/>
                <w:wAfter w:w="43" w:type="dxa"/>
              </w:trPr>
              <w:tc>
                <w:tcPr>
                  <w:tcW w:w="2604" w:type="dxa"/>
                  <w:gridSpan w:val="7"/>
                  <w:shd w:val="clear" w:color="auto" w:fill="auto"/>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ign w:val="center"/>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center"/>
          </w:tcPr>
          <w:p w:rsidR="001F6640" w:rsidRPr="00FF7F2E" w:rsidRDefault="001F6640" w:rsidP="001F6640">
            <w:pPr>
              <w:autoSpaceDN w:val="0"/>
              <w:adjustRightInd w:val="0"/>
              <w:jc w:val="center"/>
            </w:pPr>
            <w:r w:rsidRPr="00FF7F2E">
              <w:t>почтовый адрес:</w:t>
            </w:r>
          </w:p>
        </w:tc>
        <w:tc>
          <w:tcPr>
            <w:tcW w:w="2958" w:type="dxa"/>
            <w:gridSpan w:val="11"/>
            <w:vAlign w:val="center"/>
          </w:tcPr>
          <w:p w:rsidR="001F6640" w:rsidRPr="00FF7F2E" w:rsidRDefault="001F6640" w:rsidP="001F6640">
            <w:pPr>
              <w:autoSpaceDN w:val="0"/>
              <w:adjustRightInd w:val="0"/>
              <w:jc w:val="center"/>
            </w:pPr>
            <w:r w:rsidRPr="00FF7F2E">
              <w:t>телефон для связи:</w:t>
            </w:r>
          </w:p>
        </w:tc>
        <w:tc>
          <w:tcPr>
            <w:tcW w:w="2486" w:type="dxa"/>
            <w:gridSpan w:val="8"/>
            <w:vAlign w:val="center"/>
          </w:tcPr>
          <w:p w:rsidR="001F6640" w:rsidRPr="00FF7F2E" w:rsidRDefault="001F6640" w:rsidP="001F6640">
            <w:pPr>
              <w:autoSpaceDN w:val="0"/>
              <w:adjustRightInd w:val="0"/>
              <w:jc w:val="center"/>
            </w:pPr>
            <w:r w:rsidRPr="00FF7F2E">
              <w:t xml:space="preserve">адрес электронной </w:t>
            </w:r>
            <w:r w:rsidRPr="00FF7F2E">
              <w:br/>
              <w:t>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tcPr>
          <w:p w:rsidR="001F6640" w:rsidRPr="00FF7F2E" w:rsidRDefault="001F6640" w:rsidP="001F6640">
            <w:pPr>
              <w:autoSpaceDN w:val="0"/>
              <w:adjustRightInd w:val="0"/>
              <w:jc w:val="both"/>
            </w:pPr>
            <w:r w:rsidRPr="00FF7F2E">
              <w:t>наименование и реквизиты документа, подтверждающего полномочия представителя: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8.</w:t>
            </w:r>
          </w:p>
        </w:tc>
        <w:tc>
          <w:tcPr>
            <w:tcW w:w="8988" w:type="dxa"/>
            <w:gridSpan w:val="28"/>
          </w:tcPr>
          <w:p w:rsidR="001F6640" w:rsidRPr="00FF7F2E" w:rsidRDefault="001F6640" w:rsidP="001F6640">
            <w:pPr>
              <w:autoSpaceDN w:val="0"/>
              <w:adjustRightInd w:val="0"/>
            </w:pPr>
            <w:r w:rsidRPr="00FF7F2E">
              <w:t>Документы, прилагаемые к заявлению:</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824" w:type="dxa"/>
            <w:gridSpan w:val="12"/>
          </w:tcPr>
          <w:tbl>
            <w:tblPr>
              <w:tblW w:w="0" w:type="auto"/>
              <w:tblLayout w:type="fixed"/>
              <w:tblLook w:val="01E0"/>
            </w:tblPr>
            <w:tblGrid>
              <w:gridCol w:w="1693"/>
              <w:gridCol w:w="540"/>
              <w:gridCol w:w="1080"/>
              <w:gridCol w:w="540"/>
              <w:gridCol w:w="443"/>
            </w:tblGrid>
            <w:tr w:rsidR="001F6640" w:rsidRPr="00FF7F2E" w:rsidTr="001F6640">
              <w:tc>
                <w:tcPr>
                  <w:tcW w:w="1693"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л</w:t>
                  </w:r>
                  <w:proofErr w:type="gramEnd"/>
                  <w:r w:rsidRPr="00FF7F2E">
                    <w:t>.</w:t>
                  </w:r>
                </w:p>
              </w:tc>
            </w:tr>
            <w:tr w:rsidR="001F6640" w:rsidRPr="00FF7F2E" w:rsidTr="001F6640">
              <w:tc>
                <w:tcPr>
                  <w:tcW w:w="169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4164" w:type="dxa"/>
            <w:gridSpan w:val="16"/>
          </w:tcPr>
          <w:tbl>
            <w:tblPr>
              <w:tblW w:w="0" w:type="auto"/>
              <w:tblLayout w:type="fixed"/>
              <w:tblLook w:val="01E0"/>
            </w:tblPr>
            <w:tblGrid>
              <w:gridCol w:w="1512"/>
              <w:gridCol w:w="540"/>
              <w:gridCol w:w="983"/>
              <w:gridCol w:w="457"/>
              <w:gridCol w:w="451"/>
            </w:tblGrid>
            <w:tr w:rsidR="001F6640" w:rsidRPr="00FF7F2E" w:rsidTr="001F6640">
              <w:tc>
                <w:tcPr>
                  <w:tcW w:w="1512"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л</w:t>
                  </w:r>
                  <w:proofErr w:type="gramEnd"/>
                  <w:r w:rsidRPr="00FF7F2E">
                    <w:t>.</w:t>
                  </w:r>
                </w:p>
              </w:tc>
            </w:tr>
            <w:tr w:rsidR="001F6640" w:rsidRPr="00FF7F2E" w:rsidTr="001F6640">
              <w:tc>
                <w:tcPr>
                  <w:tcW w:w="1512"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824" w:type="dxa"/>
            <w:gridSpan w:val="12"/>
          </w:tcPr>
          <w:tbl>
            <w:tblPr>
              <w:tblW w:w="0" w:type="auto"/>
              <w:tblLayout w:type="fixed"/>
              <w:tblLook w:val="01E0"/>
            </w:tblPr>
            <w:tblGrid>
              <w:gridCol w:w="1693"/>
              <w:gridCol w:w="540"/>
              <w:gridCol w:w="1080"/>
              <w:gridCol w:w="540"/>
              <w:gridCol w:w="443"/>
            </w:tblGrid>
            <w:tr w:rsidR="001F6640" w:rsidRPr="00FF7F2E" w:rsidTr="001F6640">
              <w:tc>
                <w:tcPr>
                  <w:tcW w:w="1693"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л</w:t>
                  </w:r>
                  <w:proofErr w:type="gramEnd"/>
                  <w:r w:rsidRPr="00FF7F2E">
                    <w:t>.</w:t>
                  </w:r>
                </w:p>
              </w:tc>
            </w:tr>
            <w:tr w:rsidR="001F6640" w:rsidRPr="00FF7F2E" w:rsidTr="001F6640">
              <w:tc>
                <w:tcPr>
                  <w:tcW w:w="169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4164" w:type="dxa"/>
            <w:gridSpan w:val="16"/>
          </w:tcPr>
          <w:tbl>
            <w:tblPr>
              <w:tblW w:w="0" w:type="auto"/>
              <w:tblLayout w:type="fixed"/>
              <w:tblLook w:val="01E0"/>
            </w:tblPr>
            <w:tblGrid>
              <w:gridCol w:w="1512"/>
              <w:gridCol w:w="540"/>
              <w:gridCol w:w="983"/>
              <w:gridCol w:w="457"/>
              <w:gridCol w:w="451"/>
            </w:tblGrid>
            <w:tr w:rsidR="001F6640" w:rsidRPr="00FF7F2E" w:rsidTr="001F6640">
              <w:tc>
                <w:tcPr>
                  <w:tcW w:w="1512"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л</w:t>
                  </w:r>
                  <w:proofErr w:type="gramEnd"/>
                  <w:r w:rsidRPr="00FF7F2E">
                    <w:t>.</w:t>
                  </w:r>
                </w:p>
              </w:tc>
            </w:tr>
            <w:tr w:rsidR="001F6640" w:rsidRPr="00FF7F2E" w:rsidTr="001F6640">
              <w:tc>
                <w:tcPr>
                  <w:tcW w:w="1512"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824" w:type="dxa"/>
            <w:gridSpan w:val="12"/>
          </w:tcPr>
          <w:tbl>
            <w:tblPr>
              <w:tblW w:w="0" w:type="auto"/>
              <w:tblLayout w:type="fixed"/>
              <w:tblLook w:val="01E0"/>
            </w:tblPr>
            <w:tblGrid>
              <w:gridCol w:w="1693"/>
              <w:gridCol w:w="540"/>
              <w:gridCol w:w="1080"/>
              <w:gridCol w:w="540"/>
              <w:gridCol w:w="443"/>
            </w:tblGrid>
            <w:tr w:rsidR="001F6640" w:rsidRPr="00FF7F2E" w:rsidTr="001F6640">
              <w:tc>
                <w:tcPr>
                  <w:tcW w:w="1693"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л</w:t>
                  </w:r>
                  <w:proofErr w:type="gramEnd"/>
                  <w:r w:rsidRPr="00FF7F2E">
                    <w:t>.</w:t>
                  </w:r>
                </w:p>
              </w:tc>
            </w:tr>
            <w:tr w:rsidR="001F6640" w:rsidRPr="00FF7F2E" w:rsidTr="001F6640">
              <w:tc>
                <w:tcPr>
                  <w:tcW w:w="169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4164" w:type="dxa"/>
            <w:gridSpan w:val="16"/>
          </w:tcPr>
          <w:tbl>
            <w:tblPr>
              <w:tblW w:w="0" w:type="auto"/>
              <w:tblLayout w:type="fixed"/>
              <w:tblLook w:val="01E0"/>
            </w:tblPr>
            <w:tblGrid>
              <w:gridCol w:w="1512"/>
              <w:gridCol w:w="540"/>
              <w:gridCol w:w="983"/>
              <w:gridCol w:w="457"/>
              <w:gridCol w:w="451"/>
            </w:tblGrid>
            <w:tr w:rsidR="001F6640" w:rsidRPr="00FF7F2E" w:rsidTr="001F6640">
              <w:tc>
                <w:tcPr>
                  <w:tcW w:w="1512"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1F6640">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1F6640">
                  <w:pPr>
                    <w:framePr w:hSpace="180" w:wrap="around" w:vAnchor="text" w:hAnchor="text" w:y="1"/>
                    <w:autoSpaceDN w:val="0"/>
                    <w:adjustRightInd w:val="0"/>
                    <w:suppressOverlap/>
                  </w:pPr>
                  <w:proofErr w:type="gramStart"/>
                  <w:r w:rsidRPr="00FF7F2E">
                    <w:t>л</w:t>
                  </w:r>
                  <w:proofErr w:type="gramEnd"/>
                  <w:r w:rsidRPr="00FF7F2E">
                    <w:t>.</w:t>
                  </w:r>
                </w:p>
              </w:tc>
            </w:tr>
            <w:tr w:rsidR="001F6640" w:rsidRPr="00FF7F2E" w:rsidTr="001F6640">
              <w:tc>
                <w:tcPr>
                  <w:tcW w:w="1512"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1F6640">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9.</w:t>
            </w:r>
          </w:p>
        </w:tc>
        <w:tc>
          <w:tcPr>
            <w:tcW w:w="8988" w:type="dxa"/>
            <w:gridSpan w:val="28"/>
            <w:vAlign w:val="bottom"/>
          </w:tcPr>
          <w:p w:rsidR="001F6640" w:rsidRPr="00FF7F2E" w:rsidRDefault="001F6640" w:rsidP="001F6640">
            <w:pPr>
              <w:autoSpaceDN w:val="0"/>
              <w:adjustRightInd w:val="0"/>
            </w:pPr>
            <w:r w:rsidRPr="00FF7F2E">
              <w:t>Примечание:</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jc w:val="center"/>
            </w:pPr>
            <w:r w:rsidRPr="00FF7F2E">
              <w:t>10.</w:t>
            </w:r>
          </w:p>
        </w:tc>
        <w:tc>
          <w:tcPr>
            <w:tcW w:w="8988" w:type="dxa"/>
            <w:gridSpan w:val="28"/>
          </w:tcPr>
          <w:p w:rsidR="001F6640" w:rsidRPr="00FF7F2E" w:rsidRDefault="001F6640" w:rsidP="001F6640">
            <w:pPr>
              <w:autoSpaceDE w:val="0"/>
              <w:autoSpaceDN w:val="0"/>
              <w:adjustRightInd w:val="0"/>
              <w:jc w:val="both"/>
            </w:pPr>
            <w:proofErr w:type="gramStart"/>
            <w:r w:rsidRPr="00FF7F2E">
              <w:t xml:space="preserve">Подтверждаю своё согласие, а также согласие представляемого мною лица на </w:t>
            </w:r>
            <w:r w:rsidRPr="00FF7F2E">
              <w:br/>
              <w:t xml:space="preserve">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98" w:history="1">
              <w:r w:rsidRPr="00FF7F2E">
                <w:t>законом</w:t>
              </w:r>
            </w:hyperlink>
            <w:r w:rsidRPr="00FF7F2E">
              <w:t xml:space="preserve"> от 28 сентября 2010 г</w:t>
            </w:r>
            <w:proofErr w:type="gramEnd"/>
            <w:r w:rsidRPr="00FF7F2E">
              <w:t xml:space="preserve">. № </w:t>
            </w:r>
            <w:proofErr w:type="gramStart"/>
            <w:r w:rsidRPr="00FF7F2E">
              <w:t>244-ФЗ «Об инновационном центре «</w:t>
            </w:r>
            <w:proofErr w:type="spellStart"/>
            <w:r w:rsidRPr="00FF7F2E">
              <w:t>Сколково</w:t>
            </w:r>
            <w:proofErr w:type="spellEnd"/>
            <w:r w:rsidRPr="00FF7F2E">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w:t>
            </w:r>
            <w:r w:rsidRPr="00FF7F2E">
              <w:br/>
              <w:t xml:space="preserve">органом, а также организацией, признаваемой управляющей компанией в соответствии с Федеральным </w:t>
            </w:r>
            <w:hyperlink r:id="rId99" w:history="1">
              <w:r w:rsidRPr="00FF7F2E">
                <w:t>законом</w:t>
              </w:r>
            </w:hyperlink>
            <w:r w:rsidRPr="00FF7F2E">
              <w:t xml:space="preserve"> от 28 сентября 2010 г. № 244-ФЗ «Об инновационном центре «</w:t>
            </w:r>
            <w:proofErr w:type="spellStart"/>
            <w:r w:rsidRPr="00FF7F2E">
              <w:t>Сколково</w:t>
            </w:r>
            <w:proofErr w:type="spellEnd"/>
            <w:r w:rsidRPr="00FF7F2E">
              <w:t>», осуществляющими присвоение, изменение и аннулирование адресов, в целях предоставления</w:t>
            </w:r>
            <w:proofErr w:type="gramEnd"/>
            <w:r w:rsidRPr="00FF7F2E">
              <w:t xml:space="preserve"> государственной услуги.</w:t>
            </w:r>
          </w:p>
        </w:tc>
      </w:tr>
      <w:tr w:rsidR="001F6640" w:rsidRPr="00FF7F2E" w:rsidTr="001F6640">
        <w:tc>
          <w:tcPr>
            <w:tcW w:w="641" w:type="dxa"/>
          </w:tcPr>
          <w:p w:rsidR="001F6640" w:rsidRPr="00FF7F2E" w:rsidRDefault="001F6640" w:rsidP="001F6640">
            <w:pPr>
              <w:autoSpaceDN w:val="0"/>
              <w:adjustRightInd w:val="0"/>
              <w:jc w:val="center"/>
            </w:pPr>
            <w:r w:rsidRPr="00FF7F2E">
              <w:t>11.</w:t>
            </w:r>
          </w:p>
        </w:tc>
        <w:tc>
          <w:tcPr>
            <w:tcW w:w="8988" w:type="dxa"/>
            <w:gridSpan w:val="28"/>
          </w:tcPr>
          <w:p w:rsidR="001F6640" w:rsidRPr="00FF7F2E" w:rsidRDefault="001F6640" w:rsidP="001F6640">
            <w:pPr>
              <w:autoSpaceDE w:val="0"/>
              <w:autoSpaceDN w:val="0"/>
              <w:adjustRightInd w:val="0"/>
              <w:jc w:val="both"/>
            </w:pPr>
            <w:r w:rsidRPr="00FF7F2E">
              <w:t>Настоящим также подтверждаю, что:</w:t>
            </w:r>
          </w:p>
          <w:p w:rsidR="001F6640" w:rsidRPr="00FF7F2E" w:rsidRDefault="001F6640" w:rsidP="001F6640">
            <w:pPr>
              <w:autoSpaceDE w:val="0"/>
              <w:autoSpaceDN w:val="0"/>
              <w:adjustRightInd w:val="0"/>
              <w:jc w:val="both"/>
            </w:pPr>
            <w:r w:rsidRPr="00FF7F2E">
              <w:t>сведения, указанные в настоящем заявлении, на дату представления заявления достоверны;</w:t>
            </w:r>
          </w:p>
          <w:p w:rsidR="001F6640" w:rsidRPr="00FF7F2E" w:rsidRDefault="001F6640" w:rsidP="001F6640">
            <w:pPr>
              <w:autoSpaceDN w:val="0"/>
              <w:adjustRightInd w:val="0"/>
              <w:jc w:val="both"/>
            </w:pPr>
            <w:r w:rsidRPr="00FF7F2E">
              <w:t>представленные правоустанавливающи</w:t>
            </w:r>
            <w:proofErr w:type="gramStart"/>
            <w:r w:rsidRPr="00FF7F2E">
              <w:t>й(</w:t>
            </w:r>
            <w:proofErr w:type="spellStart"/>
            <w:proofErr w:type="gramEnd"/>
            <w:r w:rsidRPr="00FF7F2E">
              <w:t>ие</w:t>
            </w:r>
            <w:proofErr w:type="spellEnd"/>
            <w:r w:rsidRPr="00FF7F2E">
              <w:t>) документ(</w:t>
            </w:r>
            <w:proofErr w:type="spellStart"/>
            <w:r w:rsidRPr="00FF7F2E">
              <w:t>ы</w:t>
            </w:r>
            <w:proofErr w:type="spellEnd"/>
            <w:r w:rsidRPr="00FF7F2E">
              <w:t>) и иные документы и содержащиеся в них сведения соответствуют установленным законодательством Российской Федерации требованиям</w:t>
            </w:r>
          </w:p>
        </w:tc>
      </w:tr>
      <w:tr w:rsidR="001F6640" w:rsidRPr="00FF7F2E" w:rsidTr="001F6640">
        <w:tc>
          <w:tcPr>
            <w:tcW w:w="641" w:type="dxa"/>
          </w:tcPr>
          <w:p w:rsidR="001F6640" w:rsidRPr="00FF7F2E" w:rsidRDefault="001F6640" w:rsidP="001F6640">
            <w:pPr>
              <w:autoSpaceDN w:val="0"/>
              <w:adjustRightInd w:val="0"/>
              <w:jc w:val="center"/>
            </w:pPr>
            <w:r w:rsidRPr="00FF7F2E">
              <w:t>12.</w:t>
            </w:r>
          </w:p>
        </w:tc>
        <w:tc>
          <w:tcPr>
            <w:tcW w:w="5375" w:type="dxa"/>
            <w:gridSpan w:val="16"/>
          </w:tcPr>
          <w:p w:rsidR="001F6640" w:rsidRPr="00FF7F2E" w:rsidRDefault="001F6640" w:rsidP="001F6640">
            <w:pPr>
              <w:autoSpaceDN w:val="0"/>
              <w:adjustRightInd w:val="0"/>
            </w:pPr>
            <w:r w:rsidRPr="00FF7F2E">
              <w:t>Подпись</w:t>
            </w:r>
          </w:p>
        </w:tc>
        <w:tc>
          <w:tcPr>
            <w:tcW w:w="3613" w:type="dxa"/>
            <w:gridSpan w:val="12"/>
          </w:tcPr>
          <w:p w:rsidR="001F6640" w:rsidRPr="00FF7F2E" w:rsidRDefault="001F6640" w:rsidP="001F6640">
            <w:pPr>
              <w:autoSpaceDN w:val="0"/>
              <w:adjustRightInd w:val="0"/>
            </w:pPr>
            <w:r w:rsidRPr="00FF7F2E">
              <w:t>Дата</w:t>
            </w:r>
          </w:p>
        </w:tc>
      </w:tr>
      <w:tr w:rsidR="001F6640" w:rsidRPr="00FF7F2E" w:rsidTr="001F6640">
        <w:tc>
          <w:tcPr>
            <w:tcW w:w="641" w:type="dxa"/>
          </w:tcPr>
          <w:p w:rsidR="001F6640" w:rsidRPr="00FF7F2E" w:rsidRDefault="001F6640" w:rsidP="001F6640">
            <w:pPr>
              <w:autoSpaceDN w:val="0"/>
              <w:adjustRightInd w:val="0"/>
            </w:pPr>
          </w:p>
        </w:tc>
        <w:tc>
          <w:tcPr>
            <w:tcW w:w="2098" w:type="dxa"/>
            <w:gridSpan w:val="6"/>
            <w:vAlign w:val="center"/>
          </w:tcPr>
          <w:tbl>
            <w:tblPr>
              <w:tblW w:w="0" w:type="auto"/>
              <w:tblLayout w:type="fixed"/>
              <w:tblLook w:val="01E0"/>
            </w:tblPr>
            <w:tblGrid>
              <w:gridCol w:w="1868"/>
            </w:tblGrid>
            <w:tr w:rsidR="001F6640" w:rsidRPr="00FF7F2E" w:rsidTr="001F6640">
              <w:tc>
                <w:tcPr>
                  <w:tcW w:w="1868"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1868" w:type="dxa"/>
                  <w:tcBorders>
                    <w:top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center"/>
                    <w:rPr>
                      <w:sz w:val="20"/>
                      <w:szCs w:val="20"/>
                    </w:rPr>
                  </w:pPr>
                  <w:r w:rsidRPr="00FF7F2E">
                    <w:rPr>
                      <w:sz w:val="20"/>
                      <w:szCs w:val="20"/>
                    </w:rPr>
                    <w:t>(подпись)</w:t>
                  </w:r>
                </w:p>
              </w:tc>
            </w:tr>
          </w:tbl>
          <w:p w:rsidR="001F6640" w:rsidRPr="00FF7F2E" w:rsidRDefault="001F6640" w:rsidP="001F6640">
            <w:pPr>
              <w:autoSpaceDN w:val="0"/>
              <w:adjustRightInd w:val="0"/>
            </w:pPr>
          </w:p>
        </w:tc>
        <w:tc>
          <w:tcPr>
            <w:tcW w:w="3277" w:type="dxa"/>
            <w:gridSpan w:val="10"/>
            <w:vAlign w:val="center"/>
          </w:tcPr>
          <w:tbl>
            <w:tblPr>
              <w:tblW w:w="0" w:type="auto"/>
              <w:tblLayout w:type="fixed"/>
              <w:tblLook w:val="01E0"/>
            </w:tblPr>
            <w:tblGrid>
              <w:gridCol w:w="3179"/>
            </w:tblGrid>
            <w:tr w:rsidR="001F6640" w:rsidRPr="00FF7F2E" w:rsidTr="001F6640">
              <w:tc>
                <w:tcPr>
                  <w:tcW w:w="3179" w:type="dxa"/>
                  <w:tcBorders>
                    <w:bottom w:val="single" w:sz="4" w:space="0" w:color="auto"/>
                  </w:tcBorders>
                  <w:shd w:val="clear" w:color="auto" w:fill="auto"/>
                  <w:vAlign w:val="bottom"/>
                </w:tcPr>
                <w:p w:rsidR="001F6640" w:rsidRPr="00FF7F2E" w:rsidRDefault="001F6640" w:rsidP="001F6640">
                  <w:pPr>
                    <w:framePr w:hSpace="180" w:wrap="around" w:vAnchor="text" w:hAnchor="text" w:y="1"/>
                    <w:autoSpaceDN w:val="0"/>
                    <w:adjustRightInd w:val="0"/>
                    <w:suppressOverlap/>
                  </w:pPr>
                </w:p>
              </w:tc>
            </w:tr>
            <w:tr w:rsidR="001F6640" w:rsidRPr="00FF7F2E" w:rsidTr="001F6640">
              <w:tc>
                <w:tcPr>
                  <w:tcW w:w="3179" w:type="dxa"/>
                  <w:tcBorders>
                    <w:top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center"/>
                    <w:rPr>
                      <w:sz w:val="20"/>
                      <w:szCs w:val="20"/>
                    </w:rPr>
                  </w:pPr>
                  <w:r w:rsidRPr="00FF7F2E">
                    <w:rPr>
                      <w:sz w:val="20"/>
                      <w:szCs w:val="20"/>
                    </w:rPr>
                    <w:t>(инициалы, фамилия)</w:t>
                  </w:r>
                </w:p>
              </w:tc>
            </w:tr>
          </w:tbl>
          <w:p w:rsidR="001F6640" w:rsidRPr="00FF7F2E" w:rsidRDefault="001F6640" w:rsidP="001F6640">
            <w:pPr>
              <w:autoSpaceDN w:val="0"/>
              <w:adjustRightInd w:val="0"/>
            </w:pPr>
          </w:p>
        </w:tc>
        <w:tc>
          <w:tcPr>
            <w:tcW w:w="3613" w:type="dxa"/>
            <w:gridSpan w:val="12"/>
            <w:vAlign w:val="center"/>
          </w:tcPr>
          <w:tbl>
            <w:tblPr>
              <w:tblW w:w="0" w:type="auto"/>
              <w:tblLayout w:type="fixed"/>
              <w:tblLook w:val="01E0"/>
            </w:tblPr>
            <w:tblGrid>
              <w:gridCol w:w="284"/>
              <w:gridCol w:w="360"/>
              <w:gridCol w:w="236"/>
              <w:gridCol w:w="1384"/>
              <w:gridCol w:w="236"/>
              <w:gridCol w:w="484"/>
              <w:gridCol w:w="444"/>
            </w:tblGrid>
            <w:tr w:rsidR="001F6640" w:rsidRPr="00FF7F2E" w:rsidTr="001F6640">
              <w:tc>
                <w:tcPr>
                  <w:tcW w:w="284" w:type="dxa"/>
                  <w:shd w:val="clear" w:color="auto" w:fill="auto"/>
                </w:tcPr>
                <w:p w:rsidR="001F6640" w:rsidRPr="00FF7F2E" w:rsidRDefault="001F6640" w:rsidP="001F6640">
                  <w:pPr>
                    <w:framePr w:hSpace="180" w:wrap="around" w:vAnchor="text" w:hAnchor="text" w:y="1"/>
                    <w:autoSpaceDN w:val="0"/>
                    <w:adjustRightInd w:val="0"/>
                    <w:ind w:right="-113"/>
                    <w:suppressOverlap/>
                    <w:jc w:val="right"/>
                  </w:pPr>
                  <w:r w:rsidRPr="00FF7F2E">
                    <w:t>«</w:t>
                  </w:r>
                </w:p>
              </w:tc>
              <w:tc>
                <w:tcPr>
                  <w:tcW w:w="360" w:type="dxa"/>
                  <w:tcBorders>
                    <w:bottom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1F6640">
                  <w:pPr>
                    <w:framePr w:hSpace="180" w:wrap="around" w:vAnchor="text" w:hAnchor="text" w:y="1"/>
                    <w:autoSpaceDN w:val="0"/>
                    <w:adjustRightInd w:val="0"/>
                    <w:ind w:left="-113"/>
                    <w:suppressOverlap/>
                  </w:pPr>
                  <w:r w:rsidRPr="00FF7F2E">
                    <w:t>»</w:t>
                  </w:r>
                </w:p>
              </w:tc>
              <w:tc>
                <w:tcPr>
                  <w:tcW w:w="1384" w:type="dxa"/>
                  <w:tcBorders>
                    <w:bottom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484" w:type="dxa"/>
                  <w:tcBorders>
                    <w:bottom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444" w:type="dxa"/>
                  <w:shd w:val="clear" w:color="auto" w:fill="auto"/>
                </w:tcPr>
                <w:p w:rsidR="001F6640" w:rsidRPr="00FF7F2E" w:rsidRDefault="001F6640" w:rsidP="001F6640">
                  <w:pPr>
                    <w:framePr w:hSpace="180" w:wrap="around" w:vAnchor="text" w:hAnchor="text" w:y="1"/>
                    <w:autoSpaceDN w:val="0"/>
                    <w:adjustRightInd w:val="0"/>
                    <w:suppressOverlap/>
                    <w:jc w:val="both"/>
                  </w:pPr>
                  <w:proofErr w:type="gramStart"/>
                  <w:r w:rsidRPr="00FF7F2E">
                    <w:t>г</w:t>
                  </w:r>
                  <w:proofErr w:type="gramEnd"/>
                  <w:r w:rsidRPr="00FF7F2E">
                    <w:t>.</w:t>
                  </w:r>
                </w:p>
              </w:tc>
            </w:tr>
            <w:tr w:rsidR="001F6640" w:rsidRPr="00FF7F2E" w:rsidTr="001F6640">
              <w:tc>
                <w:tcPr>
                  <w:tcW w:w="284" w:type="dxa"/>
                  <w:shd w:val="clear" w:color="auto" w:fill="auto"/>
                </w:tcPr>
                <w:p w:rsidR="001F6640" w:rsidRPr="00FF7F2E" w:rsidRDefault="001F6640" w:rsidP="001F6640">
                  <w:pPr>
                    <w:framePr w:hSpace="180" w:wrap="around" w:vAnchor="text" w:hAnchor="text" w:y="1"/>
                    <w:autoSpaceDN w:val="0"/>
                    <w:adjustRightInd w:val="0"/>
                    <w:ind w:right="-113"/>
                    <w:suppressOverlap/>
                    <w:jc w:val="right"/>
                  </w:pPr>
                </w:p>
              </w:tc>
              <w:tc>
                <w:tcPr>
                  <w:tcW w:w="360" w:type="dxa"/>
                  <w:tcBorders>
                    <w:top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1F6640">
                  <w:pPr>
                    <w:framePr w:hSpace="180" w:wrap="around" w:vAnchor="text" w:hAnchor="text" w:y="1"/>
                    <w:autoSpaceDN w:val="0"/>
                    <w:adjustRightInd w:val="0"/>
                    <w:ind w:left="-113"/>
                    <w:suppressOverlap/>
                  </w:pPr>
                </w:p>
              </w:tc>
              <w:tc>
                <w:tcPr>
                  <w:tcW w:w="1384" w:type="dxa"/>
                  <w:tcBorders>
                    <w:top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484" w:type="dxa"/>
                  <w:tcBorders>
                    <w:top w:val="single" w:sz="4" w:space="0" w:color="auto"/>
                  </w:tcBorders>
                  <w:shd w:val="clear" w:color="auto" w:fill="auto"/>
                </w:tcPr>
                <w:p w:rsidR="001F6640" w:rsidRPr="00FF7F2E" w:rsidRDefault="001F6640" w:rsidP="001F6640">
                  <w:pPr>
                    <w:framePr w:hSpace="180" w:wrap="around" w:vAnchor="text" w:hAnchor="text" w:y="1"/>
                    <w:autoSpaceDN w:val="0"/>
                    <w:adjustRightInd w:val="0"/>
                    <w:suppressOverlap/>
                    <w:jc w:val="both"/>
                  </w:pPr>
                </w:p>
              </w:tc>
              <w:tc>
                <w:tcPr>
                  <w:tcW w:w="444" w:type="dxa"/>
                  <w:shd w:val="clear" w:color="auto" w:fill="auto"/>
                </w:tcPr>
                <w:p w:rsidR="001F6640" w:rsidRPr="00FF7F2E" w:rsidRDefault="001F6640" w:rsidP="001F6640">
                  <w:pPr>
                    <w:framePr w:hSpace="180" w:wrap="around" w:vAnchor="text" w:hAnchor="text" w:y="1"/>
                    <w:autoSpaceDN w:val="0"/>
                    <w:adjustRightInd w:val="0"/>
                    <w:suppressOverlap/>
                    <w:jc w:val="both"/>
                  </w:pPr>
                </w:p>
              </w:tc>
            </w:tr>
          </w:tbl>
          <w:p w:rsidR="001F6640" w:rsidRPr="00FF7F2E" w:rsidRDefault="001F6640" w:rsidP="001F6640">
            <w:pPr>
              <w:autoSpaceDN w:val="0"/>
              <w:adjustRightInd w:val="0"/>
              <w:jc w:val="both"/>
            </w:pPr>
          </w:p>
        </w:tc>
      </w:tr>
      <w:tr w:rsidR="001F6640" w:rsidRPr="00FF7F2E" w:rsidTr="001F6640">
        <w:tc>
          <w:tcPr>
            <w:tcW w:w="641" w:type="dxa"/>
          </w:tcPr>
          <w:p w:rsidR="001F6640" w:rsidRPr="00FF7F2E" w:rsidRDefault="001F6640" w:rsidP="001F6640">
            <w:pPr>
              <w:autoSpaceDN w:val="0"/>
              <w:adjustRightInd w:val="0"/>
              <w:jc w:val="center"/>
            </w:pPr>
            <w:r w:rsidRPr="00FF7F2E">
              <w:t>13.</w:t>
            </w:r>
          </w:p>
        </w:tc>
        <w:tc>
          <w:tcPr>
            <w:tcW w:w="8988" w:type="dxa"/>
            <w:gridSpan w:val="28"/>
          </w:tcPr>
          <w:p w:rsidR="001F6640" w:rsidRPr="00FF7F2E" w:rsidRDefault="001F6640" w:rsidP="001F6640">
            <w:pPr>
              <w:autoSpaceDN w:val="0"/>
              <w:adjustRightInd w:val="0"/>
            </w:pPr>
            <w:r w:rsidRPr="00FF7F2E">
              <w:t>Отметка специалиста, принявшего заявление и приложенные к нему документы:</w:t>
            </w: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bl>
    <w:p w:rsidR="001F6640" w:rsidRPr="00FF7F2E" w:rsidRDefault="001F6640" w:rsidP="001F6640">
      <w:pPr>
        <w:autoSpaceDE w:val="0"/>
        <w:autoSpaceDN w:val="0"/>
        <w:adjustRightInd w:val="0"/>
        <w:jc w:val="both"/>
        <w:rPr>
          <w:sz w:val="22"/>
          <w:szCs w:val="22"/>
        </w:rPr>
      </w:pPr>
      <w:r w:rsidRPr="00FF7F2E">
        <w:rPr>
          <w:sz w:val="28"/>
        </w:rPr>
        <w:t>(</w:t>
      </w:r>
      <w:r w:rsidRPr="00FF7F2E">
        <w:rPr>
          <w:sz w:val="22"/>
          <w:szCs w:val="22"/>
        </w:rPr>
        <w:t>1) Строка дублируется для каждого объединённого земельного участка.</w:t>
      </w:r>
    </w:p>
    <w:p w:rsidR="001F6640" w:rsidRPr="00FF7F2E" w:rsidRDefault="001F6640" w:rsidP="001F6640">
      <w:pPr>
        <w:autoSpaceDE w:val="0"/>
        <w:autoSpaceDN w:val="0"/>
        <w:adjustRightInd w:val="0"/>
        <w:contextualSpacing/>
        <w:jc w:val="both"/>
        <w:rPr>
          <w:sz w:val="22"/>
          <w:szCs w:val="22"/>
        </w:rPr>
      </w:pPr>
      <w:r w:rsidRPr="00FF7F2E">
        <w:rPr>
          <w:sz w:val="22"/>
          <w:szCs w:val="22"/>
        </w:rPr>
        <w:t>(2) Строка дублируется для каждого перераспределённого земельного участка.</w:t>
      </w:r>
    </w:p>
    <w:p w:rsidR="001F6640" w:rsidRPr="00FF7F2E" w:rsidRDefault="001F6640" w:rsidP="001F6640">
      <w:pPr>
        <w:autoSpaceDE w:val="0"/>
        <w:autoSpaceDN w:val="0"/>
        <w:adjustRightInd w:val="0"/>
        <w:contextualSpacing/>
        <w:jc w:val="both"/>
        <w:rPr>
          <w:sz w:val="22"/>
          <w:szCs w:val="22"/>
        </w:rPr>
      </w:pPr>
      <w:r w:rsidRPr="00FF7F2E">
        <w:rPr>
          <w:sz w:val="22"/>
          <w:szCs w:val="22"/>
        </w:rPr>
        <w:t>(3) Строка дублируется для каждого разделённого помещения.</w:t>
      </w:r>
    </w:p>
    <w:p w:rsidR="001F6640" w:rsidRPr="00FF7F2E" w:rsidRDefault="001F6640" w:rsidP="001F6640">
      <w:pPr>
        <w:autoSpaceDE w:val="0"/>
        <w:autoSpaceDN w:val="0"/>
        <w:adjustRightInd w:val="0"/>
        <w:contextualSpacing/>
        <w:jc w:val="both"/>
        <w:rPr>
          <w:sz w:val="22"/>
          <w:szCs w:val="22"/>
        </w:rPr>
      </w:pPr>
      <w:r w:rsidRPr="00FF7F2E">
        <w:rPr>
          <w:sz w:val="22"/>
          <w:szCs w:val="22"/>
        </w:rPr>
        <w:t>(4) Строка дублируется для каждого объединённого помещения.</w:t>
      </w:r>
    </w:p>
    <w:p w:rsidR="001F6640" w:rsidRPr="00FF7F2E" w:rsidRDefault="001F6640" w:rsidP="001F6640">
      <w:pPr>
        <w:autoSpaceDE w:val="0"/>
        <w:autoSpaceDN w:val="0"/>
        <w:adjustRightInd w:val="0"/>
        <w:contextualSpacing/>
        <w:jc w:val="both"/>
        <w:rPr>
          <w:sz w:val="22"/>
          <w:szCs w:val="22"/>
        </w:rPr>
      </w:pPr>
    </w:p>
    <w:p w:rsidR="001F6640" w:rsidRPr="00FF7F2E" w:rsidRDefault="001F6640" w:rsidP="001F6640">
      <w:pPr>
        <w:autoSpaceDE w:val="0"/>
        <w:autoSpaceDN w:val="0"/>
        <w:adjustRightInd w:val="0"/>
        <w:ind w:left="1701" w:hanging="1701"/>
        <w:contextualSpacing/>
        <w:jc w:val="both"/>
        <w:rPr>
          <w:sz w:val="22"/>
          <w:szCs w:val="22"/>
        </w:rPr>
      </w:pPr>
      <w:r w:rsidRPr="00FF7F2E">
        <w:rPr>
          <w:sz w:val="22"/>
          <w:szCs w:val="22"/>
        </w:rPr>
        <w:t xml:space="preserve">Примечание: 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w:t>
      </w:r>
    </w:p>
    <w:p w:rsidR="001F6640" w:rsidRPr="00FF7F2E" w:rsidRDefault="001F6640" w:rsidP="001F6640">
      <w:pPr>
        <w:autoSpaceDE w:val="0"/>
        <w:autoSpaceDN w:val="0"/>
        <w:adjustRightInd w:val="0"/>
        <w:ind w:left="1701"/>
        <w:contextualSpacing/>
        <w:jc w:val="both"/>
        <w:rPr>
          <w:sz w:val="22"/>
          <w:szCs w:val="22"/>
        </w:rPr>
      </w:pPr>
      <w:r w:rsidRPr="00FF7F2E">
        <w:rPr>
          <w:sz w:val="22"/>
          <w:szCs w:val="22"/>
        </w:rPr>
        <w:t>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F6640" w:rsidRPr="00FF7F2E" w:rsidRDefault="001715E2" w:rsidP="001F6640">
      <w:pPr>
        <w:autoSpaceDE w:val="0"/>
        <w:autoSpaceDN w:val="0"/>
        <w:adjustRightInd w:val="0"/>
        <w:ind w:left="1701"/>
        <w:jc w:val="both"/>
        <w:rPr>
          <w:sz w:val="22"/>
          <w:szCs w:val="22"/>
        </w:rPr>
      </w:pPr>
      <w:r w:rsidRPr="001715E2">
        <w:rPr>
          <w:noProof/>
        </w:rPr>
        <w:pict>
          <v:rect id="Прямоугольник 1" o:spid="_x0000_s1026" style="position:absolute;left:0;text-align:left;margin-left:350pt;margin-top:29.85pt;width: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">
            <v:textbox style="mso-next-textbox:#Прямоугольник 1">
              <w:txbxContent>
                <w:p w:rsidR="001F6640" w:rsidRPr="00696DC0" w:rsidRDefault="001F6640" w:rsidP="001F6640">
                  <w:pPr>
                    <w:jc w:val="center"/>
                    <w:rPr>
                      <w:lang w:val="en-US"/>
                    </w:rPr>
                  </w:pPr>
                  <w:r>
                    <w:rPr>
                      <w:lang w:val="en-US"/>
                    </w:rPr>
                    <w:t>V</w:t>
                  </w:r>
                </w:p>
              </w:txbxContent>
            </v:textbox>
          </v:rect>
        </w:pict>
      </w:r>
      <w:r w:rsidR="001F6640" w:rsidRPr="00FF7F2E">
        <w:rPr>
          <w:sz w:val="22"/>
          <w:szCs w:val="22"/>
        </w:rPr>
        <w:t>Если заявление заполняется заявителем самостоятельно на бумажном носителе, напротив выбранных сведений в специально отведённой графе проставляется знак: «V» (</w:t>
      </w:r>
      <w:proofErr w:type="gramStart"/>
      <w:r w:rsidR="001F6640" w:rsidRPr="00FF7F2E">
        <w:rPr>
          <w:sz w:val="22"/>
          <w:szCs w:val="22"/>
        </w:rPr>
        <w:t xml:space="preserve">       )</w:t>
      </w:r>
      <w:proofErr w:type="gramEnd"/>
      <w:r w:rsidR="001F6640" w:rsidRPr="00FF7F2E">
        <w:rPr>
          <w:sz w:val="22"/>
          <w:szCs w:val="22"/>
        </w:rPr>
        <w:t>.</w:t>
      </w:r>
    </w:p>
    <w:p w:rsidR="001F6640" w:rsidRDefault="001F6640" w:rsidP="001F6640">
      <w:pPr>
        <w:autoSpaceDE w:val="0"/>
        <w:autoSpaceDN w:val="0"/>
        <w:adjustRightInd w:val="0"/>
        <w:ind w:left="1701"/>
        <w:jc w:val="both"/>
        <w:rPr>
          <w:sz w:val="22"/>
          <w:szCs w:val="22"/>
        </w:rPr>
      </w:pPr>
      <w:proofErr w:type="gramStart"/>
      <w:r w:rsidRPr="00FF7F2E">
        <w:rPr>
          <w:sz w:val="22"/>
          <w:szCs w:val="22"/>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w:t>
      </w:r>
      <w:hyperlink r:id="rId100" w:history="1">
        <w:r w:rsidRPr="00FF7F2E">
          <w:rPr>
            <w:sz w:val="22"/>
            <w:szCs w:val="22"/>
          </w:rPr>
          <w:t>законом</w:t>
        </w:r>
      </w:hyperlink>
      <w:r w:rsidRPr="00FF7F2E">
        <w:rPr>
          <w:sz w:val="22"/>
          <w:szCs w:val="22"/>
        </w:rPr>
        <w:t xml:space="preserve"> от 28 сентября 2010</w:t>
      </w:r>
      <w:proofErr w:type="gramEnd"/>
      <w:r w:rsidRPr="00FF7F2E">
        <w:rPr>
          <w:sz w:val="22"/>
          <w:szCs w:val="22"/>
        </w:rPr>
        <w:t xml:space="preserve"> г. № 244-ФЗ «Об инновационном центре «</w:t>
      </w:r>
      <w:proofErr w:type="spellStart"/>
      <w:r w:rsidRPr="00FF7F2E">
        <w:rPr>
          <w:sz w:val="22"/>
          <w:szCs w:val="22"/>
        </w:rPr>
        <w:t>Сколково</w:t>
      </w:r>
      <w:proofErr w:type="spellEnd"/>
      <w:r w:rsidRPr="00FF7F2E">
        <w:rPr>
          <w:sz w:val="22"/>
          <w:szCs w:val="22"/>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roofErr w:type="gramStart"/>
      <w:r w:rsidRPr="00FF7F2E">
        <w:rPr>
          <w:sz w:val="22"/>
          <w:szCs w:val="22"/>
        </w:rPr>
        <w:t>.».</w:t>
      </w:r>
      <w:proofErr w:type="gramEnd"/>
    </w:p>
    <w:p w:rsidR="000A5AE8" w:rsidRDefault="000A5AE8" w:rsidP="001F6640">
      <w:pPr>
        <w:autoSpaceDE w:val="0"/>
        <w:autoSpaceDN w:val="0"/>
        <w:adjustRightInd w:val="0"/>
        <w:ind w:left="1701"/>
        <w:jc w:val="both"/>
        <w:rPr>
          <w:sz w:val="22"/>
          <w:szCs w:val="22"/>
        </w:rPr>
      </w:pPr>
    </w:p>
    <w:p w:rsidR="000A5AE8" w:rsidRDefault="000A5AE8" w:rsidP="001F6640">
      <w:pPr>
        <w:autoSpaceDE w:val="0"/>
        <w:autoSpaceDN w:val="0"/>
        <w:adjustRightInd w:val="0"/>
        <w:ind w:left="1701"/>
        <w:jc w:val="both"/>
        <w:rPr>
          <w:sz w:val="22"/>
          <w:szCs w:val="22"/>
        </w:rPr>
      </w:pPr>
    </w:p>
    <w:p w:rsidR="000A5AE8" w:rsidRDefault="000A5AE8" w:rsidP="001F6640">
      <w:pPr>
        <w:autoSpaceDE w:val="0"/>
        <w:autoSpaceDN w:val="0"/>
        <w:adjustRightInd w:val="0"/>
        <w:ind w:left="1701"/>
        <w:jc w:val="both"/>
        <w:rPr>
          <w:sz w:val="22"/>
          <w:szCs w:val="22"/>
        </w:rPr>
      </w:pP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8"/>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w:t>
      </w:r>
      <w:proofErr w:type="gramStart"/>
      <w:r w:rsidRPr="000A5AE8">
        <w:rPr>
          <w:rFonts w:ascii="Times New Roman" w:hAnsi="Times New Roman" w:cs="Times New Roman"/>
          <w:bCs/>
          <w:sz w:val="28"/>
          <w:szCs w:val="28"/>
        </w:rPr>
        <w:t>Красногвардейского</w:t>
      </w:r>
      <w:proofErr w:type="gramEnd"/>
      <w:r w:rsidRPr="000A5AE8">
        <w:rPr>
          <w:rFonts w:ascii="Times New Roman" w:hAnsi="Times New Roman" w:cs="Times New Roman"/>
          <w:bCs/>
          <w:sz w:val="28"/>
          <w:szCs w:val="28"/>
        </w:rPr>
        <w:t xml:space="preserve"> </w:t>
      </w:r>
    </w:p>
    <w:p w:rsidR="000A5AE8" w:rsidRPr="000A5AE8" w:rsidRDefault="000A5AE8" w:rsidP="000A5AE8">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p w:rsidR="001F6640" w:rsidRPr="00FF7F2E" w:rsidRDefault="001F6640" w:rsidP="001F6640">
      <w:pPr>
        <w:spacing w:after="200" w:line="276" w:lineRule="auto"/>
        <w:rPr>
          <w:sz w:val="28"/>
          <w:szCs w:val="28"/>
        </w:rPr>
      </w:pPr>
      <w:r w:rsidRPr="00FF7F2E">
        <w:rPr>
          <w:sz w:val="28"/>
          <w:szCs w:val="28"/>
        </w:rPr>
        <w:br w:type="page"/>
      </w:r>
    </w:p>
    <w:p w:rsidR="001F6640" w:rsidRPr="00FF7F2E" w:rsidRDefault="001F6640" w:rsidP="001F6640">
      <w:pPr>
        <w:autoSpaceDE w:val="0"/>
        <w:autoSpaceDN w:val="0"/>
        <w:adjustRightInd w:val="0"/>
        <w:ind w:left="5670"/>
        <w:outlineLvl w:val="0"/>
        <w:rPr>
          <w:sz w:val="28"/>
          <w:szCs w:val="28"/>
        </w:rPr>
      </w:pPr>
      <w:r w:rsidRPr="00FF7F2E">
        <w:rPr>
          <w:sz w:val="28"/>
          <w:szCs w:val="28"/>
        </w:rPr>
        <w:t>Приложение 2</w:t>
      </w:r>
    </w:p>
    <w:p w:rsidR="001F6640" w:rsidRPr="00FF7F2E" w:rsidRDefault="001F6640" w:rsidP="001F6640">
      <w:pPr>
        <w:autoSpaceDE w:val="0"/>
        <w:autoSpaceDN w:val="0"/>
        <w:adjustRightInd w:val="0"/>
        <w:ind w:left="5670"/>
        <w:rPr>
          <w:sz w:val="28"/>
          <w:szCs w:val="28"/>
        </w:rPr>
      </w:pPr>
      <w:r w:rsidRPr="00FF7F2E">
        <w:rPr>
          <w:sz w:val="28"/>
          <w:szCs w:val="28"/>
        </w:rPr>
        <w:t xml:space="preserve">к Административному регламенту </w:t>
      </w: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РАСПИСКА</w:t>
      </w: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о приёме документов, представленных заявителем</w:t>
      </w: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autoSpaceDE w:val="0"/>
        <w:autoSpaceDN w:val="0"/>
        <w:adjustRightInd w:val="0"/>
        <w:spacing w:after="60"/>
        <w:ind w:firstLine="709"/>
        <w:jc w:val="both"/>
        <w:outlineLvl w:val="0"/>
        <w:rPr>
          <w:kern w:val="32"/>
          <w:sz w:val="28"/>
          <w:szCs w:val="28"/>
        </w:rPr>
      </w:pPr>
      <w:r w:rsidRPr="00FF7F2E">
        <w:rPr>
          <w:kern w:val="32"/>
          <w:sz w:val="28"/>
          <w:szCs w:val="28"/>
        </w:rPr>
        <w:t>Настоящим удостоверяется, что заявитель ___________________________</w:t>
      </w:r>
    </w:p>
    <w:p w:rsidR="001F6640" w:rsidRPr="00FF7F2E" w:rsidRDefault="001F6640" w:rsidP="001F6640">
      <w:pPr>
        <w:autoSpaceDE w:val="0"/>
        <w:autoSpaceDN w:val="0"/>
        <w:adjustRightInd w:val="0"/>
        <w:spacing w:after="60"/>
        <w:ind w:left="7513"/>
        <w:jc w:val="both"/>
        <w:outlineLvl w:val="0"/>
        <w:rPr>
          <w:kern w:val="32"/>
          <w:sz w:val="20"/>
          <w:szCs w:val="20"/>
        </w:rPr>
      </w:pPr>
      <w:r w:rsidRPr="00FF7F2E">
        <w:rPr>
          <w:kern w:val="32"/>
          <w:sz w:val="20"/>
          <w:szCs w:val="20"/>
        </w:rPr>
        <w:t>(Ф.И.О.)</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представи</w:t>
      </w:r>
      <w:proofErr w:type="gramStart"/>
      <w:r w:rsidRPr="00FF7F2E">
        <w:rPr>
          <w:kern w:val="32"/>
          <w:sz w:val="28"/>
          <w:szCs w:val="28"/>
        </w:rPr>
        <w:t>л(</w:t>
      </w:r>
      <w:proofErr w:type="gramEnd"/>
      <w:r w:rsidRPr="00FF7F2E">
        <w:rPr>
          <w:kern w:val="32"/>
          <w:sz w:val="28"/>
          <w:szCs w:val="28"/>
        </w:rPr>
        <w:t>а) следующие документы (с указанием количества и формы</w:t>
      </w:r>
      <w:r w:rsidR="00ED2DE9">
        <w:rPr>
          <w:kern w:val="32"/>
          <w:sz w:val="28"/>
          <w:szCs w:val="28"/>
        </w:rPr>
        <w:t xml:space="preserve"> </w:t>
      </w:r>
      <w:r w:rsidRPr="00FF7F2E">
        <w:rPr>
          <w:kern w:val="32"/>
          <w:sz w:val="28"/>
          <w:szCs w:val="28"/>
        </w:rPr>
        <w:t>предоставленного документа):__________________________________________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Выдал расписку ______________________________________________________</w:t>
      </w:r>
    </w:p>
    <w:p w:rsidR="001F6640" w:rsidRPr="00FF7F2E" w:rsidRDefault="001F6640" w:rsidP="001F6640">
      <w:pPr>
        <w:autoSpaceDE w:val="0"/>
        <w:autoSpaceDN w:val="0"/>
        <w:adjustRightInd w:val="0"/>
        <w:spacing w:after="60"/>
        <w:jc w:val="both"/>
        <w:outlineLvl w:val="0"/>
        <w:rPr>
          <w:kern w:val="32"/>
          <w:sz w:val="20"/>
          <w:szCs w:val="20"/>
        </w:rPr>
      </w:pPr>
      <w:r w:rsidRPr="00FF7F2E">
        <w:rPr>
          <w:kern w:val="32"/>
          <w:sz w:val="20"/>
          <w:szCs w:val="20"/>
        </w:rPr>
        <w:t>(Ф.И.О., должность, подпись лица, принявшего документы)</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«___»_____________ 20___ г.</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Документы выдал: ____________________________________________________</w:t>
      </w:r>
    </w:p>
    <w:p w:rsidR="001F6640" w:rsidRPr="00FF7F2E" w:rsidRDefault="001F6640" w:rsidP="001F6640">
      <w:pPr>
        <w:autoSpaceDE w:val="0"/>
        <w:autoSpaceDN w:val="0"/>
        <w:adjustRightInd w:val="0"/>
        <w:spacing w:after="60"/>
        <w:jc w:val="both"/>
        <w:outlineLvl w:val="0"/>
        <w:rPr>
          <w:kern w:val="32"/>
          <w:sz w:val="20"/>
          <w:szCs w:val="20"/>
        </w:rPr>
      </w:pPr>
      <w:r w:rsidRPr="00FF7F2E">
        <w:rPr>
          <w:kern w:val="32"/>
          <w:sz w:val="20"/>
          <w:szCs w:val="20"/>
        </w:rPr>
        <w:t>(Ф.И.О., должность, подпись лица, выдавшего документы)</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Документы получил: __________________________________________________</w:t>
      </w:r>
    </w:p>
    <w:p w:rsidR="001F6640" w:rsidRPr="00FF7F2E" w:rsidRDefault="001F6640" w:rsidP="001F6640">
      <w:pPr>
        <w:autoSpaceDE w:val="0"/>
        <w:autoSpaceDN w:val="0"/>
        <w:adjustRightInd w:val="0"/>
        <w:spacing w:after="60"/>
        <w:jc w:val="both"/>
        <w:outlineLvl w:val="0"/>
        <w:rPr>
          <w:kern w:val="32"/>
          <w:sz w:val="20"/>
          <w:szCs w:val="20"/>
        </w:rPr>
      </w:pPr>
      <w:r w:rsidRPr="00FF7F2E">
        <w:rPr>
          <w:kern w:val="32"/>
          <w:sz w:val="20"/>
          <w:szCs w:val="20"/>
        </w:rPr>
        <w:t>(Ф.И.О., подпись лица, получившего документы)</w:t>
      </w:r>
    </w:p>
    <w:p w:rsidR="000A5AE8" w:rsidRDefault="000A5AE8" w:rsidP="000A5AE8">
      <w:pPr>
        <w:pStyle w:val="af8"/>
        <w:rPr>
          <w:rFonts w:ascii="Times New Roman" w:hAnsi="Times New Roman" w:cs="Times New Roman"/>
          <w:sz w:val="28"/>
          <w:szCs w:val="28"/>
        </w:rPr>
      </w:pPr>
    </w:p>
    <w:p w:rsidR="000A5AE8" w:rsidRDefault="000A5AE8" w:rsidP="000A5AE8">
      <w:pPr>
        <w:pStyle w:val="af8"/>
        <w:rPr>
          <w:rFonts w:ascii="Times New Roman" w:hAnsi="Times New Roman" w:cs="Times New Roman"/>
          <w:sz w:val="28"/>
          <w:szCs w:val="28"/>
        </w:rPr>
      </w:pPr>
    </w:p>
    <w:p w:rsidR="000A5AE8" w:rsidRDefault="000A5AE8" w:rsidP="000A5AE8">
      <w:pPr>
        <w:pStyle w:val="af8"/>
        <w:rPr>
          <w:rFonts w:ascii="Times New Roman" w:hAnsi="Times New Roman" w:cs="Times New Roman"/>
          <w:sz w:val="28"/>
          <w:szCs w:val="28"/>
        </w:rPr>
      </w:pP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8"/>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w:t>
      </w:r>
      <w:proofErr w:type="gramStart"/>
      <w:r w:rsidRPr="000A5AE8">
        <w:rPr>
          <w:rFonts w:ascii="Times New Roman" w:hAnsi="Times New Roman" w:cs="Times New Roman"/>
          <w:bCs/>
          <w:sz w:val="28"/>
          <w:szCs w:val="28"/>
        </w:rPr>
        <w:t>Красногвардейского</w:t>
      </w:r>
      <w:proofErr w:type="gramEnd"/>
      <w:r w:rsidRPr="000A5AE8">
        <w:rPr>
          <w:rFonts w:ascii="Times New Roman" w:hAnsi="Times New Roman" w:cs="Times New Roman"/>
          <w:bCs/>
          <w:sz w:val="28"/>
          <w:szCs w:val="28"/>
        </w:rPr>
        <w:t xml:space="preserve"> </w:t>
      </w:r>
    </w:p>
    <w:p w:rsidR="000A5AE8" w:rsidRPr="000A5AE8" w:rsidRDefault="000A5AE8" w:rsidP="000A5AE8">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p w:rsidR="001F6640" w:rsidRPr="00FF7F2E" w:rsidRDefault="001F6640" w:rsidP="001F6640">
      <w:pPr>
        <w:spacing w:after="200" w:line="276" w:lineRule="auto"/>
        <w:rPr>
          <w:sz w:val="28"/>
          <w:szCs w:val="28"/>
        </w:rPr>
      </w:pPr>
      <w:r w:rsidRPr="00FF7F2E">
        <w:rPr>
          <w:sz w:val="28"/>
          <w:szCs w:val="28"/>
        </w:rPr>
        <w:br w:type="page"/>
      </w:r>
    </w:p>
    <w:p w:rsidR="001F6640" w:rsidRPr="00FF7F2E" w:rsidRDefault="001F6640" w:rsidP="001F6640">
      <w:pPr>
        <w:autoSpaceDE w:val="0"/>
        <w:autoSpaceDN w:val="0"/>
        <w:adjustRightInd w:val="0"/>
        <w:ind w:left="5670"/>
        <w:outlineLvl w:val="0"/>
        <w:rPr>
          <w:sz w:val="28"/>
          <w:szCs w:val="28"/>
        </w:rPr>
      </w:pPr>
      <w:r w:rsidRPr="00FF7F2E">
        <w:rPr>
          <w:sz w:val="28"/>
          <w:szCs w:val="28"/>
        </w:rPr>
        <w:t>Приложение 3</w:t>
      </w:r>
    </w:p>
    <w:p w:rsidR="001F6640" w:rsidRPr="00FF7F2E" w:rsidRDefault="001F6640" w:rsidP="001F6640">
      <w:pPr>
        <w:autoSpaceDE w:val="0"/>
        <w:autoSpaceDN w:val="0"/>
        <w:adjustRightInd w:val="0"/>
        <w:ind w:left="5670"/>
        <w:rPr>
          <w:sz w:val="28"/>
          <w:szCs w:val="28"/>
        </w:rPr>
      </w:pPr>
      <w:r w:rsidRPr="00FF7F2E">
        <w:rPr>
          <w:sz w:val="28"/>
          <w:szCs w:val="28"/>
        </w:rPr>
        <w:t xml:space="preserve">к Административному регламенту </w:t>
      </w:r>
    </w:p>
    <w:p w:rsidR="001F6640" w:rsidRPr="00FF7F2E" w:rsidRDefault="001F6640" w:rsidP="001F6640">
      <w:pPr>
        <w:ind w:left="3960"/>
        <w:jc w:val="center"/>
        <w:rPr>
          <w:sz w:val="28"/>
          <w:szCs w:val="28"/>
        </w:rPr>
      </w:pP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РАСПИСКА</w:t>
      </w: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об отказе в приёме документов, представленных заявителем</w:t>
      </w: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autoSpaceDE w:val="0"/>
        <w:autoSpaceDN w:val="0"/>
        <w:adjustRightInd w:val="0"/>
        <w:spacing w:after="60"/>
        <w:ind w:firstLine="709"/>
        <w:jc w:val="both"/>
        <w:outlineLvl w:val="0"/>
        <w:rPr>
          <w:bCs/>
          <w:kern w:val="32"/>
          <w:sz w:val="28"/>
          <w:szCs w:val="28"/>
        </w:rPr>
      </w:pPr>
      <w:r w:rsidRPr="00FF7F2E">
        <w:rPr>
          <w:bCs/>
          <w:kern w:val="32"/>
          <w:sz w:val="28"/>
          <w:szCs w:val="28"/>
        </w:rPr>
        <w:t>Настоящим удостоверяется, что заявителю___________________________</w:t>
      </w:r>
    </w:p>
    <w:p w:rsidR="001F6640" w:rsidRPr="00FF7F2E" w:rsidRDefault="001F6640" w:rsidP="001F6640">
      <w:pPr>
        <w:autoSpaceDE w:val="0"/>
        <w:autoSpaceDN w:val="0"/>
        <w:adjustRightInd w:val="0"/>
        <w:spacing w:after="60"/>
        <w:ind w:left="7513"/>
        <w:jc w:val="both"/>
        <w:outlineLvl w:val="0"/>
        <w:rPr>
          <w:bCs/>
          <w:kern w:val="32"/>
          <w:sz w:val="20"/>
          <w:szCs w:val="20"/>
        </w:rPr>
      </w:pPr>
      <w:r w:rsidRPr="00FF7F2E">
        <w:rPr>
          <w:bCs/>
          <w:kern w:val="32"/>
          <w:sz w:val="20"/>
          <w:szCs w:val="20"/>
        </w:rPr>
        <w:t>(Ф.И.О.)</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 отказано в приеме</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документов, необходимых для предоставления муниципальной услуги «</w:t>
      </w:r>
      <w:r w:rsidRPr="00ED2DE9">
        <w:rPr>
          <w:bCs/>
          <w:kern w:val="32"/>
          <w:sz w:val="28"/>
          <w:szCs w:val="28"/>
        </w:rPr>
        <w:t xml:space="preserve">Присвоение </w:t>
      </w:r>
      <w:r w:rsidR="00ED2DE9" w:rsidRPr="00ED2DE9">
        <w:rPr>
          <w:bCs/>
          <w:kern w:val="32"/>
          <w:sz w:val="28"/>
          <w:szCs w:val="28"/>
        </w:rPr>
        <w:t>и аннулирование адресов</w:t>
      </w:r>
      <w:r w:rsidRPr="00ED2DE9">
        <w:rPr>
          <w:bCs/>
          <w:kern w:val="32"/>
          <w:sz w:val="28"/>
          <w:szCs w:val="28"/>
        </w:rPr>
        <w:t xml:space="preserve"> объект</w:t>
      </w:r>
      <w:r w:rsidR="00ED2DE9" w:rsidRPr="00ED2DE9">
        <w:rPr>
          <w:bCs/>
          <w:kern w:val="32"/>
          <w:sz w:val="28"/>
          <w:szCs w:val="28"/>
        </w:rPr>
        <w:t>ам</w:t>
      </w:r>
      <w:r w:rsidRPr="00ED2DE9">
        <w:rPr>
          <w:bCs/>
          <w:kern w:val="32"/>
          <w:sz w:val="28"/>
          <w:szCs w:val="28"/>
        </w:rPr>
        <w:t xml:space="preserve"> адресации</w:t>
      </w:r>
      <w:r w:rsidRPr="00FF7F2E">
        <w:rPr>
          <w:bCs/>
          <w:kern w:val="32"/>
          <w:sz w:val="28"/>
          <w:szCs w:val="28"/>
        </w:rPr>
        <w:t>», по следующим основаниям:</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Выдал расписку ______________________________________________________</w:t>
      </w:r>
    </w:p>
    <w:p w:rsidR="001F6640" w:rsidRPr="00FF7F2E" w:rsidRDefault="001F6640" w:rsidP="001F6640">
      <w:pPr>
        <w:autoSpaceDE w:val="0"/>
        <w:autoSpaceDN w:val="0"/>
        <w:adjustRightInd w:val="0"/>
        <w:spacing w:after="60"/>
        <w:ind w:left="2835"/>
        <w:jc w:val="both"/>
        <w:outlineLvl w:val="0"/>
        <w:rPr>
          <w:bCs/>
          <w:kern w:val="32"/>
          <w:sz w:val="20"/>
          <w:szCs w:val="20"/>
        </w:rPr>
      </w:pPr>
      <w:r w:rsidRPr="00FF7F2E">
        <w:rPr>
          <w:bCs/>
          <w:kern w:val="32"/>
          <w:sz w:val="20"/>
          <w:szCs w:val="20"/>
        </w:rPr>
        <w:t>(Ф.И.О., должность, подпись лица, отказавшего в приёме документов)</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 _____________ 20___ г.</w:t>
      </w:r>
    </w:p>
    <w:p w:rsidR="000A5AE8" w:rsidRDefault="000A5AE8" w:rsidP="000A5AE8">
      <w:pPr>
        <w:pStyle w:val="af8"/>
        <w:rPr>
          <w:rFonts w:ascii="Times New Roman" w:hAnsi="Times New Roman" w:cs="Times New Roman"/>
          <w:sz w:val="28"/>
          <w:szCs w:val="28"/>
        </w:rPr>
      </w:pPr>
    </w:p>
    <w:p w:rsidR="000A5AE8" w:rsidRDefault="000A5AE8" w:rsidP="000A5AE8">
      <w:pPr>
        <w:pStyle w:val="af8"/>
        <w:rPr>
          <w:rFonts w:ascii="Times New Roman" w:hAnsi="Times New Roman" w:cs="Times New Roman"/>
          <w:sz w:val="28"/>
          <w:szCs w:val="28"/>
        </w:rPr>
      </w:pPr>
    </w:p>
    <w:p w:rsidR="000A5AE8" w:rsidRDefault="000A5AE8" w:rsidP="000A5AE8">
      <w:pPr>
        <w:pStyle w:val="af8"/>
        <w:rPr>
          <w:rFonts w:ascii="Times New Roman" w:hAnsi="Times New Roman" w:cs="Times New Roman"/>
          <w:sz w:val="28"/>
          <w:szCs w:val="28"/>
        </w:rPr>
      </w:pP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8"/>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w:t>
      </w:r>
      <w:proofErr w:type="gramStart"/>
      <w:r w:rsidRPr="000A5AE8">
        <w:rPr>
          <w:rFonts w:ascii="Times New Roman" w:hAnsi="Times New Roman" w:cs="Times New Roman"/>
          <w:bCs/>
          <w:sz w:val="28"/>
          <w:szCs w:val="28"/>
        </w:rPr>
        <w:t>Красногвардейского</w:t>
      </w:r>
      <w:proofErr w:type="gramEnd"/>
      <w:r w:rsidRPr="000A5AE8">
        <w:rPr>
          <w:rFonts w:ascii="Times New Roman" w:hAnsi="Times New Roman" w:cs="Times New Roman"/>
          <w:bCs/>
          <w:sz w:val="28"/>
          <w:szCs w:val="28"/>
        </w:rPr>
        <w:t xml:space="preserve"> </w:t>
      </w:r>
    </w:p>
    <w:p w:rsidR="000A5AE8" w:rsidRPr="000A5AE8" w:rsidRDefault="000A5AE8" w:rsidP="000A5AE8">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p w:rsidR="001F6640" w:rsidRPr="00FF7F2E" w:rsidRDefault="001F6640" w:rsidP="001F6640">
      <w:pPr>
        <w:spacing w:after="200" w:line="276" w:lineRule="auto"/>
        <w:rPr>
          <w:sz w:val="28"/>
          <w:szCs w:val="28"/>
        </w:rPr>
      </w:pPr>
      <w:r w:rsidRPr="00FF7F2E">
        <w:rPr>
          <w:sz w:val="28"/>
          <w:szCs w:val="28"/>
        </w:rPr>
        <w:br w:type="page"/>
      </w:r>
    </w:p>
    <w:p w:rsidR="001F6640" w:rsidRPr="00FF7F2E" w:rsidRDefault="001F6640" w:rsidP="001F6640">
      <w:pPr>
        <w:autoSpaceDE w:val="0"/>
        <w:autoSpaceDN w:val="0"/>
        <w:adjustRightInd w:val="0"/>
        <w:ind w:left="5387"/>
        <w:outlineLvl w:val="0"/>
        <w:rPr>
          <w:sz w:val="28"/>
          <w:szCs w:val="28"/>
        </w:rPr>
      </w:pPr>
      <w:r w:rsidRPr="00FF7F2E">
        <w:rPr>
          <w:sz w:val="28"/>
          <w:szCs w:val="28"/>
        </w:rPr>
        <w:t>Приложение 4</w:t>
      </w:r>
    </w:p>
    <w:p w:rsidR="001F6640" w:rsidRPr="00FF7F2E" w:rsidRDefault="001F6640" w:rsidP="001F6640">
      <w:pPr>
        <w:autoSpaceDE w:val="0"/>
        <w:autoSpaceDN w:val="0"/>
        <w:adjustRightInd w:val="0"/>
        <w:ind w:left="5387"/>
        <w:rPr>
          <w:sz w:val="28"/>
          <w:szCs w:val="28"/>
        </w:rPr>
      </w:pPr>
      <w:r w:rsidRPr="00FF7F2E">
        <w:rPr>
          <w:sz w:val="28"/>
          <w:szCs w:val="28"/>
        </w:rPr>
        <w:t xml:space="preserve">к Административному регламенту </w:t>
      </w:r>
    </w:p>
    <w:p w:rsidR="001F6640" w:rsidRPr="00FF7F2E" w:rsidRDefault="001F6640" w:rsidP="001F6640">
      <w:pPr>
        <w:rPr>
          <w:rFonts w:eastAsia="Calibri"/>
          <w:sz w:val="28"/>
          <w:szCs w:val="28"/>
          <w:lang w:eastAsia="en-US"/>
        </w:rPr>
      </w:pPr>
    </w:p>
    <w:p w:rsidR="001F6640" w:rsidRPr="00FF7F2E" w:rsidRDefault="001F6640" w:rsidP="001F6640">
      <w:pPr>
        <w:autoSpaceDE w:val="0"/>
        <w:autoSpaceDN w:val="0"/>
        <w:adjustRightInd w:val="0"/>
        <w:jc w:val="center"/>
        <w:rPr>
          <w:rFonts w:eastAsia="Calibri"/>
          <w:b/>
          <w:bCs/>
          <w:sz w:val="28"/>
          <w:szCs w:val="28"/>
          <w:lang w:eastAsia="en-US"/>
        </w:rPr>
      </w:pPr>
      <w:r w:rsidRPr="00FF7F2E">
        <w:rPr>
          <w:rFonts w:eastAsia="Calibri"/>
          <w:b/>
          <w:bCs/>
          <w:sz w:val="28"/>
          <w:szCs w:val="28"/>
          <w:lang w:eastAsia="en-US"/>
        </w:rPr>
        <w:t>ПЕРЕЧЕНЬ</w:t>
      </w:r>
    </w:p>
    <w:p w:rsidR="001F6640" w:rsidRPr="00CD3C26" w:rsidRDefault="001F6640" w:rsidP="00CD3C26">
      <w:pPr>
        <w:autoSpaceDE w:val="0"/>
        <w:autoSpaceDN w:val="0"/>
        <w:adjustRightInd w:val="0"/>
        <w:jc w:val="center"/>
        <w:rPr>
          <w:rFonts w:eastAsia="Calibri"/>
          <w:b/>
          <w:bCs/>
          <w:sz w:val="28"/>
          <w:szCs w:val="28"/>
          <w:lang w:eastAsia="en-US"/>
        </w:rPr>
      </w:pPr>
      <w:r w:rsidRPr="00FF7F2E">
        <w:rPr>
          <w:rFonts w:eastAsia="Calibri"/>
          <w:b/>
          <w:bCs/>
          <w:sz w:val="28"/>
          <w:szCs w:val="28"/>
          <w:lang w:eastAsia="en-US"/>
        </w:rPr>
        <w:t xml:space="preserve">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Pr="00FF7F2E">
        <w:rPr>
          <w:rFonts w:eastAsia="Calibri"/>
          <w:b/>
          <w:sz w:val="28"/>
          <w:szCs w:val="28"/>
          <w:lang w:eastAsia="en-US"/>
        </w:rPr>
        <w:t>муниципальной</w:t>
      </w:r>
      <w:r w:rsidRPr="00FF7F2E">
        <w:rPr>
          <w:rFonts w:eastAsia="Calibri"/>
          <w:b/>
          <w:bCs/>
          <w:sz w:val="28"/>
          <w:szCs w:val="28"/>
          <w:lang w:eastAsia="en-US"/>
        </w:rPr>
        <w:t xml:space="preserve"> услуги</w:t>
      </w:r>
    </w:p>
    <w:tbl>
      <w:tblPr>
        <w:tblW w:w="4912" w:type="pct"/>
        <w:tblLayout w:type="fixed"/>
        <w:tblCellMar>
          <w:left w:w="62" w:type="dxa"/>
          <w:right w:w="62" w:type="dxa"/>
        </w:tblCellMar>
        <w:tblLook w:val="0000"/>
      </w:tblPr>
      <w:tblGrid>
        <w:gridCol w:w="723"/>
        <w:gridCol w:w="6427"/>
        <w:gridCol w:w="2551"/>
      </w:tblGrid>
      <w:tr w:rsidR="001F6640" w:rsidRPr="00FF7F2E" w:rsidTr="00CD3C26">
        <w:tc>
          <w:tcPr>
            <w:tcW w:w="9701" w:type="dxa"/>
            <w:gridSpan w:val="3"/>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outlineLvl w:val="0"/>
              <w:rPr>
                <w:rFonts w:eastAsia="Calibri"/>
                <w:lang w:eastAsia="en-US"/>
              </w:rPr>
            </w:pPr>
            <w:r w:rsidRPr="00FF7F2E">
              <w:rPr>
                <w:rFonts w:eastAsia="Calibri"/>
                <w:lang w:eastAsia="en-US"/>
              </w:rPr>
              <w:t>Общие признаки, по которым объединяются категории заявителей</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 xml:space="preserve">№ </w:t>
            </w:r>
            <w:proofErr w:type="spellStart"/>
            <w:proofErr w:type="gramStart"/>
            <w:r w:rsidRPr="00FF7F2E">
              <w:rPr>
                <w:rFonts w:eastAsia="Calibri"/>
                <w:lang w:eastAsia="en-US"/>
              </w:rPr>
              <w:t>п</w:t>
            </w:r>
            <w:proofErr w:type="spellEnd"/>
            <w:proofErr w:type="gramEnd"/>
            <w:r w:rsidRPr="00FF7F2E">
              <w:rPr>
                <w:rFonts w:eastAsia="Calibri"/>
                <w:lang w:eastAsia="en-US"/>
              </w:rPr>
              <w:t>/</w:t>
            </w:r>
            <w:proofErr w:type="spellStart"/>
            <w:r w:rsidRPr="00FF7F2E">
              <w:rPr>
                <w:rFonts w:eastAsia="Calibri"/>
                <w:lang w:eastAsia="en-US"/>
              </w:rPr>
              <w:t>п</w:t>
            </w:r>
            <w:proofErr w:type="spellEnd"/>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Общие признаки</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Категории заявителей</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1</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2</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3</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1.</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both"/>
              <w:rPr>
                <w:rFonts w:eastAsia="Calibri"/>
              </w:rPr>
            </w:pPr>
            <w:r w:rsidRPr="00FF7F2E">
              <w:rPr>
                <w:rFonts w:eastAsia="Calibri"/>
              </w:rPr>
              <w:t>1) собственники (физические и юридические лица) объекта адресации;</w:t>
            </w:r>
          </w:p>
          <w:p w:rsidR="001F6640" w:rsidRPr="00FF7F2E" w:rsidRDefault="001F6640" w:rsidP="001F6640">
            <w:pPr>
              <w:autoSpaceDE w:val="0"/>
              <w:autoSpaceDN w:val="0"/>
              <w:adjustRightInd w:val="0"/>
              <w:jc w:val="both"/>
              <w:rPr>
                <w:rFonts w:eastAsia="Calibri"/>
              </w:rPr>
            </w:pPr>
            <w:r w:rsidRPr="00FF7F2E">
              <w:rPr>
                <w:rFonts w:eastAsia="Calibri"/>
              </w:rPr>
              <w:t>2) лица (физические и юридические), обладающие одним из следующих вещных прав на объект адресации:</w:t>
            </w:r>
          </w:p>
          <w:p w:rsidR="001F6640" w:rsidRPr="00FF7F2E" w:rsidRDefault="001F6640" w:rsidP="001F6640">
            <w:pPr>
              <w:autoSpaceDE w:val="0"/>
              <w:autoSpaceDN w:val="0"/>
              <w:adjustRightInd w:val="0"/>
              <w:jc w:val="both"/>
              <w:rPr>
                <w:rFonts w:eastAsia="Calibri"/>
              </w:rPr>
            </w:pPr>
            <w:r w:rsidRPr="00FF7F2E">
              <w:rPr>
                <w:rFonts w:eastAsia="Calibri"/>
              </w:rPr>
              <w:t>право хозяйственного ведения;</w:t>
            </w:r>
          </w:p>
          <w:p w:rsidR="001F6640" w:rsidRPr="00FF7F2E" w:rsidRDefault="001F6640" w:rsidP="001F6640">
            <w:pPr>
              <w:autoSpaceDE w:val="0"/>
              <w:autoSpaceDN w:val="0"/>
              <w:adjustRightInd w:val="0"/>
              <w:jc w:val="both"/>
              <w:rPr>
                <w:rFonts w:eastAsia="Calibri"/>
              </w:rPr>
            </w:pPr>
            <w:r w:rsidRPr="00FF7F2E">
              <w:rPr>
                <w:rFonts w:eastAsia="Calibri"/>
              </w:rPr>
              <w:t>право оперативного управления;</w:t>
            </w:r>
          </w:p>
          <w:p w:rsidR="001F6640" w:rsidRPr="00FF7F2E" w:rsidRDefault="001F6640" w:rsidP="001F6640">
            <w:pPr>
              <w:autoSpaceDE w:val="0"/>
              <w:autoSpaceDN w:val="0"/>
              <w:adjustRightInd w:val="0"/>
              <w:jc w:val="both"/>
              <w:rPr>
                <w:rFonts w:eastAsia="Calibri"/>
              </w:rPr>
            </w:pPr>
            <w:r w:rsidRPr="00FF7F2E">
              <w:rPr>
                <w:rFonts w:eastAsia="Calibri"/>
              </w:rPr>
              <w:t>право пожизненно наследуемого владения;</w:t>
            </w:r>
          </w:p>
          <w:p w:rsidR="001F6640" w:rsidRPr="00FF7F2E" w:rsidRDefault="001F6640" w:rsidP="001F6640">
            <w:pPr>
              <w:autoSpaceDE w:val="0"/>
              <w:autoSpaceDN w:val="0"/>
              <w:adjustRightInd w:val="0"/>
              <w:jc w:val="both"/>
              <w:rPr>
                <w:rFonts w:eastAsia="Calibri"/>
              </w:rPr>
            </w:pPr>
            <w:r w:rsidRPr="00FF7F2E">
              <w:rPr>
                <w:rFonts w:eastAsia="Calibri"/>
              </w:rPr>
              <w:t>право постоянного (бессрочного) пользования.</w:t>
            </w:r>
          </w:p>
          <w:p w:rsidR="001F6640" w:rsidRPr="00FF7F2E" w:rsidRDefault="001F6640" w:rsidP="001F6640">
            <w:pPr>
              <w:autoSpaceDE w:val="0"/>
              <w:autoSpaceDN w:val="0"/>
              <w:adjustRightInd w:val="0"/>
              <w:jc w:val="both"/>
              <w:rPr>
                <w:rFonts w:eastAsia="Calibri"/>
                <w:lang w:eastAsia="en-US"/>
              </w:rPr>
            </w:pPr>
            <w:r w:rsidRPr="00FF7F2E">
              <w:rPr>
                <w:rFonts w:eastAsia="Calibri"/>
              </w:rPr>
              <w:t xml:space="preserve">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 </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rPr>
                <w:rFonts w:eastAsia="Calibri"/>
                <w:lang w:eastAsia="en-US"/>
              </w:rPr>
            </w:pPr>
            <w:r w:rsidRPr="00FF7F2E">
              <w:rPr>
                <w:rFonts w:eastAsia="Calibri"/>
                <w:lang w:eastAsia="en-US"/>
              </w:rPr>
              <w:t xml:space="preserve">Категории, указанные в пункте 1.2.1 подраздела 1.2. раздела </w:t>
            </w:r>
            <w:r w:rsidRPr="00FF7F2E">
              <w:rPr>
                <w:rFonts w:eastAsia="Calibri"/>
                <w:lang w:val="en-US" w:eastAsia="en-US"/>
              </w:rPr>
              <w:t>II</w:t>
            </w:r>
            <w:r w:rsidRPr="00FF7F2E">
              <w:rPr>
                <w:rFonts w:eastAsia="Calibri"/>
                <w:lang w:eastAsia="en-US"/>
              </w:rPr>
              <w:t xml:space="preserve"> настоящего Регламента</w:t>
            </w:r>
          </w:p>
        </w:tc>
      </w:tr>
      <w:tr w:rsidR="001F6640" w:rsidRPr="00FF7F2E" w:rsidTr="00CD3C26">
        <w:tc>
          <w:tcPr>
            <w:tcW w:w="9701" w:type="dxa"/>
            <w:gridSpan w:val="3"/>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outlineLvl w:val="0"/>
              <w:rPr>
                <w:rFonts w:eastAsia="Calibri"/>
                <w:lang w:eastAsia="en-US"/>
              </w:rPr>
            </w:pPr>
            <w:r w:rsidRPr="00FF7F2E">
              <w:rPr>
                <w:rFonts w:eastAsia="Calibri"/>
                <w:lang w:eastAsia="en-US"/>
              </w:rPr>
              <w:t>Комбинации признаков заявителей, каждая из которых соответствует одному варианту предоставления муниципальной услуги</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 xml:space="preserve">№ </w:t>
            </w:r>
            <w:proofErr w:type="spellStart"/>
            <w:proofErr w:type="gramStart"/>
            <w:r w:rsidRPr="00FF7F2E">
              <w:rPr>
                <w:rFonts w:eastAsia="Calibri"/>
                <w:lang w:eastAsia="en-US"/>
              </w:rPr>
              <w:t>п</w:t>
            </w:r>
            <w:proofErr w:type="spellEnd"/>
            <w:proofErr w:type="gramEnd"/>
            <w:r w:rsidRPr="00FF7F2E">
              <w:rPr>
                <w:rFonts w:eastAsia="Calibri"/>
                <w:lang w:eastAsia="en-US"/>
              </w:rPr>
              <w:t>/</w:t>
            </w:r>
            <w:proofErr w:type="spellStart"/>
            <w:r w:rsidRPr="00FF7F2E">
              <w:rPr>
                <w:rFonts w:eastAsia="Calibri"/>
                <w:lang w:eastAsia="en-US"/>
              </w:rPr>
              <w:t>п</w:t>
            </w:r>
            <w:proofErr w:type="spellEnd"/>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Комбинации признаков</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Вариант предоставления муниципальной услуги</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1.</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both"/>
              <w:rPr>
                <w:rFonts w:eastAsia="Calibri"/>
              </w:rPr>
            </w:pPr>
            <w:r w:rsidRPr="00FF7F2E">
              <w:rPr>
                <w:rFonts w:eastAsia="Calibri"/>
              </w:rPr>
              <w:t>1) собственники (физические и юридические лица) объекта адресации;</w:t>
            </w:r>
          </w:p>
          <w:p w:rsidR="001F6640" w:rsidRPr="00FF7F2E" w:rsidRDefault="001F6640" w:rsidP="001F6640">
            <w:pPr>
              <w:autoSpaceDE w:val="0"/>
              <w:autoSpaceDN w:val="0"/>
              <w:adjustRightInd w:val="0"/>
              <w:jc w:val="both"/>
              <w:rPr>
                <w:rFonts w:eastAsia="Calibri"/>
              </w:rPr>
            </w:pPr>
            <w:r w:rsidRPr="00FF7F2E">
              <w:rPr>
                <w:rFonts w:eastAsia="Calibri"/>
              </w:rPr>
              <w:t>2) лица (физические и юридические), обладающие одним из следующих вещных прав на объект адресации:</w:t>
            </w:r>
          </w:p>
          <w:p w:rsidR="001F6640" w:rsidRPr="00FF7F2E" w:rsidRDefault="001F6640" w:rsidP="001F6640">
            <w:pPr>
              <w:autoSpaceDE w:val="0"/>
              <w:autoSpaceDN w:val="0"/>
              <w:adjustRightInd w:val="0"/>
              <w:jc w:val="both"/>
              <w:rPr>
                <w:rFonts w:eastAsia="Calibri"/>
              </w:rPr>
            </w:pPr>
            <w:r w:rsidRPr="00FF7F2E">
              <w:rPr>
                <w:rFonts w:eastAsia="Calibri"/>
              </w:rPr>
              <w:t>право хозяйственного ведения;</w:t>
            </w:r>
          </w:p>
          <w:p w:rsidR="001F6640" w:rsidRPr="00FF7F2E" w:rsidRDefault="001F6640" w:rsidP="001F6640">
            <w:pPr>
              <w:autoSpaceDE w:val="0"/>
              <w:autoSpaceDN w:val="0"/>
              <w:adjustRightInd w:val="0"/>
              <w:jc w:val="both"/>
              <w:rPr>
                <w:rFonts w:eastAsia="Calibri"/>
              </w:rPr>
            </w:pPr>
            <w:r w:rsidRPr="00FF7F2E">
              <w:rPr>
                <w:rFonts w:eastAsia="Calibri"/>
              </w:rPr>
              <w:t>право оперативного управления;</w:t>
            </w:r>
          </w:p>
          <w:p w:rsidR="001F6640" w:rsidRPr="00FF7F2E" w:rsidRDefault="001F6640" w:rsidP="001F6640">
            <w:pPr>
              <w:autoSpaceDE w:val="0"/>
              <w:autoSpaceDN w:val="0"/>
              <w:adjustRightInd w:val="0"/>
              <w:jc w:val="both"/>
              <w:rPr>
                <w:rFonts w:eastAsia="Calibri"/>
              </w:rPr>
            </w:pPr>
            <w:r w:rsidRPr="00FF7F2E">
              <w:rPr>
                <w:rFonts w:eastAsia="Calibri"/>
              </w:rPr>
              <w:t>право пожизненно наследуемого владения;</w:t>
            </w:r>
          </w:p>
          <w:p w:rsidR="001F6640" w:rsidRPr="00FF7F2E" w:rsidRDefault="001F6640" w:rsidP="001F6640">
            <w:pPr>
              <w:autoSpaceDE w:val="0"/>
              <w:autoSpaceDN w:val="0"/>
              <w:adjustRightInd w:val="0"/>
              <w:jc w:val="both"/>
              <w:rPr>
                <w:rFonts w:eastAsia="Calibri"/>
              </w:rPr>
            </w:pPr>
            <w:r w:rsidRPr="00FF7F2E">
              <w:rPr>
                <w:rFonts w:eastAsia="Calibri"/>
              </w:rPr>
              <w:t>право постоянного (бессрочного) пользования.</w:t>
            </w:r>
          </w:p>
          <w:p w:rsidR="001F6640" w:rsidRPr="00FF7F2E" w:rsidRDefault="001F6640" w:rsidP="001F6640">
            <w:pPr>
              <w:autoSpaceDE w:val="0"/>
              <w:autoSpaceDN w:val="0"/>
              <w:adjustRightInd w:val="0"/>
              <w:jc w:val="both"/>
              <w:rPr>
                <w:rFonts w:eastAsia="Calibri"/>
              </w:rPr>
            </w:pPr>
            <w:r w:rsidRPr="00FF7F2E">
              <w:rPr>
                <w:rFonts w:eastAsia="Calibri"/>
              </w:rPr>
              <w:t xml:space="preserve">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 </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rPr>
                <w:rFonts w:eastAsia="Calibri"/>
                <w:lang w:eastAsia="en-US"/>
              </w:rPr>
            </w:pPr>
            <w:r w:rsidRPr="00FF7F2E">
              <w:rPr>
                <w:rFonts w:eastAsia="Calibri"/>
                <w:lang w:eastAsia="en-US"/>
              </w:rPr>
              <w:t>Вариант предоставления муниципальной услуги, указанный в подпункте 1) пункта 3.1.1 подраздела 3.1. раздела III настоящего  Регламента</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2.</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both"/>
              <w:rPr>
                <w:rFonts w:eastAsia="Calibri"/>
              </w:rPr>
            </w:pPr>
            <w:r w:rsidRPr="00FF7F2E">
              <w:rPr>
                <w:rFonts w:eastAsia="Calibri"/>
              </w:rPr>
              <w:t>Заявители, ранее обратившиеся за получением муниципальной услуги «</w:t>
            </w:r>
            <w:r w:rsidR="00ED2DE9" w:rsidRPr="00ED2DE9">
              <w:rPr>
                <w:bCs/>
                <w:kern w:val="32"/>
              </w:rPr>
              <w:t xml:space="preserve">Присвоение и аннулирование адресов объектам </w:t>
            </w:r>
            <w:proofErr w:type="gramStart"/>
            <w:r w:rsidR="00ED2DE9" w:rsidRPr="00ED2DE9">
              <w:rPr>
                <w:bCs/>
                <w:kern w:val="32"/>
              </w:rPr>
              <w:t>адресации</w:t>
            </w:r>
            <w:proofErr w:type="gramEnd"/>
            <w:r w:rsidRPr="00FF7F2E">
              <w:rPr>
                <w:rFonts w:eastAsia="Calibri"/>
              </w:rPr>
              <w:t xml:space="preserve">» по результатам предоставления </w:t>
            </w:r>
            <w:proofErr w:type="gramStart"/>
            <w:r w:rsidRPr="00FF7F2E">
              <w:rPr>
                <w:rFonts w:eastAsia="Calibri"/>
              </w:rPr>
              <w:t>которой</w:t>
            </w:r>
            <w:proofErr w:type="gramEnd"/>
            <w:r w:rsidRPr="00FF7F2E">
              <w:rPr>
                <w:rFonts w:eastAsia="Calibri"/>
              </w:rPr>
              <w:t xml:space="preserve"> выданы документы с допущенными опечатками и ошибками</w:t>
            </w:r>
          </w:p>
          <w:p w:rsidR="001F6640" w:rsidRPr="00FF7F2E" w:rsidRDefault="001F6640" w:rsidP="001F6640">
            <w:pPr>
              <w:autoSpaceDE w:val="0"/>
              <w:autoSpaceDN w:val="0"/>
              <w:adjustRightInd w:val="0"/>
              <w:jc w:val="both"/>
              <w:rPr>
                <w:rFonts w:eastAsia="Calibri"/>
              </w:rPr>
            </w:pPr>
            <w:r w:rsidRPr="00FF7F2E">
              <w:rPr>
                <w:rFonts w:eastAsia="Calibri"/>
              </w:rPr>
              <w:t>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rPr>
                <w:rFonts w:eastAsia="Calibri"/>
                <w:lang w:eastAsia="en-US"/>
              </w:rPr>
            </w:pPr>
            <w:r w:rsidRPr="00FF7F2E">
              <w:rPr>
                <w:rFonts w:eastAsia="Calibri"/>
                <w:lang w:eastAsia="en-US"/>
              </w:rPr>
              <w:t>Варианты предоставления муниципальной услуги, указанные в подпункте 2) пункта 3.1.1 подраздела 3.1 раздела III настоящего Регламента</w:t>
            </w:r>
          </w:p>
        </w:tc>
      </w:tr>
    </w:tbl>
    <w:p w:rsidR="00AF0062" w:rsidRDefault="00AF0062" w:rsidP="000A5AE8">
      <w:pPr>
        <w:pStyle w:val="af8"/>
        <w:rPr>
          <w:rFonts w:ascii="Times New Roman" w:hAnsi="Times New Roman" w:cs="Times New Roman"/>
          <w:sz w:val="28"/>
          <w:szCs w:val="28"/>
        </w:rPr>
      </w:pP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8"/>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8"/>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w:t>
      </w:r>
      <w:proofErr w:type="gramStart"/>
      <w:r w:rsidRPr="000A5AE8">
        <w:rPr>
          <w:rFonts w:ascii="Times New Roman" w:hAnsi="Times New Roman" w:cs="Times New Roman"/>
          <w:bCs/>
          <w:sz w:val="28"/>
          <w:szCs w:val="28"/>
        </w:rPr>
        <w:t>Красногвардейского</w:t>
      </w:r>
      <w:proofErr w:type="gramEnd"/>
      <w:r w:rsidRPr="000A5AE8">
        <w:rPr>
          <w:rFonts w:ascii="Times New Roman" w:hAnsi="Times New Roman" w:cs="Times New Roman"/>
          <w:bCs/>
          <w:sz w:val="28"/>
          <w:szCs w:val="28"/>
        </w:rPr>
        <w:t xml:space="preserve"> </w:t>
      </w:r>
    </w:p>
    <w:p w:rsidR="001F6640" w:rsidRPr="00CD3C26" w:rsidRDefault="000A5AE8" w:rsidP="00CD3C26">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sectPr w:rsidR="001F6640" w:rsidRPr="00CD3C26" w:rsidSect="00CD3C26">
      <w:headerReference w:type="default" r:id="rId101"/>
      <w:headerReference w:type="first" r:id="rId102"/>
      <w:pgSz w:w="11906" w:h="16838"/>
      <w:pgMar w:top="840" w:right="567" w:bottom="851" w:left="1588"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640" w:rsidRDefault="001F6640" w:rsidP="000875AC">
      <w:r>
        <w:separator/>
      </w:r>
    </w:p>
  </w:endnote>
  <w:endnote w:type="continuationSeparator" w:id="1">
    <w:p w:rsidR="001F6640" w:rsidRDefault="001F6640" w:rsidP="000875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5200F5FF" w:usb2="0A042021" w:usb3="00000000" w:csb0="000001FF" w:csb1="00000000"/>
  </w:font>
  <w:font w:name="PT Serif">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640" w:rsidRDefault="001F6640" w:rsidP="000875AC">
      <w:r>
        <w:separator/>
      </w:r>
    </w:p>
  </w:footnote>
  <w:footnote w:type="continuationSeparator" w:id="1">
    <w:p w:rsidR="001F6640" w:rsidRDefault="001F6640" w:rsidP="00087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640" w:rsidRDefault="001F6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640" w:rsidRDefault="001F66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9D034B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2">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characterSpacingControl w:val="doNotCompress"/>
  <w:savePreviewPicture/>
  <w:footnotePr>
    <w:footnote w:id="0"/>
    <w:footnote w:id="1"/>
  </w:footnotePr>
  <w:endnotePr>
    <w:endnote w:id="0"/>
    <w:endnote w:id="1"/>
  </w:endnotePr>
  <w:compat/>
  <w:rsids>
    <w:rsidRoot w:val="000875AC"/>
    <w:rsid w:val="0004519F"/>
    <w:rsid w:val="000875AC"/>
    <w:rsid w:val="000A5AE8"/>
    <w:rsid w:val="000B321E"/>
    <w:rsid w:val="00132173"/>
    <w:rsid w:val="001715E2"/>
    <w:rsid w:val="001F6640"/>
    <w:rsid w:val="00264D9A"/>
    <w:rsid w:val="002872A4"/>
    <w:rsid w:val="002F6497"/>
    <w:rsid w:val="004D6C0B"/>
    <w:rsid w:val="005D3E1C"/>
    <w:rsid w:val="0061089D"/>
    <w:rsid w:val="006734F8"/>
    <w:rsid w:val="006D7B4C"/>
    <w:rsid w:val="00737F00"/>
    <w:rsid w:val="008B064A"/>
    <w:rsid w:val="009B7BF1"/>
    <w:rsid w:val="009D2C13"/>
    <w:rsid w:val="00AE0AD4"/>
    <w:rsid w:val="00AE2DF7"/>
    <w:rsid w:val="00AF0062"/>
    <w:rsid w:val="00BC2ECF"/>
    <w:rsid w:val="00BC36CB"/>
    <w:rsid w:val="00C60BF2"/>
    <w:rsid w:val="00CD3C26"/>
    <w:rsid w:val="00D00D9D"/>
    <w:rsid w:val="00D73494"/>
    <w:rsid w:val="00D74761"/>
    <w:rsid w:val="00D90BC0"/>
    <w:rsid w:val="00ED2DE9"/>
    <w:rsid w:val="00F30817"/>
    <w:rsid w:val="00F73BD1"/>
    <w:rsid w:val="00F76422"/>
    <w:rsid w:val="00FF5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index heading" w:uiPriority="0" w:qFormat="1"/>
    <w:lsdException w:name="caption" w:semiHidden="0" w:uiPriority="0" w:unhideWhenUsed="0" w:qFormat="1"/>
    <w:lsdException w:name="footnote reference" w:qFormat="1"/>
    <w:lsdException w:name="page number"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5799"/>
    <w:pPr>
      <w:suppressAutoHyphens/>
    </w:pPr>
    <w:rPr>
      <w:rFonts w:cs="Lucida Sans Unicode"/>
      <w:sz w:val="24"/>
      <w:szCs w:val="24"/>
      <w:lang w:eastAsia="zh-CN"/>
    </w:rPr>
  </w:style>
  <w:style w:type="paragraph" w:styleId="1">
    <w:name w:val="heading 1"/>
    <w:basedOn w:val="a0"/>
    <w:next w:val="a0"/>
    <w:link w:val="10"/>
    <w:qFormat/>
    <w:rsid w:val="001F6640"/>
    <w:pPr>
      <w:keepNext/>
      <w:shd w:val="clear" w:color="auto" w:fill="FFFFFF"/>
      <w:suppressAutoHyphens w:val="0"/>
      <w:autoSpaceDE w:val="0"/>
      <w:autoSpaceDN w:val="0"/>
      <w:adjustRightInd w:val="0"/>
      <w:jc w:val="both"/>
      <w:outlineLvl w:val="0"/>
    </w:pPr>
    <w:rPr>
      <w:rFonts w:cs="Times New Roman"/>
      <w:color w:val="000000"/>
      <w:sz w:val="28"/>
      <w:szCs w:val="28"/>
      <w:lang w:eastAsia="ru-RU"/>
    </w:rPr>
  </w:style>
  <w:style w:type="paragraph" w:styleId="2">
    <w:name w:val="heading 2"/>
    <w:basedOn w:val="a0"/>
    <w:next w:val="a0"/>
    <w:link w:val="20"/>
    <w:qFormat/>
    <w:rsid w:val="001F6640"/>
    <w:pPr>
      <w:keepNext/>
      <w:suppressAutoHyphens w:val="0"/>
      <w:outlineLvl w:val="1"/>
    </w:pPr>
    <w:rPr>
      <w:rFonts w:cs="Times New Roman"/>
      <w:sz w:val="28"/>
      <w:szCs w:val="28"/>
      <w:lang w:eastAsia="ru-RU"/>
    </w:rPr>
  </w:style>
  <w:style w:type="paragraph" w:styleId="3">
    <w:name w:val="heading 3"/>
    <w:basedOn w:val="a0"/>
    <w:next w:val="a0"/>
    <w:link w:val="30"/>
    <w:qFormat/>
    <w:rsid w:val="001F6640"/>
    <w:pPr>
      <w:keepNext/>
      <w:suppressAutoHyphens w:val="0"/>
      <w:ind w:right="-15"/>
      <w:outlineLvl w:val="2"/>
    </w:pPr>
    <w:rPr>
      <w:rFonts w:cs="Times New Roman"/>
      <w:sz w:val="28"/>
      <w:szCs w:val="28"/>
      <w:lang w:eastAsia="ru-RU"/>
    </w:rPr>
  </w:style>
  <w:style w:type="paragraph" w:styleId="4">
    <w:name w:val="heading 4"/>
    <w:basedOn w:val="a0"/>
    <w:next w:val="a0"/>
    <w:link w:val="40"/>
    <w:qFormat/>
    <w:rsid w:val="001F6640"/>
    <w:pPr>
      <w:keepNext/>
      <w:suppressAutoHyphens w:val="0"/>
      <w:jc w:val="both"/>
      <w:outlineLvl w:val="3"/>
    </w:pPr>
    <w:rPr>
      <w:rFonts w:cs="Times New Roman"/>
      <w:sz w:val="28"/>
      <w:lang w:eastAsia="ru-RU"/>
    </w:rPr>
  </w:style>
  <w:style w:type="paragraph" w:styleId="5">
    <w:name w:val="heading 5"/>
    <w:basedOn w:val="a0"/>
    <w:next w:val="a0"/>
    <w:link w:val="50"/>
    <w:qFormat/>
    <w:rsid w:val="001F6640"/>
    <w:pPr>
      <w:keepNext/>
      <w:suppressAutoHyphens w:val="0"/>
      <w:spacing w:line="360" w:lineRule="auto"/>
      <w:ind w:right="43"/>
      <w:jc w:val="both"/>
      <w:outlineLvl w:val="4"/>
    </w:pPr>
    <w:rPr>
      <w:rFonts w:cs="Times New Roman"/>
      <w:szCs w:val="20"/>
      <w:lang w:eastAsia="ru-RU"/>
    </w:rPr>
  </w:style>
  <w:style w:type="paragraph" w:styleId="6">
    <w:name w:val="heading 6"/>
    <w:basedOn w:val="a0"/>
    <w:next w:val="a0"/>
    <w:link w:val="60"/>
    <w:qFormat/>
    <w:rsid w:val="001F6640"/>
    <w:pPr>
      <w:keepNext/>
      <w:framePr w:w="7547" w:h="907" w:hSpace="142" w:wrap="around" w:vAnchor="page" w:hAnchor="page" w:x="2789" w:y="4425" w:anchorLock="1"/>
      <w:suppressAutoHyphens w:val="0"/>
      <w:jc w:val="center"/>
      <w:outlineLvl w:val="5"/>
    </w:pPr>
    <w:rPr>
      <w:rFonts w:cs="Times New Roman"/>
      <w:b/>
      <w:bCs/>
      <w:sz w:val="28"/>
      <w:szCs w:val="28"/>
      <w:lang w:eastAsia="ru-RU"/>
    </w:rPr>
  </w:style>
  <w:style w:type="paragraph" w:styleId="7">
    <w:name w:val="heading 7"/>
    <w:basedOn w:val="a0"/>
    <w:next w:val="a0"/>
    <w:link w:val="70"/>
    <w:qFormat/>
    <w:rsid w:val="001F6640"/>
    <w:pPr>
      <w:keepNext/>
      <w:suppressAutoHyphens w:val="0"/>
      <w:jc w:val="center"/>
      <w:outlineLvl w:val="6"/>
    </w:pPr>
    <w:rPr>
      <w:rFonts w:cs="Times New Roman"/>
      <w:sz w:val="28"/>
      <w:szCs w:val="20"/>
      <w:lang w:eastAsia="ru-RU"/>
    </w:rPr>
  </w:style>
  <w:style w:type="paragraph" w:styleId="8">
    <w:name w:val="heading 8"/>
    <w:basedOn w:val="a0"/>
    <w:next w:val="a0"/>
    <w:link w:val="80"/>
    <w:qFormat/>
    <w:rsid w:val="001F6640"/>
    <w:pPr>
      <w:suppressAutoHyphens w:val="0"/>
      <w:spacing w:before="240" w:after="60"/>
      <w:outlineLvl w:val="7"/>
    </w:pPr>
    <w:rPr>
      <w:rFonts w:cs="Times New Roman"/>
      <w:i/>
      <w:iCs/>
      <w:lang w:eastAsia="ru-RU"/>
    </w:rPr>
  </w:style>
  <w:style w:type="paragraph" w:styleId="9">
    <w:name w:val="heading 9"/>
    <w:basedOn w:val="a0"/>
    <w:next w:val="a0"/>
    <w:link w:val="90"/>
    <w:qFormat/>
    <w:rsid w:val="001F6640"/>
    <w:pPr>
      <w:keepNext/>
      <w:suppressAutoHyphens w:val="0"/>
      <w:jc w:val="center"/>
      <w:outlineLvl w:val="8"/>
    </w:pPr>
    <w:rPr>
      <w:rFonts w:cs="Times New Roman"/>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 1"/>
    <w:basedOn w:val="a0"/>
    <w:next w:val="a0"/>
    <w:qFormat/>
    <w:rsid w:val="009E5799"/>
    <w:pPr>
      <w:keepNext/>
      <w:tabs>
        <w:tab w:val="left" w:pos="0"/>
      </w:tabs>
      <w:jc w:val="both"/>
      <w:outlineLvl w:val="0"/>
    </w:pPr>
    <w:rPr>
      <w:b/>
      <w:sz w:val="28"/>
    </w:rPr>
  </w:style>
  <w:style w:type="character" w:customStyle="1" w:styleId="WW8Num1z0">
    <w:name w:val="WW8Num1z0"/>
    <w:qFormat/>
    <w:rsid w:val="009E5799"/>
  </w:style>
  <w:style w:type="character" w:customStyle="1" w:styleId="WW8Num1z1">
    <w:name w:val="WW8Num1z1"/>
    <w:qFormat/>
    <w:rsid w:val="009E5799"/>
  </w:style>
  <w:style w:type="character" w:customStyle="1" w:styleId="WW8Num1z2">
    <w:name w:val="WW8Num1z2"/>
    <w:qFormat/>
    <w:rsid w:val="009E5799"/>
  </w:style>
  <w:style w:type="character" w:customStyle="1" w:styleId="WW8Num1z3">
    <w:name w:val="WW8Num1z3"/>
    <w:qFormat/>
    <w:rsid w:val="009E5799"/>
  </w:style>
  <w:style w:type="character" w:customStyle="1" w:styleId="WW8Num1z4">
    <w:name w:val="WW8Num1z4"/>
    <w:qFormat/>
    <w:rsid w:val="009E5799"/>
  </w:style>
  <w:style w:type="character" w:customStyle="1" w:styleId="WW8Num1z5">
    <w:name w:val="WW8Num1z5"/>
    <w:qFormat/>
    <w:rsid w:val="009E5799"/>
  </w:style>
  <w:style w:type="character" w:customStyle="1" w:styleId="WW8Num1z6">
    <w:name w:val="WW8Num1z6"/>
    <w:qFormat/>
    <w:rsid w:val="009E5799"/>
  </w:style>
  <w:style w:type="character" w:customStyle="1" w:styleId="WW8Num1z7">
    <w:name w:val="WW8Num1z7"/>
    <w:qFormat/>
    <w:rsid w:val="009E5799"/>
  </w:style>
  <w:style w:type="character" w:customStyle="1" w:styleId="WW8Num1z8">
    <w:name w:val="WW8Num1z8"/>
    <w:qFormat/>
    <w:rsid w:val="009E5799"/>
  </w:style>
  <w:style w:type="character" w:customStyle="1" w:styleId="11">
    <w:name w:val="Основной шрифт абзаца1"/>
    <w:qFormat/>
    <w:rsid w:val="009E5799"/>
  </w:style>
  <w:style w:type="character" w:customStyle="1" w:styleId="Absatz-Standardschriftart">
    <w:name w:val="Absatz-Standardschriftart"/>
    <w:qFormat/>
    <w:rsid w:val="009E5799"/>
  </w:style>
  <w:style w:type="character" w:customStyle="1" w:styleId="WW-Absatz-Standardschriftart">
    <w:name w:val="WW-Absatz-Standardschriftart"/>
    <w:qFormat/>
    <w:rsid w:val="009E5799"/>
  </w:style>
  <w:style w:type="character" w:customStyle="1" w:styleId="WW-">
    <w:name w:val="WW-Основной шрифт абзаца"/>
    <w:qFormat/>
    <w:rsid w:val="009E5799"/>
  </w:style>
  <w:style w:type="character" w:customStyle="1" w:styleId="WW-Absatz-Standardschriftart1">
    <w:name w:val="WW-Absatz-Standardschriftart1"/>
    <w:qFormat/>
    <w:rsid w:val="009E5799"/>
  </w:style>
  <w:style w:type="character" w:customStyle="1" w:styleId="WW-Absatz-Standardschriftart11">
    <w:name w:val="WW-Absatz-Standardschriftart11"/>
    <w:qFormat/>
    <w:rsid w:val="009E5799"/>
  </w:style>
  <w:style w:type="character" w:customStyle="1" w:styleId="WW-1">
    <w:name w:val="WW-Основной шрифт абзаца1"/>
    <w:qFormat/>
    <w:rsid w:val="009E5799"/>
  </w:style>
  <w:style w:type="character" w:customStyle="1" w:styleId="WW-11">
    <w:name w:val="WW-Основной шрифт абзаца11"/>
    <w:qFormat/>
    <w:rsid w:val="009E5799"/>
  </w:style>
  <w:style w:type="character" w:styleId="a4">
    <w:name w:val="page number"/>
    <w:basedOn w:val="WW-11"/>
    <w:qFormat/>
    <w:rsid w:val="009E5799"/>
  </w:style>
  <w:style w:type="character" w:customStyle="1" w:styleId="a5">
    <w:name w:val="Символ нумерации"/>
    <w:qFormat/>
    <w:rsid w:val="009E5799"/>
  </w:style>
  <w:style w:type="character" w:customStyle="1" w:styleId="-">
    <w:name w:val="Интернет-ссылка"/>
    <w:rsid w:val="009E5799"/>
    <w:rPr>
      <w:color w:val="000080"/>
      <w:u w:val="single"/>
    </w:rPr>
  </w:style>
  <w:style w:type="character" w:customStyle="1" w:styleId="a6">
    <w:name w:val="Текст выноски Знак"/>
    <w:basedOn w:val="a1"/>
    <w:uiPriority w:val="99"/>
    <w:qFormat/>
    <w:rsid w:val="001B3B8A"/>
    <w:rPr>
      <w:rFonts w:ascii="Tahoma" w:hAnsi="Tahoma" w:cs="Tahoma"/>
      <w:sz w:val="16"/>
      <w:szCs w:val="16"/>
      <w:lang w:eastAsia="zh-CN"/>
    </w:rPr>
  </w:style>
  <w:style w:type="paragraph" w:customStyle="1" w:styleId="a7">
    <w:name w:val="Заголовок"/>
    <w:basedOn w:val="a0"/>
    <w:next w:val="a8"/>
    <w:qFormat/>
    <w:rsid w:val="009E5799"/>
    <w:pPr>
      <w:keepNext/>
      <w:spacing w:before="240" w:after="120"/>
    </w:pPr>
    <w:rPr>
      <w:rFonts w:ascii="Arial" w:eastAsia="Lucida Sans Unicode" w:hAnsi="Arial" w:cs="Arial"/>
      <w:sz w:val="28"/>
      <w:szCs w:val="28"/>
    </w:rPr>
  </w:style>
  <w:style w:type="paragraph" w:styleId="a8">
    <w:name w:val="Body Text"/>
    <w:basedOn w:val="a0"/>
    <w:link w:val="a9"/>
    <w:qFormat/>
    <w:rsid w:val="009E5799"/>
    <w:pPr>
      <w:jc w:val="both"/>
    </w:pPr>
    <w:rPr>
      <w:sz w:val="28"/>
      <w:szCs w:val="28"/>
    </w:rPr>
  </w:style>
  <w:style w:type="paragraph" w:styleId="aa">
    <w:name w:val="List"/>
    <w:basedOn w:val="a8"/>
    <w:qFormat/>
    <w:rsid w:val="009E5799"/>
  </w:style>
  <w:style w:type="paragraph" w:customStyle="1" w:styleId="Caption">
    <w:name w:val="Caption"/>
    <w:basedOn w:val="a0"/>
    <w:qFormat/>
    <w:rsid w:val="00DC0904"/>
    <w:pPr>
      <w:suppressLineNumbers/>
      <w:spacing w:before="120" w:after="120"/>
    </w:pPr>
    <w:rPr>
      <w:rFonts w:cs="Arial"/>
      <w:i/>
      <w:iCs/>
    </w:rPr>
  </w:style>
  <w:style w:type="paragraph" w:styleId="ab">
    <w:name w:val="index heading"/>
    <w:basedOn w:val="a0"/>
    <w:qFormat/>
    <w:rsid w:val="009E5799"/>
    <w:pPr>
      <w:suppressLineNumbers/>
    </w:pPr>
  </w:style>
  <w:style w:type="paragraph" w:styleId="ac">
    <w:name w:val="caption"/>
    <w:basedOn w:val="a0"/>
    <w:qFormat/>
    <w:rsid w:val="009E5799"/>
    <w:pPr>
      <w:suppressLineNumbers/>
      <w:spacing w:before="120" w:after="120"/>
    </w:pPr>
    <w:rPr>
      <w:i/>
      <w:iCs/>
    </w:rPr>
  </w:style>
  <w:style w:type="paragraph" w:customStyle="1" w:styleId="12">
    <w:name w:val="Указатель1"/>
    <w:basedOn w:val="a0"/>
    <w:qFormat/>
    <w:rsid w:val="009E5799"/>
    <w:pPr>
      <w:suppressLineNumbers/>
    </w:pPr>
  </w:style>
  <w:style w:type="paragraph" w:customStyle="1" w:styleId="WW-0">
    <w:name w:val="WW-Название"/>
    <w:basedOn w:val="a0"/>
    <w:next w:val="ad"/>
    <w:qFormat/>
    <w:rsid w:val="009E5799"/>
    <w:pPr>
      <w:suppressLineNumbers/>
      <w:spacing w:before="120" w:after="120"/>
    </w:pPr>
    <w:rPr>
      <w:i/>
      <w:iCs/>
    </w:rPr>
  </w:style>
  <w:style w:type="paragraph" w:styleId="ad">
    <w:name w:val="Subtitle"/>
    <w:basedOn w:val="a7"/>
    <w:next w:val="a8"/>
    <w:qFormat/>
    <w:rsid w:val="009E5799"/>
    <w:pPr>
      <w:jc w:val="center"/>
    </w:pPr>
    <w:rPr>
      <w:i/>
      <w:iCs/>
    </w:rPr>
  </w:style>
  <w:style w:type="paragraph" w:customStyle="1" w:styleId="13">
    <w:name w:val="Название объекта1"/>
    <w:basedOn w:val="a0"/>
    <w:next w:val="a0"/>
    <w:qFormat/>
    <w:rsid w:val="009E5799"/>
    <w:pPr>
      <w:jc w:val="center"/>
    </w:pPr>
    <w:rPr>
      <w:b/>
      <w:caps/>
      <w:sz w:val="28"/>
    </w:rPr>
  </w:style>
  <w:style w:type="paragraph" w:styleId="ae">
    <w:name w:val="Body Text Indent"/>
    <w:basedOn w:val="a0"/>
    <w:link w:val="af"/>
    <w:qFormat/>
    <w:rsid w:val="009E5799"/>
    <w:pPr>
      <w:ind w:firstLine="900"/>
      <w:jc w:val="both"/>
    </w:pPr>
    <w:rPr>
      <w:sz w:val="28"/>
    </w:rPr>
  </w:style>
  <w:style w:type="paragraph" w:customStyle="1" w:styleId="Header">
    <w:name w:val="Header"/>
    <w:basedOn w:val="a0"/>
    <w:rsid w:val="009E5799"/>
    <w:pPr>
      <w:tabs>
        <w:tab w:val="center" w:pos="4677"/>
        <w:tab w:val="right" w:pos="9355"/>
      </w:tabs>
    </w:pPr>
  </w:style>
  <w:style w:type="paragraph" w:customStyle="1" w:styleId="af0">
    <w:name w:val="Содержимое врезки"/>
    <w:basedOn w:val="a8"/>
    <w:qFormat/>
    <w:rsid w:val="009E5799"/>
  </w:style>
  <w:style w:type="paragraph" w:customStyle="1" w:styleId="headertext">
    <w:name w:val="headertext"/>
    <w:basedOn w:val="a0"/>
    <w:qFormat/>
    <w:rsid w:val="009E5799"/>
    <w:pPr>
      <w:spacing w:before="280" w:after="280"/>
    </w:pPr>
  </w:style>
  <w:style w:type="paragraph" w:customStyle="1" w:styleId="af1">
    <w:name w:val="Содержимое таблицы"/>
    <w:basedOn w:val="a0"/>
    <w:qFormat/>
    <w:rsid w:val="009E5799"/>
    <w:pPr>
      <w:suppressLineNumbers/>
    </w:pPr>
  </w:style>
  <w:style w:type="paragraph" w:customStyle="1" w:styleId="af2">
    <w:name w:val="Заголовок таблицы"/>
    <w:basedOn w:val="af1"/>
    <w:qFormat/>
    <w:rsid w:val="009E5799"/>
    <w:pPr>
      <w:jc w:val="center"/>
    </w:pPr>
    <w:rPr>
      <w:b/>
      <w:bCs/>
    </w:rPr>
  </w:style>
  <w:style w:type="paragraph" w:styleId="af3">
    <w:name w:val="Balloon Text"/>
    <w:basedOn w:val="a0"/>
    <w:uiPriority w:val="99"/>
    <w:unhideWhenUsed/>
    <w:qFormat/>
    <w:rsid w:val="001B3B8A"/>
    <w:rPr>
      <w:rFonts w:ascii="Tahoma" w:hAnsi="Tahoma" w:cs="Tahoma"/>
      <w:sz w:val="16"/>
      <w:szCs w:val="16"/>
    </w:rPr>
  </w:style>
  <w:style w:type="table" w:styleId="af4">
    <w:name w:val="Table Grid"/>
    <w:basedOn w:val="a2"/>
    <w:qFormat/>
    <w:rsid w:val="00E31F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5">
    <w:name w:val="Hyperlink"/>
    <w:basedOn w:val="11"/>
    <w:qFormat/>
    <w:rsid w:val="00BC2ECF"/>
    <w:rPr>
      <w:color w:val="0000FF"/>
      <w:u w:val="single"/>
    </w:rPr>
  </w:style>
  <w:style w:type="paragraph" w:styleId="af6">
    <w:name w:val="footer"/>
    <w:basedOn w:val="a0"/>
    <w:link w:val="af7"/>
    <w:uiPriority w:val="99"/>
    <w:qFormat/>
    <w:rsid w:val="00BC2ECF"/>
    <w:pPr>
      <w:tabs>
        <w:tab w:val="center" w:pos="4677"/>
        <w:tab w:val="right" w:pos="9355"/>
      </w:tabs>
    </w:pPr>
    <w:rPr>
      <w:rFonts w:cs="Times New Roman"/>
      <w:lang w:eastAsia="ar-SA"/>
    </w:rPr>
  </w:style>
  <w:style w:type="character" w:customStyle="1" w:styleId="af7">
    <w:name w:val="Нижний колонтитул Знак"/>
    <w:basedOn w:val="a1"/>
    <w:link w:val="af6"/>
    <w:uiPriority w:val="99"/>
    <w:qFormat/>
    <w:rsid w:val="00BC2ECF"/>
    <w:rPr>
      <w:sz w:val="24"/>
      <w:szCs w:val="24"/>
      <w:lang w:eastAsia="ar-SA"/>
    </w:rPr>
  </w:style>
  <w:style w:type="paragraph" w:styleId="af8">
    <w:name w:val="No Spacing"/>
    <w:link w:val="af9"/>
    <w:uiPriority w:val="99"/>
    <w:qFormat/>
    <w:rsid w:val="00BC2ECF"/>
    <w:rPr>
      <w:rFonts w:asciiTheme="minorHAnsi" w:eastAsiaTheme="minorEastAsia" w:hAnsiTheme="minorHAnsi" w:cstheme="minorBidi"/>
      <w:sz w:val="22"/>
      <w:szCs w:val="22"/>
    </w:rPr>
  </w:style>
  <w:style w:type="character" w:customStyle="1" w:styleId="10">
    <w:name w:val="Заголовок 1 Знак"/>
    <w:basedOn w:val="a1"/>
    <w:link w:val="1"/>
    <w:qFormat/>
    <w:rsid w:val="001F6640"/>
    <w:rPr>
      <w:color w:val="000000"/>
      <w:sz w:val="28"/>
      <w:szCs w:val="28"/>
      <w:shd w:val="clear" w:color="auto" w:fill="FFFFFF"/>
    </w:rPr>
  </w:style>
  <w:style w:type="character" w:customStyle="1" w:styleId="20">
    <w:name w:val="Заголовок 2 Знак"/>
    <w:basedOn w:val="a1"/>
    <w:link w:val="2"/>
    <w:qFormat/>
    <w:rsid w:val="001F6640"/>
    <w:rPr>
      <w:sz w:val="28"/>
      <w:szCs w:val="28"/>
    </w:rPr>
  </w:style>
  <w:style w:type="character" w:customStyle="1" w:styleId="30">
    <w:name w:val="Заголовок 3 Знак"/>
    <w:basedOn w:val="a1"/>
    <w:link w:val="3"/>
    <w:rsid w:val="001F6640"/>
    <w:rPr>
      <w:sz w:val="28"/>
      <w:szCs w:val="28"/>
    </w:rPr>
  </w:style>
  <w:style w:type="character" w:customStyle="1" w:styleId="40">
    <w:name w:val="Заголовок 4 Знак"/>
    <w:basedOn w:val="a1"/>
    <w:link w:val="4"/>
    <w:rsid w:val="001F6640"/>
    <w:rPr>
      <w:sz w:val="28"/>
      <w:szCs w:val="24"/>
    </w:rPr>
  </w:style>
  <w:style w:type="character" w:customStyle="1" w:styleId="50">
    <w:name w:val="Заголовок 5 Знак"/>
    <w:basedOn w:val="a1"/>
    <w:link w:val="5"/>
    <w:rsid w:val="001F6640"/>
    <w:rPr>
      <w:sz w:val="24"/>
    </w:rPr>
  </w:style>
  <w:style w:type="character" w:customStyle="1" w:styleId="60">
    <w:name w:val="Заголовок 6 Знак"/>
    <w:basedOn w:val="a1"/>
    <w:link w:val="6"/>
    <w:rsid w:val="001F6640"/>
    <w:rPr>
      <w:b/>
      <w:bCs/>
      <w:sz w:val="28"/>
      <w:szCs w:val="28"/>
    </w:rPr>
  </w:style>
  <w:style w:type="character" w:customStyle="1" w:styleId="70">
    <w:name w:val="Заголовок 7 Знак"/>
    <w:basedOn w:val="a1"/>
    <w:link w:val="7"/>
    <w:qFormat/>
    <w:rsid w:val="001F6640"/>
    <w:rPr>
      <w:sz w:val="28"/>
    </w:rPr>
  </w:style>
  <w:style w:type="character" w:customStyle="1" w:styleId="80">
    <w:name w:val="Заголовок 8 Знак"/>
    <w:basedOn w:val="a1"/>
    <w:link w:val="8"/>
    <w:qFormat/>
    <w:rsid w:val="001F6640"/>
    <w:rPr>
      <w:i/>
      <w:iCs/>
      <w:sz w:val="24"/>
      <w:szCs w:val="24"/>
    </w:rPr>
  </w:style>
  <w:style w:type="character" w:customStyle="1" w:styleId="90">
    <w:name w:val="Заголовок 9 Знак"/>
    <w:basedOn w:val="a1"/>
    <w:link w:val="9"/>
    <w:rsid w:val="001F6640"/>
    <w:rPr>
      <w:b/>
      <w:sz w:val="28"/>
    </w:rPr>
  </w:style>
  <w:style w:type="character" w:styleId="afa">
    <w:name w:val="footnote reference"/>
    <w:uiPriority w:val="99"/>
    <w:qFormat/>
    <w:rsid w:val="001F6640"/>
    <w:rPr>
      <w:rFonts w:cs="Times New Roman"/>
      <w:vertAlign w:val="superscript"/>
    </w:rPr>
  </w:style>
  <w:style w:type="character" w:styleId="afb">
    <w:name w:val="Emphasis"/>
    <w:uiPriority w:val="20"/>
    <w:qFormat/>
    <w:rsid w:val="001F6640"/>
    <w:rPr>
      <w:i/>
      <w:iCs/>
    </w:rPr>
  </w:style>
  <w:style w:type="character" w:styleId="afc">
    <w:name w:val="Strong"/>
    <w:uiPriority w:val="22"/>
    <w:qFormat/>
    <w:rsid w:val="001F6640"/>
    <w:rPr>
      <w:b/>
      <w:bCs/>
    </w:rPr>
  </w:style>
  <w:style w:type="paragraph" w:styleId="21">
    <w:name w:val="Body Text 2"/>
    <w:basedOn w:val="a0"/>
    <w:link w:val="22"/>
    <w:qFormat/>
    <w:rsid w:val="001F6640"/>
    <w:pPr>
      <w:suppressAutoHyphens w:val="0"/>
      <w:spacing w:line="360" w:lineRule="auto"/>
      <w:ind w:right="43"/>
      <w:jc w:val="both"/>
    </w:pPr>
    <w:rPr>
      <w:rFonts w:cs="Times New Roman"/>
      <w:szCs w:val="20"/>
      <w:lang w:eastAsia="ru-RU"/>
    </w:rPr>
  </w:style>
  <w:style w:type="character" w:customStyle="1" w:styleId="22">
    <w:name w:val="Основной текст 2 Знак"/>
    <w:basedOn w:val="a1"/>
    <w:link w:val="21"/>
    <w:rsid w:val="001F6640"/>
    <w:rPr>
      <w:sz w:val="24"/>
    </w:rPr>
  </w:style>
  <w:style w:type="paragraph" w:styleId="afd">
    <w:name w:val="Plain Text"/>
    <w:basedOn w:val="a0"/>
    <w:link w:val="afe"/>
    <w:qFormat/>
    <w:rsid w:val="001F6640"/>
    <w:pPr>
      <w:suppressAutoHyphens w:val="0"/>
    </w:pPr>
    <w:rPr>
      <w:rFonts w:ascii="Courier New" w:hAnsi="Courier New" w:cs="Times New Roman"/>
      <w:sz w:val="20"/>
      <w:szCs w:val="20"/>
      <w:lang w:eastAsia="ru-RU"/>
    </w:rPr>
  </w:style>
  <w:style w:type="character" w:customStyle="1" w:styleId="afe">
    <w:name w:val="Текст Знак"/>
    <w:basedOn w:val="a1"/>
    <w:link w:val="afd"/>
    <w:qFormat/>
    <w:rsid w:val="001F6640"/>
    <w:rPr>
      <w:rFonts w:ascii="Courier New" w:hAnsi="Courier New"/>
    </w:rPr>
  </w:style>
  <w:style w:type="paragraph" w:styleId="31">
    <w:name w:val="Body Text Indent 3"/>
    <w:basedOn w:val="a0"/>
    <w:link w:val="32"/>
    <w:qFormat/>
    <w:rsid w:val="001F6640"/>
    <w:pPr>
      <w:spacing w:after="120"/>
      <w:ind w:left="283"/>
    </w:pPr>
    <w:rPr>
      <w:rFonts w:cs="Times New Roman"/>
      <w:sz w:val="16"/>
      <w:szCs w:val="16"/>
      <w:lang w:eastAsia="ar-SA"/>
    </w:rPr>
  </w:style>
  <w:style w:type="character" w:customStyle="1" w:styleId="32">
    <w:name w:val="Основной текст с отступом 3 Знак"/>
    <w:basedOn w:val="a1"/>
    <w:link w:val="31"/>
    <w:qFormat/>
    <w:rsid w:val="001F6640"/>
    <w:rPr>
      <w:sz w:val="16"/>
      <w:szCs w:val="16"/>
      <w:lang w:eastAsia="ar-SA"/>
    </w:rPr>
  </w:style>
  <w:style w:type="paragraph" w:styleId="14">
    <w:name w:val="index 1"/>
    <w:basedOn w:val="a0"/>
    <w:next w:val="a0"/>
    <w:qFormat/>
    <w:rsid w:val="001F6640"/>
    <w:pPr>
      <w:suppressAutoHyphens w:val="0"/>
      <w:ind w:left="240" w:hanging="240"/>
    </w:pPr>
    <w:rPr>
      <w:rFonts w:cs="Times New Roman"/>
      <w:lang w:eastAsia="ru-RU"/>
    </w:rPr>
  </w:style>
  <w:style w:type="paragraph" w:styleId="aff">
    <w:name w:val="header"/>
    <w:basedOn w:val="a0"/>
    <w:link w:val="aff0"/>
    <w:uiPriority w:val="99"/>
    <w:qFormat/>
    <w:rsid w:val="001F6640"/>
    <w:pPr>
      <w:tabs>
        <w:tab w:val="center" w:pos="4677"/>
        <w:tab w:val="right" w:pos="9355"/>
      </w:tabs>
      <w:suppressAutoHyphens w:val="0"/>
    </w:pPr>
    <w:rPr>
      <w:rFonts w:cs="Times New Roman"/>
      <w:lang w:eastAsia="ru-RU"/>
    </w:rPr>
  </w:style>
  <w:style w:type="character" w:customStyle="1" w:styleId="aff0">
    <w:name w:val="Верхний колонтитул Знак"/>
    <w:basedOn w:val="a1"/>
    <w:link w:val="aff"/>
    <w:uiPriority w:val="99"/>
    <w:qFormat/>
    <w:rsid w:val="001F6640"/>
    <w:rPr>
      <w:sz w:val="24"/>
      <w:szCs w:val="24"/>
    </w:rPr>
  </w:style>
  <w:style w:type="paragraph" w:styleId="aff1">
    <w:name w:val="Title"/>
    <w:basedOn w:val="a0"/>
    <w:next w:val="ad"/>
    <w:link w:val="aff2"/>
    <w:qFormat/>
    <w:rsid w:val="001F6640"/>
    <w:pPr>
      <w:suppressAutoHyphens w:val="0"/>
      <w:jc w:val="center"/>
    </w:pPr>
    <w:rPr>
      <w:rFonts w:cs="Times New Roman"/>
      <w:b/>
      <w:szCs w:val="20"/>
      <w:lang w:eastAsia="ar-SA"/>
    </w:rPr>
  </w:style>
  <w:style w:type="character" w:customStyle="1" w:styleId="aff2">
    <w:name w:val="Название Знак"/>
    <w:basedOn w:val="a1"/>
    <w:link w:val="aff1"/>
    <w:qFormat/>
    <w:rsid w:val="001F6640"/>
    <w:rPr>
      <w:b/>
      <w:sz w:val="24"/>
      <w:lang w:eastAsia="ar-SA"/>
    </w:rPr>
  </w:style>
  <w:style w:type="paragraph" w:styleId="aff3">
    <w:name w:val="Normal (Web)"/>
    <w:basedOn w:val="a0"/>
    <w:uiPriority w:val="99"/>
    <w:qFormat/>
    <w:rsid w:val="001F6640"/>
    <w:pPr>
      <w:suppressAutoHyphens w:val="0"/>
      <w:spacing w:before="100" w:beforeAutospacing="1" w:after="119"/>
    </w:pPr>
    <w:rPr>
      <w:rFonts w:cs="Times New Roman"/>
      <w:lang w:eastAsia="ru-RU"/>
    </w:rPr>
  </w:style>
  <w:style w:type="paragraph" w:styleId="33">
    <w:name w:val="Body Text 3"/>
    <w:basedOn w:val="a0"/>
    <w:link w:val="34"/>
    <w:qFormat/>
    <w:rsid w:val="001F6640"/>
    <w:pPr>
      <w:suppressAutoHyphens w:val="0"/>
      <w:jc w:val="both"/>
    </w:pPr>
    <w:rPr>
      <w:rFonts w:cs="Times New Roman"/>
      <w:szCs w:val="20"/>
      <w:lang w:eastAsia="ru-RU"/>
    </w:rPr>
  </w:style>
  <w:style w:type="character" w:customStyle="1" w:styleId="34">
    <w:name w:val="Основной текст 3 Знак"/>
    <w:basedOn w:val="a1"/>
    <w:link w:val="33"/>
    <w:qFormat/>
    <w:rsid w:val="001F6640"/>
    <w:rPr>
      <w:sz w:val="24"/>
    </w:rPr>
  </w:style>
  <w:style w:type="paragraph" w:styleId="23">
    <w:name w:val="Body Text Indent 2"/>
    <w:basedOn w:val="a0"/>
    <w:link w:val="24"/>
    <w:qFormat/>
    <w:rsid w:val="001F6640"/>
    <w:pPr>
      <w:suppressAutoHyphens w:val="0"/>
      <w:ind w:firstLine="708"/>
      <w:jc w:val="both"/>
    </w:pPr>
    <w:rPr>
      <w:rFonts w:cs="Times New Roman"/>
      <w:sz w:val="28"/>
      <w:lang w:eastAsia="ru-RU"/>
    </w:rPr>
  </w:style>
  <w:style w:type="character" w:customStyle="1" w:styleId="24">
    <w:name w:val="Основной текст с отступом 2 Знак"/>
    <w:basedOn w:val="a1"/>
    <w:link w:val="23"/>
    <w:rsid w:val="001F6640"/>
    <w:rPr>
      <w:sz w:val="28"/>
      <w:szCs w:val="24"/>
    </w:rPr>
  </w:style>
  <w:style w:type="paragraph" w:customStyle="1" w:styleId="ConsNormal">
    <w:name w:val="ConsNormal"/>
    <w:qFormat/>
    <w:rsid w:val="001F6640"/>
    <w:pPr>
      <w:suppressAutoHyphens/>
      <w:autoSpaceDE w:val="0"/>
      <w:ind w:right="19772" w:firstLine="720"/>
    </w:pPr>
    <w:rPr>
      <w:rFonts w:ascii="Arial" w:eastAsia="Calibri" w:hAnsi="Arial" w:cs="Arial"/>
      <w:lang w:eastAsia="ar-SA"/>
    </w:rPr>
  </w:style>
  <w:style w:type="paragraph" w:customStyle="1" w:styleId="15">
    <w:name w:val="Текст1"/>
    <w:basedOn w:val="a0"/>
    <w:qFormat/>
    <w:rsid w:val="001F6640"/>
    <w:rPr>
      <w:rFonts w:ascii="Courier New" w:hAnsi="Courier New" w:cs="Courier New"/>
      <w:sz w:val="20"/>
      <w:szCs w:val="20"/>
      <w:lang w:eastAsia="ar-SA"/>
    </w:rPr>
  </w:style>
  <w:style w:type="paragraph" w:customStyle="1" w:styleId="ConsPlusTitle">
    <w:name w:val="ConsPlusTitle"/>
    <w:uiPriority w:val="99"/>
    <w:qFormat/>
    <w:rsid w:val="001F6640"/>
    <w:pPr>
      <w:widowControl w:val="0"/>
      <w:autoSpaceDE w:val="0"/>
      <w:autoSpaceDN w:val="0"/>
      <w:adjustRightInd w:val="0"/>
    </w:pPr>
    <w:rPr>
      <w:rFonts w:ascii="Arial" w:hAnsi="Arial" w:cs="Arial"/>
      <w:b/>
      <w:bCs/>
    </w:rPr>
  </w:style>
  <w:style w:type="paragraph" w:customStyle="1" w:styleId="ConsPlusNormal">
    <w:name w:val="ConsPlusNormal"/>
    <w:link w:val="ConsPlusNormal0"/>
    <w:qFormat/>
    <w:rsid w:val="001F6640"/>
    <w:pPr>
      <w:widowControl w:val="0"/>
      <w:autoSpaceDE w:val="0"/>
      <w:autoSpaceDN w:val="0"/>
      <w:adjustRightInd w:val="0"/>
      <w:ind w:firstLine="720"/>
    </w:pPr>
    <w:rPr>
      <w:rFonts w:ascii="Arial" w:hAnsi="Arial" w:cs="Arial"/>
    </w:rPr>
  </w:style>
  <w:style w:type="paragraph" w:customStyle="1" w:styleId="ConsPlusNonformat">
    <w:name w:val="ConsPlusNonformat"/>
    <w:qFormat/>
    <w:rsid w:val="001F6640"/>
    <w:pPr>
      <w:widowControl w:val="0"/>
      <w:autoSpaceDE w:val="0"/>
      <w:autoSpaceDN w:val="0"/>
      <w:adjustRightInd w:val="0"/>
    </w:pPr>
    <w:rPr>
      <w:rFonts w:ascii="Courier New" w:hAnsi="Courier New" w:cs="Courier New"/>
    </w:rPr>
  </w:style>
  <w:style w:type="paragraph" w:customStyle="1" w:styleId="aff4">
    <w:name w:val="Знак Знак Знак"/>
    <w:basedOn w:val="a0"/>
    <w:qFormat/>
    <w:rsid w:val="001F6640"/>
    <w:pPr>
      <w:suppressAutoHyphens w:val="0"/>
    </w:pPr>
    <w:rPr>
      <w:rFonts w:ascii="Verdana" w:hAnsi="Verdana" w:cs="Verdana"/>
      <w:sz w:val="20"/>
      <w:szCs w:val="20"/>
      <w:lang w:val="en-US" w:eastAsia="en-US"/>
    </w:rPr>
  </w:style>
  <w:style w:type="paragraph" w:customStyle="1" w:styleId="16">
    <w:name w:val="Знак1"/>
    <w:basedOn w:val="a0"/>
    <w:qFormat/>
    <w:rsid w:val="001F6640"/>
    <w:pPr>
      <w:suppressAutoHyphens w:val="0"/>
    </w:pPr>
    <w:rPr>
      <w:rFonts w:ascii="Verdana" w:hAnsi="Verdana" w:cs="Verdana"/>
      <w:sz w:val="20"/>
      <w:szCs w:val="20"/>
      <w:lang w:val="en-US" w:eastAsia="en-US"/>
    </w:rPr>
  </w:style>
  <w:style w:type="paragraph" w:customStyle="1" w:styleId="17">
    <w:name w:val="Знак Знак Знак1 Знак"/>
    <w:basedOn w:val="a0"/>
    <w:qFormat/>
    <w:rsid w:val="001F6640"/>
    <w:pPr>
      <w:suppressAutoHyphens w:val="0"/>
    </w:pPr>
    <w:rPr>
      <w:rFonts w:ascii="Verdana" w:hAnsi="Verdana" w:cs="Verdana"/>
      <w:sz w:val="20"/>
      <w:szCs w:val="20"/>
      <w:lang w:val="en-US" w:eastAsia="en-US"/>
    </w:rPr>
  </w:style>
  <w:style w:type="paragraph" w:customStyle="1" w:styleId="aff5">
    <w:name w:val="Знак Знак Знак Знак"/>
    <w:basedOn w:val="a0"/>
    <w:qFormat/>
    <w:rsid w:val="001F6640"/>
    <w:pPr>
      <w:suppressAutoHyphens w:val="0"/>
    </w:pPr>
    <w:rPr>
      <w:rFonts w:ascii="Verdana" w:hAnsi="Verdana" w:cs="Verdana"/>
      <w:sz w:val="20"/>
      <w:szCs w:val="20"/>
      <w:lang w:val="en-US" w:eastAsia="en-US"/>
    </w:rPr>
  </w:style>
  <w:style w:type="character" w:customStyle="1" w:styleId="25">
    <w:name w:val="Основной шрифт абзаца2"/>
    <w:qFormat/>
    <w:rsid w:val="001F6640"/>
  </w:style>
  <w:style w:type="character" w:customStyle="1" w:styleId="WW-Absatz-Standardschriftart111">
    <w:name w:val="WW-Absatz-Standardschriftart111"/>
    <w:qFormat/>
    <w:rsid w:val="001F6640"/>
  </w:style>
  <w:style w:type="character" w:customStyle="1" w:styleId="WW-Absatz-Standardschriftart1111">
    <w:name w:val="WW-Absatz-Standardschriftart1111"/>
    <w:qFormat/>
    <w:rsid w:val="001F6640"/>
  </w:style>
  <w:style w:type="character" w:customStyle="1" w:styleId="WW-Absatz-Standardschriftart11111">
    <w:name w:val="WW-Absatz-Standardschriftart11111"/>
    <w:qFormat/>
    <w:rsid w:val="001F6640"/>
  </w:style>
  <w:style w:type="character" w:customStyle="1" w:styleId="WW-Absatz-Standardschriftart111111">
    <w:name w:val="WW-Absatz-Standardschriftart111111"/>
    <w:qFormat/>
    <w:rsid w:val="001F6640"/>
  </w:style>
  <w:style w:type="character" w:customStyle="1" w:styleId="WW-Absatz-Standardschriftart1111111">
    <w:name w:val="WW-Absatz-Standardschriftart1111111"/>
    <w:qFormat/>
    <w:rsid w:val="001F6640"/>
  </w:style>
  <w:style w:type="character" w:customStyle="1" w:styleId="WW-Absatz-Standardschriftart11111111">
    <w:name w:val="WW-Absatz-Standardschriftart11111111"/>
    <w:qFormat/>
    <w:rsid w:val="001F6640"/>
  </w:style>
  <w:style w:type="character" w:customStyle="1" w:styleId="WW-Absatz-Standardschriftart111111111">
    <w:name w:val="WW-Absatz-Standardschriftart111111111"/>
    <w:qFormat/>
    <w:rsid w:val="001F6640"/>
  </w:style>
  <w:style w:type="character" w:customStyle="1" w:styleId="WW-Absatz-Standardschriftart1111111111">
    <w:name w:val="WW-Absatz-Standardschriftart1111111111"/>
    <w:qFormat/>
    <w:rsid w:val="001F6640"/>
  </w:style>
  <w:style w:type="character" w:customStyle="1" w:styleId="WW-Absatz-Standardschriftart11111111111">
    <w:name w:val="WW-Absatz-Standardschriftart11111111111"/>
    <w:qFormat/>
    <w:rsid w:val="001F6640"/>
  </w:style>
  <w:style w:type="character" w:customStyle="1" w:styleId="WW-Absatz-Standardschriftart111111111111">
    <w:name w:val="WW-Absatz-Standardschriftart111111111111"/>
    <w:qFormat/>
    <w:rsid w:val="001F6640"/>
  </w:style>
  <w:style w:type="character" w:customStyle="1" w:styleId="WW-Absatz-Standardschriftart1111111111111">
    <w:name w:val="WW-Absatz-Standardschriftart1111111111111"/>
    <w:qFormat/>
    <w:rsid w:val="001F6640"/>
  </w:style>
  <w:style w:type="paragraph" w:customStyle="1" w:styleId="26">
    <w:name w:val="Название2"/>
    <w:basedOn w:val="a0"/>
    <w:qFormat/>
    <w:rsid w:val="001F6640"/>
    <w:pPr>
      <w:suppressLineNumbers/>
      <w:spacing w:before="120" w:after="120"/>
    </w:pPr>
    <w:rPr>
      <w:rFonts w:cs="Tahoma"/>
      <w:i/>
      <w:iCs/>
      <w:lang w:eastAsia="ar-SA"/>
    </w:rPr>
  </w:style>
  <w:style w:type="paragraph" w:customStyle="1" w:styleId="27">
    <w:name w:val="Указатель2"/>
    <w:basedOn w:val="a0"/>
    <w:qFormat/>
    <w:rsid w:val="001F6640"/>
    <w:pPr>
      <w:suppressLineNumbers/>
    </w:pPr>
    <w:rPr>
      <w:rFonts w:cs="Tahoma"/>
      <w:lang w:eastAsia="ar-SA"/>
    </w:rPr>
  </w:style>
  <w:style w:type="paragraph" w:customStyle="1" w:styleId="18">
    <w:name w:val="Название1"/>
    <w:basedOn w:val="a0"/>
    <w:qFormat/>
    <w:rsid w:val="001F6640"/>
    <w:pPr>
      <w:suppressLineNumbers/>
      <w:spacing w:before="120" w:after="120"/>
    </w:pPr>
    <w:rPr>
      <w:rFonts w:cs="Tahoma"/>
      <w:i/>
      <w:iCs/>
      <w:lang w:eastAsia="ar-SA"/>
    </w:rPr>
  </w:style>
  <w:style w:type="paragraph" w:customStyle="1" w:styleId="aff6">
    <w:name w:val="Знак"/>
    <w:basedOn w:val="a0"/>
    <w:qFormat/>
    <w:rsid w:val="001F6640"/>
    <w:pPr>
      <w:suppressAutoHyphens w:val="0"/>
    </w:pPr>
    <w:rPr>
      <w:rFonts w:ascii="Verdana" w:hAnsi="Verdana" w:cs="Verdana"/>
      <w:sz w:val="20"/>
      <w:szCs w:val="20"/>
      <w:lang w:val="en-US" w:eastAsia="en-US"/>
    </w:rPr>
  </w:style>
  <w:style w:type="paragraph" w:styleId="aff7">
    <w:name w:val="List Paragraph"/>
    <w:basedOn w:val="a0"/>
    <w:qFormat/>
    <w:rsid w:val="001F6640"/>
    <w:pPr>
      <w:suppressAutoHyphens w:val="0"/>
      <w:ind w:left="720"/>
      <w:contextualSpacing/>
    </w:pPr>
    <w:rPr>
      <w:rFonts w:cs="Times New Roman"/>
      <w:lang w:eastAsia="ru-RU"/>
    </w:rPr>
  </w:style>
  <w:style w:type="paragraph" w:customStyle="1" w:styleId="19">
    <w:name w:val="нум список 1"/>
    <w:basedOn w:val="a0"/>
    <w:qFormat/>
    <w:rsid w:val="001F6640"/>
    <w:pPr>
      <w:tabs>
        <w:tab w:val="left" w:pos="360"/>
      </w:tabs>
      <w:suppressAutoHyphens w:val="0"/>
      <w:spacing w:before="120" w:after="120"/>
      <w:jc w:val="both"/>
    </w:pPr>
    <w:rPr>
      <w:rFonts w:cs="Times New Roman"/>
      <w:szCs w:val="20"/>
      <w:lang w:eastAsia="ar-SA"/>
    </w:rPr>
  </w:style>
  <w:style w:type="paragraph" w:customStyle="1" w:styleId="1a">
    <w:name w:val="марк список 1"/>
    <w:basedOn w:val="a0"/>
    <w:qFormat/>
    <w:rsid w:val="001F6640"/>
    <w:pPr>
      <w:tabs>
        <w:tab w:val="left" w:pos="360"/>
      </w:tabs>
      <w:suppressAutoHyphens w:val="0"/>
      <w:spacing w:before="120" w:after="120"/>
      <w:jc w:val="both"/>
    </w:pPr>
    <w:rPr>
      <w:rFonts w:cs="Times New Roman"/>
      <w:szCs w:val="20"/>
      <w:lang w:eastAsia="ar-SA"/>
    </w:rPr>
  </w:style>
  <w:style w:type="paragraph" w:customStyle="1" w:styleId="aff8">
    <w:name w:val="Прижатый влево"/>
    <w:basedOn w:val="a0"/>
    <w:next w:val="a0"/>
    <w:qFormat/>
    <w:rsid w:val="001F6640"/>
    <w:pPr>
      <w:suppressAutoHyphens w:val="0"/>
      <w:autoSpaceDE w:val="0"/>
      <w:autoSpaceDN w:val="0"/>
      <w:adjustRightInd w:val="0"/>
    </w:pPr>
    <w:rPr>
      <w:rFonts w:ascii="Arial" w:hAnsi="Arial" w:cs="Arial"/>
      <w:lang w:eastAsia="ru-RU"/>
    </w:rPr>
  </w:style>
  <w:style w:type="paragraph" w:customStyle="1" w:styleId="1b">
    <w:name w:val="1"/>
    <w:basedOn w:val="a0"/>
    <w:qFormat/>
    <w:rsid w:val="001F6640"/>
    <w:pPr>
      <w:tabs>
        <w:tab w:val="left" w:pos="1134"/>
      </w:tabs>
      <w:suppressAutoHyphens w:val="0"/>
      <w:spacing w:after="160" w:line="240" w:lineRule="exact"/>
    </w:pPr>
    <w:rPr>
      <w:rFonts w:cs="Times New Roman"/>
      <w:sz w:val="22"/>
      <w:szCs w:val="20"/>
      <w:lang w:val="en-US" w:eastAsia="ru-RU"/>
    </w:rPr>
  </w:style>
  <w:style w:type="character" w:customStyle="1" w:styleId="41">
    <w:name w:val="Знак Знак4"/>
    <w:qFormat/>
    <w:rsid w:val="001F6640"/>
    <w:rPr>
      <w:rFonts w:ascii="Tahoma" w:hAnsi="Tahoma" w:cs="Tahoma"/>
      <w:sz w:val="16"/>
      <w:szCs w:val="16"/>
      <w:lang w:val="ru-RU" w:eastAsia="ar-SA" w:bidi="ar-SA"/>
    </w:rPr>
  </w:style>
  <w:style w:type="character" w:customStyle="1" w:styleId="af">
    <w:name w:val="Основной текст с отступом Знак"/>
    <w:link w:val="ae"/>
    <w:qFormat/>
    <w:rsid w:val="001F6640"/>
    <w:rPr>
      <w:rFonts w:cs="Lucida Sans Unicode"/>
      <w:sz w:val="28"/>
      <w:szCs w:val="24"/>
      <w:lang w:eastAsia="zh-CN"/>
    </w:rPr>
  </w:style>
  <w:style w:type="character" w:customStyle="1" w:styleId="link">
    <w:name w:val="link"/>
    <w:qFormat/>
    <w:rsid w:val="001F6640"/>
    <w:rPr>
      <w:rFonts w:cs="Times New Roman"/>
      <w:u w:val="none"/>
    </w:rPr>
  </w:style>
  <w:style w:type="paragraph" w:customStyle="1" w:styleId="230">
    <w:name w:val="Основной текст 23"/>
    <w:basedOn w:val="a0"/>
    <w:qFormat/>
    <w:rsid w:val="001F6640"/>
    <w:pPr>
      <w:spacing w:after="120" w:line="480" w:lineRule="auto"/>
    </w:pPr>
    <w:rPr>
      <w:rFonts w:cs="Times New Roman"/>
      <w:lang w:eastAsia="ar-SA"/>
    </w:rPr>
  </w:style>
  <w:style w:type="character" w:customStyle="1" w:styleId="mail-message-sender-email">
    <w:name w:val="mail-message-sender-email"/>
    <w:basedOn w:val="a1"/>
    <w:qFormat/>
    <w:rsid w:val="001F6640"/>
  </w:style>
  <w:style w:type="character" w:customStyle="1" w:styleId="a9">
    <w:name w:val="Основной текст Знак"/>
    <w:link w:val="a8"/>
    <w:qFormat/>
    <w:rsid w:val="001F6640"/>
    <w:rPr>
      <w:rFonts w:cs="Lucida Sans Unicode"/>
      <w:sz w:val="28"/>
      <w:szCs w:val="28"/>
      <w:lang w:eastAsia="zh-CN"/>
    </w:rPr>
  </w:style>
  <w:style w:type="character" w:customStyle="1" w:styleId="ConsPlusNormal0">
    <w:name w:val="ConsPlusNormal Знак"/>
    <w:link w:val="ConsPlusNormal"/>
    <w:qFormat/>
    <w:rsid w:val="001F6640"/>
    <w:rPr>
      <w:rFonts w:ascii="Arial" w:hAnsi="Arial" w:cs="Arial"/>
    </w:rPr>
  </w:style>
  <w:style w:type="paragraph" w:customStyle="1" w:styleId="pboth">
    <w:name w:val="pboth"/>
    <w:basedOn w:val="a0"/>
    <w:qFormat/>
    <w:rsid w:val="001F6640"/>
    <w:pPr>
      <w:suppressAutoHyphens w:val="0"/>
      <w:spacing w:before="100" w:beforeAutospacing="1" w:after="100" w:afterAutospacing="1"/>
    </w:pPr>
    <w:rPr>
      <w:rFonts w:cs="Times New Roman"/>
      <w:lang w:eastAsia="ru-RU"/>
    </w:rPr>
  </w:style>
  <w:style w:type="paragraph" w:customStyle="1" w:styleId="Heading">
    <w:name w:val="Heading"/>
    <w:qFormat/>
    <w:rsid w:val="001F6640"/>
    <w:pPr>
      <w:autoSpaceDE w:val="0"/>
      <w:autoSpaceDN w:val="0"/>
      <w:adjustRightInd w:val="0"/>
    </w:pPr>
    <w:rPr>
      <w:rFonts w:ascii="Arial" w:hAnsi="Arial" w:cs="Arial"/>
      <w:b/>
      <w:bCs/>
      <w:sz w:val="22"/>
      <w:szCs w:val="22"/>
    </w:rPr>
  </w:style>
  <w:style w:type="paragraph" w:customStyle="1" w:styleId="aff9">
    <w:name w:val="Таблицы (моноширинный)"/>
    <w:basedOn w:val="a0"/>
    <w:next w:val="a0"/>
    <w:uiPriority w:val="99"/>
    <w:qFormat/>
    <w:rsid w:val="001F66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a">
    <w:name w:val="Цветовое выделение"/>
    <w:uiPriority w:val="99"/>
    <w:qFormat/>
    <w:rsid w:val="001F6640"/>
    <w:rPr>
      <w:b/>
      <w:bCs/>
      <w:color w:val="26282F"/>
    </w:rPr>
  </w:style>
  <w:style w:type="character" w:customStyle="1" w:styleId="affb">
    <w:name w:val="Гипертекстовая ссылка"/>
    <w:uiPriority w:val="99"/>
    <w:qFormat/>
    <w:rsid w:val="001F6640"/>
    <w:rPr>
      <w:rFonts w:cs="Times New Roman"/>
      <w:color w:val="106BBE"/>
    </w:rPr>
  </w:style>
  <w:style w:type="paragraph" w:customStyle="1" w:styleId="110">
    <w:name w:val="Рег. Основной текст уровнеь 1.1 (базовый)"/>
    <w:basedOn w:val="ConsPlusNormal"/>
    <w:qFormat/>
    <w:rsid w:val="001F6640"/>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1F6640"/>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1F6640"/>
    <w:rPr>
      <w:rFonts w:ascii="Times New Roman" w:eastAsia="Times New Roman" w:hAnsi="Times New Roman" w:cs="Times New Roman" w:hint="default"/>
      <w:b/>
      <w:bCs/>
      <w:sz w:val="26"/>
      <w:szCs w:val="26"/>
    </w:rPr>
  </w:style>
  <w:style w:type="paragraph" w:customStyle="1" w:styleId="affc">
    <w:name w:val="Заголовок статьи"/>
    <w:basedOn w:val="a0"/>
    <w:next w:val="a0"/>
    <w:uiPriority w:val="99"/>
    <w:qFormat/>
    <w:rsid w:val="001F6640"/>
    <w:pPr>
      <w:suppressAutoHyphens w:val="0"/>
      <w:autoSpaceDE w:val="0"/>
      <w:autoSpaceDN w:val="0"/>
      <w:adjustRightInd w:val="0"/>
      <w:ind w:left="1612" w:hanging="892"/>
      <w:jc w:val="both"/>
    </w:pPr>
    <w:rPr>
      <w:rFonts w:ascii="Arial" w:eastAsia="Calibri" w:hAnsi="Arial" w:cs="Arial"/>
      <w:lang w:eastAsia="en-US"/>
    </w:rPr>
  </w:style>
  <w:style w:type="character" w:customStyle="1" w:styleId="af9">
    <w:name w:val="Без интервала Знак"/>
    <w:link w:val="af8"/>
    <w:uiPriority w:val="99"/>
    <w:qFormat/>
    <w:locked/>
    <w:rsid w:val="001F6640"/>
    <w:rPr>
      <w:rFonts w:asciiTheme="minorHAnsi" w:eastAsiaTheme="minorEastAsia" w:hAnsiTheme="minorHAnsi" w:cstheme="minorBidi"/>
      <w:sz w:val="22"/>
      <w:szCs w:val="22"/>
    </w:rPr>
  </w:style>
  <w:style w:type="paragraph" w:customStyle="1" w:styleId="1c">
    <w:name w:val="Без интервала1"/>
    <w:uiPriority w:val="1"/>
    <w:qFormat/>
    <w:rsid w:val="001F6640"/>
    <w:pPr>
      <w:suppressAutoHyphens/>
    </w:pPr>
    <w:rPr>
      <w:sz w:val="24"/>
      <w:szCs w:val="24"/>
      <w:lang w:eastAsia="ar-SA"/>
    </w:rPr>
  </w:style>
  <w:style w:type="paragraph" w:customStyle="1" w:styleId="310">
    <w:name w:val="Основной текст с отступом 31"/>
    <w:basedOn w:val="a0"/>
    <w:qFormat/>
    <w:rsid w:val="001F6640"/>
    <w:pPr>
      <w:widowControl w:val="0"/>
      <w:suppressAutoHyphens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0"/>
    <w:rsid w:val="001F6640"/>
    <w:pPr>
      <w:suppressAutoHyphens w:val="0"/>
      <w:spacing w:before="100" w:beforeAutospacing="1" w:after="100" w:afterAutospacing="1"/>
    </w:pPr>
    <w:rPr>
      <w:rFonts w:cs="Times New Roman"/>
      <w:lang w:eastAsia="ru-RU"/>
    </w:rPr>
  </w:style>
  <w:style w:type="numbering" w:customStyle="1" w:styleId="1d">
    <w:name w:val="Нет списка1"/>
    <w:next w:val="a3"/>
    <w:uiPriority w:val="99"/>
    <w:semiHidden/>
    <w:unhideWhenUsed/>
    <w:rsid w:val="001F6640"/>
  </w:style>
  <w:style w:type="paragraph" w:customStyle="1" w:styleId="ConsPlusCell">
    <w:name w:val="ConsPlusCell"/>
    <w:rsid w:val="001F6640"/>
    <w:pPr>
      <w:widowControl w:val="0"/>
      <w:autoSpaceDE w:val="0"/>
      <w:autoSpaceDN w:val="0"/>
    </w:pPr>
    <w:rPr>
      <w:rFonts w:ascii="Courier New" w:hAnsi="Courier New" w:cs="Courier New"/>
    </w:rPr>
  </w:style>
  <w:style w:type="paragraph" w:customStyle="1" w:styleId="ConsPlusDocList">
    <w:name w:val="ConsPlusDocList"/>
    <w:rsid w:val="001F6640"/>
    <w:pPr>
      <w:widowControl w:val="0"/>
      <w:autoSpaceDE w:val="0"/>
      <w:autoSpaceDN w:val="0"/>
    </w:pPr>
    <w:rPr>
      <w:rFonts w:ascii="Calibri" w:hAnsi="Calibri" w:cs="Calibri"/>
      <w:sz w:val="22"/>
    </w:rPr>
  </w:style>
  <w:style w:type="paragraph" w:customStyle="1" w:styleId="ConsPlusTitlePage">
    <w:name w:val="ConsPlusTitlePage"/>
    <w:rsid w:val="001F6640"/>
    <w:pPr>
      <w:widowControl w:val="0"/>
      <w:autoSpaceDE w:val="0"/>
      <w:autoSpaceDN w:val="0"/>
    </w:pPr>
    <w:rPr>
      <w:rFonts w:ascii="Tahoma" w:hAnsi="Tahoma" w:cs="Tahoma"/>
    </w:rPr>
  </w:style>
  <w:style w:type="paragraph" w:customStyle="1" w:styleId="ConsPlusJurTerm">
    <w:name w:val="ConsPlusJurTerm"/>
    <w:rsid w:val="001F6640"/>
    <w:pPr>
      <w:widowControl w:val="0"/>
      <w:autoSpaceDE w:val="0"/>
      <w:autoSpaceDN w:val="0"/>
    </w:pPr>
    <w:rPr>
      <w:rFonts w:ascii="Tahoma" w:hAnsi="Tahoma" w:cs="Tahoma"/>
      <w:sz w:val="26"/>
    </w:rPr>
  </w:style>
  <w:style w:type="paragraph" w:customStyle="1" w:styleId="ConsPlusTextList">
    <w:name w:val="ConsPlusTextList"/>
    <w:rsid w:val="001F6640"/>
    <w:pPr>
      <w:widowControl w:val="0"/>
      <w:autoSpaceDE w:val="0"/>
      <w:autoSpaceDN w:val="0"/>
    </w:pPr>
    <w:rPr>
      <w:rFonts w:ascii="Arial" w:hAnsi="Arial" w:cs="Arial"/>
    </w:rPr>
  </w:style>
  <w:style w:type="character" w:styleId="affd">
    <w:name w:val="Placeholder Text"/>
    <w:basedOn w:val="a1"/>
    <w:uiPriority w:val="99"/>
    <w:semiHidden/>
    <w:rsid w:val="001F6640"/>
    <w:rPr>
      <w:color w:val="808080"/>
    </w:rPr>
  </w:style>
  <w:style w:type="paragraph" w:styleId="a">
    <w:name w:val="List Bullet"/>
    <w:basedOn w:val="a0"/>
    <w:uiPriority w:val="99"/>
    <w:unhideWhenUsed/>
    <w:rsid w:val="001F6640"/>
    <w:pPr>
      <w:numPr>
        <w:numId w:val="4"/>
      </w:numPr>
      <w:suppressAutoHyphens w:val="0"/>
      <w:contextualSpacing/>
    </w:pPr>
    <w:rPr>
      <w:rFonts w:cs="Times New Roman"/>
      <w:lang w:eastAsia="ru-RU"/>
    </w:rPr>
  </w:style>
  <w:style w:type="character" w:customStyle="1" w:styleId="c8edf2e5f0ede5f2-f1f1fbebeae0">
    <w:name w:val="Иc8нedтf2еe5рf0нedеe5тf2-сf1сf1ыfbлebкeaаe0"/>
    <w:basedOn w:val="a1"/>
    <w:uiPriority w:val="99"/>
    <w:rsid w:val="000A5AE8"/>
    <w:rPr>
      <w:rFonts w:eastAsia="Times New Roman" w:cs="Times New Roman"/>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071F333954BBEA05B4465D704A0B92AB3632ED1ED1DBD16EEA5FB05FE023587FB00BB179AB49FB148D5FBA220447vEG" TargetMode="External"/><Relationship Id="rId21" Type="http://schemas.openxmlformats.org/officeDocument/2006/relationships/hyperlink" Target="consultantplus://offline/ref=257121AE13025CD72B5A9464A2F9210E484E3F1CB1A8EB2F8AEDDBF33F4053255008B6091201F7C66CF688859FD1A43FF74BBAC259BFW0J" TargetMode="External"/><Relationship Id="rId42" Type="http://schemas.openxmlformats.org/officeDocument/2006/relationships/hyperlink" Target="consultantplus://offline/ref=257121AE13025CD72B5A9464A2F9210E48403C18B8ACEB2F8AEDDBF33F4053255008B60B1507FC9034B989D9DA87B73EFD4BB8CB45F374A6B0WDJ" TargetMode="External"/><Relationship Id="rId47" Type="http://schemas.openxmlformats.org/officeDocument/2006/relationships/hyperlink" Target="consultantplus://offline/ref=257121AE13025CD72B5A9464A2F9210E484E3F1CBDABEB2F8AEDDBF33F4053255008B6091D0FF7C66CF688859FD1A43FF74BBAC259BFW0J" TargetMode="External"/><Relationship Id="rId63" Type="http://schemas.openxmlformats.org/officeDocument/2006/relationships/hyperlink" Target="consultantplus://offline/ref=75E1EB7CD9C9237D3913EB5A7AE8668BA39801255108EA8A88275E3684A8369E5BB010008D894BD0B6DEFE207E2B1EA281F493A4K8J0L" TargetMode="External"/><Relationship Id="rId68" Type="http://schemas.openxmlformats.org/officeDocument/2006/relationships/hyperlink" Target="consultantplus://offline/ref=845605459CDF48D25D77A0E646D2B5AC5667E827AFC29E285E3D57C4F9D4A8CA173EA5B8687C8E7DCFF1979BFBC9489215002F1BB5FF26N" TargetMode="External"/><Relationship Id="rId84" Type="http://schemas.openxmlformats.org/officeDocument/2006/relationships/hyperlink" Target="consultantplus://offline/ref=C4F2867810C398FCAB0FFA4A2589B96142D9118EDD3E1C87E7EA9DFB6805F0658783881ED337335D58D398FBE2DC71DADA4E7676735Fc1O" TargetMode="External"/><Relationship Id="rId89" Type="http://schemas.openxmlformats.org/officeDocument/2006/relationships/hyperlink" Target="consultantplus://offline/ref=C4F2867810C398FCAB0FFA4A2589B96142D9118EDD3E1C87E7EA9DFB6805F0658783881DD7333B0C0D9C99A7A58862D9DE4E74736FF171E859cAO" TargetMode="External"/><Relationship Id="rId7" Type="http://schemas.openxmlformats.org/officeDocument/2006/relationships/endnotes" Target="endnotes.xml"/><Relationship Id="rId71" Type="http://schemas.openxmlformats.org/officeDocument/2006/relationships/hyperlink" Target="consultantplus://offline/ref=845605459CDF48D25D77BEEB50BEEAA65264BE2DADCB927606605193A684AE9F577EA3ED233888289EB4C191FBC202C3544B2018B7EA93B1C459CE51F32AN" TargetMode="External"/><Relationship Id="rId92" Type="http://schemas.openxmlformats.org/officeDocument/2006/relationships/hyperlink" Target="consultantplus://offline/ref=C4F2867810C398FCAB0FFA4A2589B96142D9118EDD3E1C87E7EA9DFB6805F0659583D011D43226090C89CFF6E35DcFO" TargetMode="External"/><Relationship Id="rId2" Type="http://schemas.openxmlformats.org/officeDocument/2006/relationships/numbering" Target="numbering.xml"/><Relationship Id="rId16" Type="http://schemas.openxmlformats.org/officeDocument/2006/relationships/hyperlink" Target="consultantplus://offline/ref=679197AB6CD0BC315B08794C0081B8EE44E4A0EA05E68DD8E0ACDF478925A96B36B0E180D6C0D506BF3FFD8DB9A3FE54099E6E33AA1E19E0y4W5H" TargetMode="External"/><Relationship Id="rId29" Type="http://schemas.openxmlformats.org/officeDocument/2006/relationships/hyperlink" Target="consultantplus://offline/ref=13D93DEBE0D5F087B9DCA0BCB0BA6EAF4C181238EC6463A543C726AA612CE0C585CCEBA307C9F2BB71C7C176D549F3FD2E264706DDL9L" TargetMode="External"/><Relationship Id="rId11" Type="http://schemas.openxmlformats.org/officeDocument/2006/relationships/hyperlink" Target="consultantplus://offline/ref=257121AE13025CD72B5A9464A2F9210E484E3F1CB1A8EB2F8AEDDBF33F4053255008B6091201F7C66CF688859FD1A43FF74BBAC259BFW0J" TargetMode="External"/><Relationship Id="rId24" Type="http://schemas.openxmlformats.org/officeDocument/2006/relationships/hyperlink" Target="consultantplus://offline/ref=601DA55E7B9549B0283366BDFE310AF40F3402C609335B3062039CF19D0A9C6E3097A29156BEB6DE6F441EC6548469130A2DC152Y0E8L" TargetMode="External"/><Relationship Id="rId32" Type="http://schemas.openxmlformats.org/officeDocument/2006/relationships/hyperlink" Target="consultantplus://offline/ref=13D93DEBE0D5F087B9DCA0BCB0BA6EAF4C181238EC6463A543C726AA612CE0C585CCEBA606C2A7EB369998269202FFFE333A4606C5F4FEA1DBLCL" TargetMode="External"/><Relationship Id="rId37" Type="http://schemas.openxmlformats.org/officeDocument/2006/relationships/hyperlink" Target="consultantplus://offline/ref=5242E35292DC58B5B010790B5524FB143AF875A739DC1F6DD6312E39D3BAAB10DAEEB0345FB1E381A8210D9825EE7C019D9032EBDEjDVBM" TargetMode="External"/><Relationship Id="rId40" Type="http://schemas.openxmlformats.org/officeDocument/2006/relationships/hyperlink" Target="consultantplus://offline/ref=451437226900F117571ADAEED74FF1D3F6594F7CC812B25B4D2016972EE2B5410061B72AA30E8CBE9259530ECD3FA547BE27751E3712B3DEG2z0G" TargetMode="External"/><Relationship Id="rId45" Type="http://schemas.openxmlformats.org/officeDocument/2006/relationships/hyperlink" Target="consultantplus://offline/ref=257121AE13025CD72B5A9464A2F9210E48403C18B8ACEB2F8AEDDBF33F4053255008B60B1507FC9635B989D9DA87B73EFD4BB8CB45F374A6B0WDJ" TargetMode="External"/><Relationship Id="rId53" Type="http://schemas.openxmlformats.org/officeDocument/2006/relationships/hyperlink" Target="consultantplus://offline/ref=8185216F61ED024F8660E9C4F0531AAA0F8A50277F7752883FB5FF4FD84940559231B79C01633C55C6A7513554VDY3G" TargetMode="External"/><Relationship Id="rId58" Type="http://schemas.openxmlformats.org/officeDocument/2006/relationships/hyperlink" Target="consultantplus://offline/ref=601DA55E7B9549B0283366BDFE310AF40F3402C609335B3062039CF19D0A9C6E3097A29155BEB6DE6F441EC6548469130A2DC152Y0E8L" TargetMode="External"/><Relationship Id="rId66" Type="http://schemas.openxmlformats.org/officeDocument/2006/relationships/hyperlink" Target="consultantplus://offline/ref=845605459CDF48D25D77A0E646D2B5AC5667E827AFC29E285E3D57C4F9D4A8CA173EA5BA607F8E7DCFF1979BFBC9489215002F1BB5FF26N" TargetMode="External"/><Relationship Id="rId74" Type="http://schemas.openxmlformats.org/officeDocument/2006/relationships/hyperlink" Target="consultantplus://offline/ref=90336C0B3781F4E52CF1F7B0544E2CABC1F58F07A901F5F57F98B40906402BA5DAD7E74A4EB1727964D6D60705211DA2834BA75A71K8E1G" TargetMode="External"/><Relationship Id="rId79" Type="http://schemas.openxmlformats.org/officeDocument/2006/relationships/hyperlink" Target="consultantplus://offline/ref=BD023257151015293BC5A48A222BAD5713D3FD94A84422D8F4E55D70566E05566D7B1D5E6D41FDB4B5F8F5405B6Bw2G" TargetMode="External"/><Relationship Id="rId87" Type="http://schemas.openxmlformats.org/officeDocument/2006/relationships/hyperlink" Target="consultantplus://offline/ref=C4F2867810C398FCAB0FFA4A2589B96142D9118EDD3E1C87E7EA9DFB6805F0658783881DD7333B0C0D9C99A7A58862D9DE4E74736FF171E859cAO" TargetMode="External"/><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consultantplus://offline/ref=071F333954BBEA05B4465D704A0B92AB3632ED1ED1DBD16EEA5FB05FE023587FB00BB179AB49FB148D5FBA220447vEG" TargetMode="External"/><Relationship Id="rId82" Type="http://schemas.openxmlformats.org/officeDocument/2006/relationships/hyperlink" Target="consultantplus://offline/ref=BC14AC7B9B00CC46F849C325CE8DD8CC4A84FCDA09DE3BF8B1E7696996E8C0F14903AF234899B6D039C7F92B2452C239EB00B046ADAB1C41oFB4I" TargetMode="External"/><Relationship Id="rId90" Type="http://schemas.openxmlformats.org/officeDocument/2006/relationships/hyperlink" Target="consultantplus://offline/ref=C4F2867810C398FCAB0FE44733E5E66B46DA4784DC3F1FD0BDBB9BAC3755F630C7C38E48947735080997CCF4E9D63B8B9B05797570ED71EF860A23955Fc2O" TargetMode="External"/><Relationship Id="rId95" Type="http://schemas.openxmlformats.org/officeDocument/2006/relationships/hyperlink" Target="consultantplus://offline/ref=97F2A047826182441AFCB9894C00AD017A8A4351647E07BFBDFB40DD21405905143D1A7A47E62552D663A031EFF3Z6N" TargetMode="External"/><Relationship Id="rId19" Type="http://schemas.openxmlformats.org/officeDocument/2006/relationships/hyperlink" Target="consultantplus://offline/ref=8185216F61ED024F8660E9C4F0531AAA0F8A50277F7752883FB5FF4FD84940559231B79C01633C55C6A7513554VDY3G" TargetMode="External"/><Relationship Id="rId14" Type="http://schemas.openxmlformats.org/officeDocument/2006/relationships/hyperlink" Target="http://www.krasnogvardeets.ru/" TargetMode="External"/><Relationship Id="rId22" Type="http://schemas.openxmlformats.org/officeDocument/2006/relationships/hyperlink" Target="consultantplus://offline/ref=601DA55E7B9549B0283366BDFE310AF40F3402C609335B3062039CF19D0A9C6E3097A29152BEB6DE6F441EC6548469130A2DC152Y0E8L" TargetMode="External"/><Relationship Id="rId27" Type="http://schemas.openxmlformats.org/officeDocument/2006/relationships/hyperlink" Target="consultantplus://offline/ref=071F333954BBEA05B4465D704A0B92AB3630EB12DADFD16EEA5FB05FE023587FA20BE970AA40B144CB14B5230462B688E0A8AC2C47v1G" TargetMode="External"/><Relationship Id="rId30" Type="http://schemas.openxmlformats.org/officeDocument/2006/relationships/hyperlink" Target="consultantplus://offline/ref=13D93DEBE0D5F087B9DCA0BCB0BA6EAF4C181238EC6463A543C726AA612CE0C585CCEBA606C2A7EB359998269202FFFE333A4606C5F4FEA1DBLCL" TargetMode="External"/><Relationship Id="rId35" Type="http://schemas.openxmlformats.org/officeDocument/2006/relationships/hyperlink" Target="consultantplus://offline/ref=5242E35292DC58B5B010790B5524FB143AF875A739DC1F6DD6312E39D3BAAB10DAEEB0345FB6E381A8210D9825EE7C019D9032EBDEjDVBM" TargetMode="External"/><Relationship Id="rId43" Type="http://schemas.openxmlformats.org/officeDocument/2006/relationships/hyperlink" Target="consultantplus://offline/ref=257121AE13025CD72B5A9464A2F9210E48403C18B8ACEB2F8AEDDBF33F4053255008B60B1507FC913EB989D9DA87B73EFD4BB8CB45F374A6B0WDJ" TargetMode="External"/><Relationship Id="rId48" Type="http://schemas.openxmlformats.org/officeDocument/2006/relationships/hyperlink" Target="http://www.krasnogvardeets.ru/" TargetMode="External"/><Relationship Id="rId56" Type="http://schemas.openxmlformats.org/officeDocument/2006/relationships/hyperlink" Target="consultantplus://offline/ref=257121AE13025CD72B5A9464A2F9210E484E3F1CB1A8EB2F8AEDDBF33F4053255008B6091201F7C66CF688859FD1A43FF74BBAC259BFW0J" TargetMode="External"/><Relationship Id="rId64" Type="http://schemas.openxmlformats.org/officeDocument/2006/relationships/hyperlink" Target="consultantplus://offline/ref=D06249149EFA9045A99271A1D7D6A4F6E281AC7EF24012876376A21CBFB783E25C8F7036003241B94CBB02945640CEEC1B66D22B8CC116EDn9v3H" TargetMode="External"/><Relationship Id="rId69" Type="http://schemas.openxmlformats.org/officeDocument/2006/relationships/hyperlink" Target="consultantplus://offline/ref=845605459CDF48D25D77A0E646D2B5AC5667E827AFC29E285E3D57C4F9D4A8CA173EA5B8647D8E7DCFF1979BFBC9489215002F1BB5FF26N" TargetMode="External"/><Relationship Id="rId77" Type="http://schemas.openxmlformats.org/officeDocument/2006/relationships/hyperlink" Target="consultantplus://offline/ref=90336C0B3781F4E52CF1F7B0544E2CABC1F58F07A901F5F57F98B40906402BA5DAD7E7484AB3727964D6D60705211DA2834BA75A71K8E1G" TargetMode="External"/><Relationship Id="rId100" Type="http://schemas.openxmlformats.org/officeDocument/2006/relationships/hyperlink" Target="consultantplus://offline/ref=10BF6B21AA5D412A44871D721E3B9BAB9E5C437440DBB7CC5CA405DD4725BC4F45B72213E89D645FDC9D388A79B8F1K" TargetMode="External"/><Relationship Id="rId8" Type="http://schemas.openxmlformats.org/officeDocument/2006/relationships/image" Target="media/image1.jpeg"/><Relationship Id="rId51" Type="http://schemas.openxmlformats.org/officeDocument/2006/relationships/hyperlink" Target="http://www.krasnogvardeets.ru/" TargetMode="External"/><Relationship Id="rId72" Type="http://schemas.openxmlformats.org/officeDocument/2006/relationships/hyperlink" Target="consultantplus://offline/ref=845605459CDF48D25D77BEEB50BEEAA65264BE2DADCB927606605193A684AE9F577EA3ED233888289EB4C191FDC202C3544B2018B7EA93B1C459CE51F32AN" TargetMode="External"/><Relationship Id="rId80" Type="http://schemas.openxmlformats.org/officeDocument/2006/relationships/hyperlink" Target="consultantplus://offline/ref=BC14AC7B9B00CC46F849C325CE8DD8CC4A84FCDA09DE3BF8B1E7696996E8C0F14903AF234899B6D039C7F92B2452C239EB00B046ADAB1C41oFB4I" TargetMode="External"/><Relationship Id="rId85" Type="http://schemas.openxmlformats.org/officeDocument/2006/relationships/hyperlink" Target="consultantplus://offline/ref=C4F2867810C398FCAB0FFA4A2589B96142D9118EDD3E1C87E7EA9DFB6805F0658783881DD7333B0C0D9C99A7A58862D9DE4E74736FF171E859cAO" TargetMode="External"/><Relationship Id="rId93" Type="http://schemas.openxmlformats.org/officeDocument/2006/relationships/hyperlink" Target="consultantplus://offline/ref=C4F2867810C398FCAB0FFA4A2589B96142D0188ED4371C87E7EA9DFB6805F0659583D011D43226090C89CFF6E35DcFO" TargetMode="External"/><Relationship Id="rId98" Type="http://schemas.openxmlformats.org/officeDocument/2006/relationships/hyperlink" Target="consultantplus://offline/ref=10BF6B21AA5D412A44871D721E3B9BAB9E5C437440DBB7CC5CA405DD4725BC4F45B72213E89D645FDC9D388A79B8F1K" TargetMode="External"/><Relationship Id="rId3" Type="http://schemas.openxmlformats.org/officeDocument/2006/relationships/styles" Target="styles.xml"/><Relationship Id="rId12" Type="http://schemas.openxmlformats.org/officeDocument/2006/relationships/hyperlink" Target="http://www.krasnogvardeets.ru/" TargetMode="External"/><Relationship Id="rId17" Type="http://schemas.openxmlformats.org/officeDocument/2006/relationships/hyperlink" Target="consultantplus://offline/ref=0E917F0CCAC068BB6758607AA0FF6AE592B29CCF207B6A45FE9A1A2E687EE4D7E6BE4FE0B124EA65176102EC17B77A8D8923A7CD6AE8145133B305A0g2K9J" TargetMode="External"/><Relationship Id="rId25" Type="http://schemas.openxmlformats.org/officeDocument/2006/relationships/hyperlink" Target="consultantplus://offline/ref=071F333954BBEA05B4465D704A0B92AB3630EB12DADFD16EEA5FB05FE023587FA20BE970AE40B144CB14B5230462B688E0A8AC2C47v1G" TargetMode="External"/><Relationship Id="rId33" Type="http://schemas.openxmlformats.org/officeDocument/2006/relationships/hyperlink" Target="consultantplus://offline/ref=071F333954BBEA05B4465D704A0B92AB3633EA12D4DED16EEA5FB05FE023587FA20BE977A11FB451DA4CB920187DB594FCAAAE42vCG" TargetMode="External"/><Relationship Id="rId38" Type="http://schemas.openxmlformats.org/officeDocument/2006/relationships/hyperlink" Target="consultantplus://offline/ref=5242E35292DC58B5B010790B5524FB143AF875A739DC1F6DD6312E39D3BAAB10DAEEB0365BB4E381A8210D9825EE7C019D9032EBDEjDVBM" TargetMode="External"/><Relationship Id="rId46" Type="http://schemas.openxmlformats.org/officeDocument/2006/relationships/hyperlink" Target="consultantplus://offline/ref=257121AE13025CD72B5A9464A2F9210E48403C18B8ACEB2F8AEDDBF33F4053255008B60B1507FC9738B989D9DA87B73EFD4BB8CB45F374A6B0WDJ" TargetMode="External"/><Relationship Id="rId59" Type="http://schemas.openxmlformats.org/officeDocument/2006/relationships/hyperlink" Target="consultantplus://offline/ref=601DA55E7B9549B0283366BDFE310AF40F3402C609335B3062039CF19D0A9C6E3097A29156BEB6DE6F441EC6548469130A2DC152Y0E8L" TargetMode="External"/><Relationship Id="rId67" Type="http://schemas.openxmlformats.org/officeDocument/2006/relationships/hyperlink" Target="consultantplus://offline/ref=845605459CDF48D25D77A0E646D2B5AC5667E827AFC29E285E3D57C4F9D4A8CA173EA5BC6077D178DAE0CF95F8D756970E1C2D19FB25N" TargetMode="External"/><Relationship Id="rId103" Type="http://schemas.openxmlformats.org/officeDocument/2006/relationships/fontTable" Target="fontTable.xml"/><Relationship Id="rId20" Type="http://schemas.openxmlformats.org/officeDocument/2006/relationships/hyperlink" Target="consultantplus://offline/ref=257121AE13025CD72B5A9464A2F9210E484E3F1CB1A8EB2F8AEDDBF33F4053255008B60B1507FF913BB989D9DA87B73EFD4BB8CB45F374A6B0WDJ" TargetMode="External"/><Relationship Id="rId41" Type="http://schemas.openxmlformats.org/officeDocument/2006/relationships/hyperlink" Target="consultantplus://offline/ref=451437226900F117571ADAEED74FF1D3F6594F7CC812B25B4D2016972EE2B5410061B72AA30E8CBF9659530ECD3FA547BE27751E3712B3DEG2z0G" TargetMode="External"/><Relationship Id="rId54" Type="http://schemas.openxmlformats.org/officeDocument/2006/relationships/hyperlink" Target="consultantplus://offline/ref=8185216F61ED024F8660E9C4F0531AAA0F8A50277F7752883FB5FF4FD84940559231B79C01633C55C6A7513554VDY3G" TargetMode="External"/><Relationship Id="rId62" Type="http://schemas.openxmlformats.org/officeDocument/2006/relationships/hyperlink" Target="consultantplus://offline/ref=071F333954BBEA05B4465D704A0B92AB3630EB12DADFD16EEA5FB05FE023587FA20BE970AA40B144CB14B5230462B688E0A8AC2C47v1G" TargetMode="External"/><Relationship Id="rId70" Type="http://schemas.openxmlformats.org/officeDocument/2006/relationships/hyperlink" Target="consultantplus://offline/ref=845605459CDF48D25D77A0E646D2B5AC5667E827AFC29E285E3D57C4F9D4A8CA173EA5BF6177D178DAE0CF95F8D756970E1C2D19FB25N" TargetMode="External"/><Relationship Id="rId75" Type="http://schemas.openxmlformats.org/officeDocument/2006/relationships/hyperlink" Target="consultantplus://offline/ref=90336C0B3781F4E52CF1F7B0544E2CABC1F58F07A901F5F57F98B40906402BA5DAD7E74C4EB92D7C71C78E09073E03A79857A558K7E1G" TargetMode="External"/><Relationship Id="rId83" Type="http://schemas.openxmlformats.org/officeDocument/2006/relationships/hyperlink" Target="consultantplus://offline/ref=BC14AC7B9B00CC46F849C325CE8DD8CC4A84FCDA09DE3BF8B1E7696996E8C0F14903AF234899B6D039C7F92B2452C239EB00B046ADAB1C41oFB4I" TargetMode="External"/><Relationship Id="rId88" Type="http://schemas.openxmlformats.org/officeDocument/2006/relationships/hyperlink" Target="consultantplus://offline/ref=C4F2867810C398FCAB0FFA4A2589B96142D9118EDD3E1C87E7EA9DFB6805F0658783881DD7333B0C0D9C99A7A58862D9DE4E74736FF171E859cAO" TargetMode="External"/><Relationship Id="rId91" Type="http://schemas.openxmlformats.org/officeDocument/2006/relationships/hyperlink" Target="consultantplus://offline/ref=C4F2867810C398FCAB0FFA4A2589B96142D9118EDD3E1C87E7EA9DFB6805F0658783881DD734335D58D398FBE2DC71DADA4E7676735Fc1O" TargetMode="External"/><Relationship Id="rId96" Type="http://schemas.openxmlformats.org/officeDocument/2006/relationships/hyperlink" Target="consultantplus://offline/ref=CD6FA8C8BAC036AD34D66E535FE239CFC0230B179CA5B246826565ADFFE3189DB2FC53963CCF2858766039E8A8y4d1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rasnogvardeets.ru/" TargetMode="External"/><Relationship Id="rId23" Type="http://schemas.openxmlformats.org/officeDocument/2006/relationships/hyperlink" Target="consultantplus://offline/ref=601DA55E7B9549B0283366BDFE310AF40F3402C609335B3062039CF19D0A9C6E3097A29155BEB6DE6F441EC6548469130A2DC152Y0E8L" TargetMode="External"/><Relationship Id="rId28" Type="http://schemas.openxmlformats.org/officeDocument/2006/relationships/hyperlink" Target="consultantplus://offline/ref=75E1EB7CD9C9237D3913EB5A7AE8668BA39801255108EA8A88275E3684A8369E5BB010008D894BD0B6DEFE207E2B1EA281F493A4K8J0L" TargetMode="External"/><Relationship Id="rId36" Type="http://schemas.openxmlformats.org/officeDocument/2006/relationships/hyperlink" Target="consultantplus://offline/ref=5242E35292DC58B5B010790B5524FB143AF875A739DC1F6DD6312E39D3BAAB10DAEEB0345CB5E381A8210D9825EE7C019D9032EBDEjDVBM" TargetMode="External"/><Relationship Id="rId49" Type="http://schemas.openxmlformats.org/officeDocument/2006/relationships/hyperlink" Target="http://www.krasnogvardeets.ru/" TargetMode="External"/><Relationship Id="rId57" Type="http://schemas.openxmlformats.org/officeDocument/2006/relationships/hyperlink" Target="consultantplus://offline/ref=601DA55E7B9549B0283366BDFE310AF40F3402C609335B3062039CF19D0A9C6E3097A29152BEB6DE6F441EC6548469130A2DC152Y0E8L" TargetMode="External"/><Relationship Id="rId10" Type="http://schemas.openxmlformats.org/officeDocument/2006/relationships/hyperlink" Target="consultantplus://offline/ref=257121AE13025CD72B5A9464A2F9210E484E3F1CB1A8EB2F8AEDDBF33F4053255008B60B1507FF913BB989D9DA87B73EFD4BB8CB45F374A6B0WDJ" TargetMode="External"/><Relationship Id="rId31" Type="http://schemas.openxmlformats.org/officeDocument/2006/relationships/hyperlink" Target="consultantplus://offline/ref=13D93DEBE0D5F087B9DCA0BCB0BA6EAF4C181238EC6463A543C726AA612CE0C585CCEBA606C2A7EB379998269202FFFE333A4606C5F4FEA1DBLCL" TargetMode="External"/><Relationship Id="rId44" Type="http://schemas.openxmlformats.org/officeDocument/2006/relationships/hyperlink" Target="consultantplus://offline/ref=257121AE13025CD72B5A9464A2F9210E48403C18B8ACEB2F8AEDDBF33F4053255008B60B1507FC9638B989D9DA87B73EFD4BB8CB45F374A6B0WDJ" TargetMode="External"/><Relationship Id="rId52" Type="http://schemas.openxmlformats.org/officeDocument/2006/relationships/hyperlink" Target="consultantplus://offline/ref=0E917F0CCAC068BB6758607AA0FF6AE592B29CCF207B6A45FE9A1A2E687EE4D7E6BE4FE0B124EA65176102EC17B77A8D8923A7CD6AE8145133B305A0g2K9J" TargetMode="External"/><Relationship Id="rId60" Type="http://schemas.openxmlformats.org/officeDocument/2006/relationships/hyperlink" Target="consultantplus://offline/ref=071F333954BBEA05B4465D704A0B92AB3630EB12DADFD16EEA5FB05FE023587FA20BE970AE40B144CB14B5230462B688E0A8AC2C47v1G" TargetMode="External"/><Relationship Id="rId65" Type="http://schemas.openxmlformats.org/officeDocument/2006/relationships/hyperlink" Target="consultantplus://offline/ref=845605459CDF48D25D77A0E646D2B5AC5667E827AFC29E285E3D57C4F9D4A8CA173EA5BD6477D178DAE0CF95F8D756970E1C2D19FB25N" TargetMode="External"/><Relationship Id="rId73" Type="http://schemas.openxmlformats.org/officeDocument/2006/relationships/hyperlink" Target="consultantplus://offline/ref=90336C0B3781F4E52CF1F7B0544E2CABC1F58F07A901F5F57F98B40906402BA5DAD7E74D4AB92D7C71C78E09073E03A79857A558K7E1G" TargetMode="External"/><Relationship Id="rId78" Type="http://schemas.openxmlformats.org/officeDocument/2006/relationships/hyperlink" Target="consultantplus://offline/ref=90336C0B3781F4E52CF1F7B0544E2CABC1F58F07A901F5F57F98B40906402BA5DAD7E74F4FB92D7C71C78E09073E03A79857A558K7E1G" TargetMode="External"/><Relationship Id="rId81" Type="http://schemas.openxmlformats.org/officeDocument/2006/relationships/hyperlink" Target="consultantplus://offline/ref=BC14AC7B9B00CC46F849C325CE8DD8CC4A84FCDA09DE3BF8B1E7696996E8C0F14903AF234899B6D039C7F92B2452C239EB00B046ADAB1C41oFB4I" TargetMode="External"/><Relationship Id="rId86" Type="http://schemas.openxmlformats.org/officeDocument/2006/relationships/hyperlink" Target="consultantplus://offline/ref=C4F2867810C398FCAB0FFA4A2589B96142D9118EDD3E1C87E7EA9DFB6805F0658783881DD7333B0C0D9C99A7A58862D9DE4E74736FF171E859cAO" TargetMode="External"/><Relationship Id="rId94" Type="http://schemas.openxmlformats.org/officeDocument/2006/relationships/hyperlink" Target="consultantplus://offline/ref=C4F2867810C398FCAB0FE44733E5E66B46DA4784DC3F1FD0BDBB9BAC3755F630C7C38E4886776D040A96D3F6E4C36DDADD55c2O" TargetMode="External"/><Relationship Id="rId99" Type="http://schemas.openxmlformats.org/officeDocument/2006/relationships/hyperlink" Target="consultantplus://offline/ref=10BF6B21AA5D412A44871D721E3B9BAB9E5C437440DBB7CC5CA405DD4725BC4F45B72213E89D645FDC9D388A79B8F1K"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http://www.krasnogvardeets.ru/" TargetMode="External"/><Relationship Id="rId18" Type="http://schemas.openxmlformats.org/officeDocument/2006/relationships/hyperlink" Target="consultantplus://offline/ref=8185216F61ED024F8660E9C4F0531AAA0F8A50277F7752883FB5FF4FD84940559231B79C01633C55C6A7513554VDY3G" TargetMode="External"/><Relationship Id="rId39" Type="http://schemas.openxmlformats.org/officeDocument/2006/relationships/hyperlink" Target="consultantplus://offline/ref=5242E35292DC58B5B010790B5524FB143AF875A739DC1F6DD6312E39D3BAAB10DAEEB0315EBEBC84BD30559520F56204868C30E9jDVEM" TargetMode="External"/><Relationship Id="rId34" Type="http://schemas.openxmlformats.org/officeDocument/2006/relationships/hyperlink" Target="consultantplus://offline/ref=5242E35292DC58B5B010790B5524FB143AF875A739DC1F6DD6312E39D3BAAB10DAEEB0335BBEBC84BD30559520F56204868C30E9jDVEM" TargetMode="External"/><Relationship Id="rId50" Type="http://schemas.openxmlformats.org/officeDocument/2006/relationships/hyperlink" Target="http://www.krasnogvardeets.ru/" TargetMode="External"/><Relationship Id="rId55" Type="http://schemas.openxmlformats.org/officeDocument/2006/relationships/hyperlink" Target="consultantplus://offline/ref=257121AE13025CD72B5A9464A2F9210E484E3F1CB1A8EB2F8AEDDBF33F4053255008B60B1507FF913BB989D9DA87B73EFD4BB8CB45F374A6B0WDJ" TargetMode="External"/><Relationship Id="rId76" Type="http://schemas.openxmlformats.org/officeDocument/2006/relationships/hyperlink" Target="consultantplus://offline/ref=90336C0B3781F4E52CF1F7B0544E2CABC1F58F07A901F5F57F98B40906402BA5DAD7E74846B2727964D6D60705211DA2834BA75A71K8E1G" TargetMode="External"/><Relationship Id="rId97" Type="http://schemas.openxmlformats.org/officeDocument/2006/relationships/hyperlink" Target="consultantplus://offline/ref=FC715448E8482E686F2F667129277F219B308C56708217AF6E1A3A6FFD81F9DC48E8776D7DF3F44F79B369DF697AC81D38B32284BA723E2BnEjFN"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DF22-7A30-40D4-BD5C-24454845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18949</Words>
  <Characters>135869</Characters>
  <Application>Microsoft Office Word</Application>
  <DocSecurity>0</DocSecurity>
  <Lines>3087</Lines>
  <Paragraphs>850</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        Подраздел 1.2. Круг заявителей</vt:lpstr>
      <vt:lpstr>        Подраздел 1.3. Требование предоставления заявителю муниципальной услуги в соотве</vt:lpstr>
      <vt:lpstr>        </vt:lpstr>
      <vt:lpstr>    </vt:lpstr>
      <vt:lpstr>    Раздел II </vt:lpstr>
      <vt:lpstr>    Стандарт предоставления муниципальной услуги</vt:lpstr>
      <vt:lpstr>        Подраздел 2.1. Наименование муниципальной услуги</vt:lpstr>
      <vt:lpstr>        </vt:lpstr>
      <vt:lpstr>        Подраздел 2.2. Наименование органа, предоставляющего муниципальную услугу</vt:lpstr>
      <vt:lpstr>        </vt:lpstr>
      <vt:lpstr>        Подраздел 2.3. Результат предоставления муниципальной услуги</vt:lpstr>
      <vt:lpstr>        Подраздел 2.4. Срок предоставления муниципальной услуги</vt:lpstr>
      <vt:lpstr>        </vt:lpstr>
      <vt:lpstr>        </vt:lpstr>
      <vt:lpstr>        Подраздел 2.5. Правовые основания для предоставления муниципальной услуги</vt:lpstr>
      <vt:lpstr>        </vt:lpstr>
      <vt:lpstr>        Подраздел 2.8. Исчерпывающий перечень оснований для приостановления предоставлен</vt:lpstr>
      <vt:lpstr>        Подраздел 2.9. Размер платы, взимаемой с заявителя при предоставлении муниципаль</vt:lpstr>
      <vt:lpstr>Подраздел 2.10. Максимальный срок ожидания в очереди при подаче заявителем заявл</vt:lpstr>
      <vt:lpstr/>
      <vt:lpstr>Подраздел 2.11. Срок регистрации заявления заявителя о предоставлении муниципаль</vt:lpstr>
      <vt:lpstr>        </vt:lpstr>
      <vt:lpstr>        Подраздел 2.14. Иные требования к предоставлению муниципальной услуги, в том чис</vt:lpstr>
      <vt:lpstr>        </vt:lpstr>
      <vt:lpstr>    Раздел III </vt:lpstr>
      <vt:lpstr>    Состав, последовательность и сроки выполнения административных процедур</vt:lpstr>
      <vt:lpstr>        Подраздел 3.1. Перечень вариантов предоставления муниципальной услуги</vt:lpstr>
      <vt:lpstr>        </vt:lpstr>
      <vt:lpstr>        решение об отказе в присвоении (изменении, аннулировании) адреса объекту адресац</vt:lpstr>
    </vt:vector>
  </TitlesOfParts>
  <Company>Microsoft</Company>
  <LinksUpToDate>false</LinksUpToDate>
  <CharactersWithSpaces>153968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Администрация</cp:lastModifiedBy>
  <cp:revision>2</cp:revision>
  <cp:lastPrinted>2021-12-30T06:33:00Z</cp:lastPrinted>
  <dcterms:created xsi:type="dcterms:W3CDTF">2024-05-23T10:58:00Z</dcterms:created>
  <dcterms:modified xsi:type="dcterms:W3CDTF">2024-05-23T10:58:00Z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