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1A0" w:rsidRPr="002001A0" w:rsidRDefault="002001A0" w:rsidP="00586A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                  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_____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2001A0" w:rsidRPr="00E53B23" w:rsidRDefault="002001A0" w:rsidP="00E53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019C" w:rsidRPr="0092019C" w:rsidRDefault="0092019C" w:rsidP="0092019C">
      <w:pPr>
        <w:pStyle w:val="a4"/>
        <w:ind w:firstLine="567"/>
        <w:jc w:val="center"/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О внесение изменений в решение Совета Красногвардейского сельского поселения К</w:t>
      </w:r>
      <w:r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 xml:space="preserve">аневского района № 185 от 14 ноября </w:t>
      </w:r>
      <w:r w:rsidRPr="0092019C"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2013 года «</w:t>
      </w:r>
      <w:r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О создании муни</w:t>
      </w:r>
      <w:r w:rsidRPr="0092019C"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ципального дорожного фонда</w:t>
      </w:r>
    </w:p>
    <w:p w:rsidR="0092019C" w:rsidRPr="0092019C" w:rsidRDefault="0092019C" w:rsidP="0092019C">
      <w:pPr>
        <w:pStyle w:val="a4"/>
        <w:ind w:firstLine="567"/>
        <w:jc w:val="center"/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Красногвардейского сельского поселения Каневского района</w:t>
      </w:r>
    </w:p>
    <w:p w:rsidR="0092019C" w:rsidRPr="0092019C" w:rsidRDefault="0092019C" w:rsidP="0092019C">
      <w:pPr>
        <w:pStyle w:val="a4"/>
        <w:ind w:firstLine="567"/>
        <w:jc w:val="center"/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и утверждении порядка формирования и использования бюджетных</w:t>
      </w:r>
    </w:p>
    <w:p w:rsidR="0092019C" w:rsidRPr="0092019C" w:rsidRDefault="0092019C" w:rsidP="0092019C">
      <w:pPr>
        <w:pStyle w:val="a4"/>
        <w:ind w:firstLine="567"/>
        <w:jc w:val="center"/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ассигнований муниципального дорожного фонда Красногвардейского сельского поселения Каневского района</w:t>
      </w:r>
      <w:r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»</w:t>
      </w:r>
    </w:p>
    <w:p w:rsidR="0092019C" w:rsidRPr="0092019C" w:rsidRDefault="0092019C" w:rsidP="0092019C">
      <w:pPr>
        <w:pStyle w:val="a4"/>
        <w:ind w:firstLine="567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</w:p>
    <w:p w:rsidR="0092019C" w:rsidRPr="0092019C" w:rsidRDefault="0092019C" w:rsidP="0092019C">
      <w:pPr>
        <w:pStyle w:val="a4"/>
        <w:ind w:firstLine="567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         </w:t>
      </w:r>
    </w:p>
    <w:p w:rsidR="0092019C" w:rsidRPr="0092019C" w:rsidRDefault="0092019C" w:rsidP="0092019C">
      <w:pPr>
        <w:pStyle w:val="a4"/>
        <w:ind w:firstLine="567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В соответствии с пунктом 5 статьи 1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>79.4 Бюджетного кодекса РФ и Фе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деральным законом от 06 октября 2003 года № 131-ФЗ «Об общих принципах организации местного самоуправления в Ро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>ссийской Федерации», Совет Крас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ногвардейского сельского поселения Каневского района, р е ш и л:</w:t>
      </w:r>
    </w:p>
    <w:p w:rsidR="0092019C" w:rsidRPr="0092019C" w:rsidRDefault="0092019C" w:rsidP="0092019C">
      <w:pPr>
        <w:pStyle w:val="a4"/>
        <w:ind w:firstLine="567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1. Внести в решение Совета Красногвардейског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>о сельского поселе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ния Кане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вского района от № 185 от 14 ноября 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2013 года «О создании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муниципального дорожного фонда 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Красногвардейского сельск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ого поселения Каневского района 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и утверждении порядка формиро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вания и использования бюджетных 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ассигнований муниципального дорожного фонда Красногвардейского сельского поселения Каневского района» следующие изменения:</w:t>
      </w:r>
    </w:p>
    <w:p w:rsidR="0092019C" w:rsidRPr="0092019C" w:rsidRDefault="0092019C" w:rsidP="005B1540">
      <w:pPr>
        <w:pStyle w:val="a4"/>
        <w:ind w:firstLine="567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1.1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>.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пункт 2 Порядка</w:t>
      </w:r>
      <w:r w:rsidR="005B1540" w:rsidRPr="005B1540">
        <w:t xml:space="preserve"> </w:t>
      </w:r>
      <w:r w:rsidR="005B1540" w:rsidRPr="005B1540">
        <w:rPr>
          <w:rFonts w:ascii="Times New Roman" w:eastAsia="Calibri" w:hAnsi="Times New Roman"/>
          <w:snapToGrid w:val="0"/>
          <w:sz w:val="28"/>
          <w:szCs w:val="28"/>
          <w:lang w:eastAsia="en-US"/>
        </w:rPr>
        <w:t>формиров</w:t>
      </w:r>
      <w:r w:rsidR="005B1540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ания и использования бюджетных </w:t>
      </w:r>
      <w:r w:rsidR="005B1540" w:rsidRPr="005B1540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ассигнований дорожного фон</w:t>
      </w:r>
      <w:r w:rsidR="005B1540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да Красногвардейского сельского</w:t>
      </w:r>
      <w:r w:rsidR="005B1540" w:rsidRPr="005B1540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поселения Каневского района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</w:t>
      </w:r>
      <w:r w:rsidR="005B1540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приложения дополнить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абзацами следу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ющего содержания:</w:t>
      </w:r>
    </w:p>
    <w:p w:rsidR="0092019C" w:rsidRPr="0092019C" w:rsidRDefault="0092019C" w:rsidP="0092019C">
      <w:pPr>
        <w:pStyle w:val="a4"/>
        <w:ind w:firstLine="567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платы в счет возмещения вреда, причиняемого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автомобильным дорогам местного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значения тяжеловесными транспортными средствами;</w:t>
      </w:r>
    </w:p>
    <w:p w:rsidR="0092019C" w:rsidRPr="0092019C" w:rsidRDefault="0092019C" w:rsidP="0092019C">
      <w:pPr>
        <w:pStyle w:val="a4"/>
        <w:ind w:firstLine="567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штрафов за нарушение правил движен</w:t>
      </w:r>
      <w:r w:rsidR="00391E72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ия тяжеловесного и (или) крупно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габаритного транспортного средства.».</w:t>
      </w:r>
    </w:p>
    <w:p w:rsidR="0092019C" w:rsidRPr="0092019C" w:rsidRDefault="0092019C" w:rsidP="0092019C">
      <w:pPr>
        <w:pStyle w:val="a4"/>
        <w:ind w:firstLine="567"/>
        <w:jc w:val="both"/>
        <w:rPr>
          <w:rFonts w:ascii="Times New Roman" w:eastAsia="Calibri" w:hAnsi="Times New Roman"/>
          <w:snapToGrid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>2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. Контроль за выполнением настояще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>го решения возложить на постоян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ную комиссию Совета Красногвардейского сельского поселения Каневского района по социальным вопросам и охраны общественного порядка.</w:t>
      </w:r>
    </w:p>
    <w:p w:rsidR="00E53B23" w:rsidRPr="0092019C" w:rsidRDefault="0092019C" w:rsidP="009201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lastRenderedPageBreak/>
        <w:t>3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. Настоящее решение вступает в силу</w:t>
      </w:r>
      <w:r>
        <w:rPr>
          <w:rFonts w:ascii="Times New Roman" w:eastAsia="Calibri" w:hAnsi="Times New Roman"/>
          <w:snapToGrid w:val="0"/>
          <w:sz w:val="28"/>
          <w:szCs w:val="28"/>
          <w:lang w:eastAsia="en-US"/>
        </w:rPr>
        <w:t xml:space="preserve"> со дня его официального обнаро</w:t>
      </w:r>
      <w:r w:rsidRPr="0092019C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дования.</w:t>
      </w:r>
    </w:p>
    <w:p w:rsidR="00D13A97" w:rsidRPr="00EB4CD8" w:rsidRDefault="00D13A97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Глава Красногвардейского сельского</w:t>
      </w:r>
    </w:p>
    <w:p w:rsidR="0039720A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</w:t>
      </w:r>
      <w:r w:rsidR="00D13A97">
        <w:rPr>
          <w:rFonts w:ascii="Times New Roman" w:hAnsi="Times New Roman" w:cs="Times New Roman"/>
          <w:sz w:val="28"/>
          <w:szCs w:val="28"/>
        </w:rPr>
        <w:t xml:space="preserve">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Ю.В. </w:t>
      </w:r>
      <w:proofErr w:type="spellStart"/>
      <w:r w:rsidRPr="002001A0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39720A" w:rsidRPr="002001A0" w:rsidSect="003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A0"/>
    <w:rsid w:val="002001A0"/>
    <w:rsid w:val="002A46B5"/>
    <w:rsid w:val="00391E72"/>
    <w:rsid w:val="0039720A"/>
    <w:rsid w:val="003A3B0D"/>
    <w:rsid w:val="004724A7"/>
    <w:rsid w:val="00556E8E"/>
    <w:rsid w:val="00586AA9"/>
    <w:rsid w:val="005B1540"/>
    <w:rsid w:val="0089797F"/>
    <w:rsid w:val="0092019C"/>
    <w:rsid w:val="00B87B9B"/>
    <w:rsid w:val="00D13A97"/>
    <w:rsid w:val="00D56411"/>
    <w:rsid w:val="00E53B23"/>
    <w:rsid w:val="00E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CEED"/>
  <w15:docId w15:val="{02BC501F-5D20-437A-94C2-0DE626CB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01A0"/>
    <w:pPr>
      <w:spacing w:after="0" w:line="240" w:lineRule="auto"/>
    </w:pPr>
  </w:style>
  <w:style w:type="paragraph" w:customStyle="1" w:styleId="ConsNormal">
    <w:name w:val="ConsNormal"/>
    <w:rsid w:val="00200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5"/>
    <w:rsid w:val="002001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2001A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001A0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A0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EB4C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">
    <w:name w:val="Без интервала2"/>
    <w:uiPriority w:val="1"/>
    <w:qFormat/>
    <w:rsid w:val="00E53B2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4</cp:revision>
  <dcterms:created xsi:type="dcterms:W3CDTF">2025-01-30T14:21:00Z</dcterms:created>
  <dcterms:modified xsi:type="dcterms:W3CDTF">2025-01-31T07:24:00Z</dcterms:modified>
</cp:coreProperties>
</file>