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AC" w:rsidRDefault="004D6C0B">
      <w:pPr>
        <w:ind w:left="-900" w:right="281" w:firstLine="900"/>
        <w:jc w:val="center"/>
        <w:rPr>
          <w:rFonts w:cs="Times New Roman"/>
        </w:rPr>
      </w:pPr>
      <w:r>
        <w:rPr>
          <w:noProof/>
          <w:lang w:eastAsia="ru-RU"/>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017" t="-801" r="-1017" b="-801"/>
                    <a:stretch>
                      <a:fillRect/>
                    </a:stretch>
                  </pic:blipFill>
                  <pic:spPr bwMode="auto">
                    <a:xfrm>
                      <a:off x="0" y="0"/>
                      <a:ext cx="495300" cy="628650"/>
                    </a:xfrm>
                    <a:prstGeom prst="rect">
                      <a:avLst/>
                    </a:prstGeom>
                  </pic:spPr>
                </pic:pic>
              </a:graphicData>
            </a:graphic>
          </wp:inline>
        </w:drawing>
      </w:r>
      <w:r w:rsidR="0004519F">
        <w:rPr>
          <w:rFonts w:cs="Times New Roman"/>
        </w:rPr>
        <w:t xml:space="preserve"> </w:t>
      </w:r>
    </w:p>
    <w:p w:rsidR="000875AC" w:rsidRDefault="004D6C0B">
      <w:pPr>
        <w:pStyle w:val="16"/>
      </w:pPr>
      <w:r>
        <w:t>АДМИНИСТРАЦИЯ</w:t>
      </w:r>
    </w:p>
    <w:p w:rsidR="000875AC" w:rsidRDefault="004D6C0B">
      <w:pPr>
        <w:jc w:val="center"/>
      </w:pPr>
      <w:r>
        <w:rPr>
          <w:b/>
          <w:sz w:val="28"/>
        </w:rPr>
        <w:t xml:space="preserve">КРАСНОГВАРДЕЙСКОГО СЕЛЬСКОГО ПОСЕЛЕНИЯ </w:t>
      </w:r>
    </w:p>
    <w:p w:rsidR="000875AC" w:rsidRDefault="004D6C0B">
      <w:pPr>
        <w:jc w:val="center"/>
      </w:pPr>
      <w:r>
        <w:rPr>
          <w:b/>
          <w:sz w:val="28"/>
        </w:rPr>
        <w:t>КАНЕВСКОГО РАЙОНА</w:t>
      </w:r>
    </w:p>
    <w:p w:rsidR="000875AC" w:rsidRDefault="000875AC">
      <w:pPr>
        <w:jc w:val="center"/>
        <w:rPr>
          <w:b/>
          <w:sz w:val="28"/>
        </w:rPr>
      </w:pPr>
    </w:p>
    <w:p w:rsidR="000875AC" w:rsidRDefault="004D6C0B">
      <w:pPr>
        <w:jc w:val="center"/>
      </w:pPr>
      <w:r>
        <w:rPr>
          <w:b/>
          <w:sz w:val="32"/>
          <w:szCs w:val="32"/>
        </w:rPr>
        <w:t>ПОСТАНОВЛЕНИЕ</w:t>
      </w:r>
    </w:p>
    <w:p w:rsidR="000875AC" w:rsidRDefault="000875AC">
      <w:pPr>
        <w:jc w:val="center"/>
        <w:rPr>
          <w:b/>
          <w:sz w:val="28"/>
        </w:rPr>
      </w:pPr>
    </w:p>
    <w:p w:rsidR="000875AC" w:rsidRDefault="004D6C0B">
      <w:pPr>
        <w:jc w:val="both"/>
      </w:pPr>
      <w:r>
        <w:rPr>
          <w:sz w:val="28"/>
          <w:szCs w:val="28"/>
        </w:rPr>
        <w:t>_______________</w:t>
      </w:r>
      <w:r>
        <w:rPr>
          <w:sz w:val="28"/>
          <w:szCs w:val="28"/>
        </w:rPr>
        <w:tab/>
      </w:r>
      <w:r>
        <w:rPr>
          <w:sz w:val="28"/>
          <w:szCs w:val="28"/>
        </w:rPr>
        <w:tab/>
        <w:t xml:space="preserve">                                                                              № _____</w:t>
      </w:r>
    </w:p>
    <w:p w:rsidR="000875AC" w:rsidRDefault="004D6C0B">
      <w:pPr>
        <w:jc w:val="center"/>
      </w:pPr>
      <w:r>
        <w:rPr>
          <w:sz w:val="28"/>
          <w:szCs w:val="28"/>
        </w:rPr>
        <w:t>посёлок Красногвардеец</w:t>
      </w:r>
    </w:p>
    <w:p w:rsidR="000875AC" w:rsidRDefault="000875AC">
      <w:pPr>
        <w:jc w:val="center"/>
        <w:rPr>
          <w:sz w:val="28"/>
          <w:szCs w:val="28"/>
        </w:rPr>
      </w:pPr>
    </w:p>
    <w:p w:rsidR="000875AC" w:rsidRDefault="000875AC">
      <w:pPr>
        <w:jc w:val="center"/>
        <w:rPr>
          <w:sz w:val="28"/>
          <w:szCs w:val="28"/>
        </w:rPr>
      </w:pPr>
    </w:p>
    <w:p w:rsidR="006D7B4C" w:rsidRDefault="006D7B4C" w:rsidP="006D7B4C">
      <w:pPr>
        <w:pStyle w:val="af7"/>
        <w:jc w:val="center"/>
      </w:pPr>
      <w:r w:rsidRPr="006D7B4C">
        <w:rPr>
          <w:rFonts w:ascii="Times New Roman" w:hAnsi="Times New Roman" w:cs="Times New Roman"/>
          <w:b/>
          <w:sz w:val="28"/>
          <w:szCs w:val="28"/>
        </w:rPr>
        <w:t>О внесении изменений в п</w:t>
      </w:r>
      <w:r w:rsidR="001F6640" w:rsidRPr="006D7B4C">
        <w:rPr>
          <w:rFonts w:ascii="Times New Roman" w:hAnsi="Times New Roman" w:cs="Times New Roman"/>
          <w:b/>
          <w:sz w:val="28"/>
          <w:szCs w:val="28"/>
        </w:rPr>
        <w:t>остановление</w:t>
      </w:r>
      <w:r w:rsidR="001F6640" w:rsidRPr="00042562">
        <w:rPr>
          <w:b/>
          <w:sz w:val="28"/>
          <w:szCs w:val="28"/>
        </w:rPr>
        <w:t xml:space="preserve"> </w:t>
      </w:r>
      <w:r w:rsidR="001F6640" w:rsidRPr="006D7B4C">
        <w:rPr>
          <w:rFonts w:ascii="Times New Roman" w:hAnsi="Times New Roman" w:cs="Times New Roman"/>
          <w:b/>
          <w:sz w:val="28"/>
          <w:szCs w:val="28"/>
        </w:rPr>
        <w:t xml:space="preserve">администрации Красногвардейского сельского поселения Каневского района от </w:t>
      </w:r>
      <w:r>
        <w:rPr>
          <w:rFonts w:ascii="Times New Roman" w:hAnsi="Times New Roman" w:cs="Times New Roman"/>
          <w:b/>
          <w:sz w:val="28"/>
          <w:szCs w:val="28"/>
        </w:rPr>
        <w:t>0</w:t>
      </w:r>
      <w:r w:rsidR="001F6640" w:rsidRPr="006D7B4C">
        <w:rPr>
          <w:rFonts w:ascii="Times New Roman" w:hAnsi="Times New Roman" w:cs="Times New Roman"/>
          <w:b/>
          <w:sz w:val="28"/>
          <w:szCs w:val="28"/>
        </w:rPr>
        <w:t xml:space="preserve">1 июня 2022 года № 55 «Об утверждении административного </w:t>
      </w:r>
      <w:r w:rsidRPr="006D7B4C">
        <w:rPr>
          <w:rFonts w:ascii="Times New Roman" w:hAnsi="Times New Roman" w:cs="Times New Roman"/>
          <w:b/>
          <w:sz w:val="28"/>
        </w:rPr>
        <w:t>регламента</w:t>
      </w:r>
      <w:r>
        <w:rPr>
          <w:rFonts w:ascii="Times New Roman" w:hAnsi="Times New Roman"/>
          <w:b/>
          <w:sz w:val="28"/>
        </w:rPr>
        <w:t xml:space="preserve"> предоставления муниципальной услуги «Присвоение и аннулирование</w:t>
      </w:r>
    </w:p>
    <w:p w:rsidR="001F6640" w:rsidRPr="00AE2DF7" w:rsidRDefault="006D7B4C" w:rsidP="00AE2DF7">
      <w:pPr>
        <w:ind w:right="-2"/>
        <w:jc w:val="center"/>
      </w:pPr>
      <w:r>
        <w:rPr>
          <w:rFonts w:cstheme="minorBidi"/>
          <w:b/>
          <w:sz w:val="28"/>
        </w:rPr>
        <w:t>адресов объектам адресации»</w:t>
      </w:r>
    </w:p>
    <w:p w:rsidR="001F6640" w:rsidRDefault="001F6640" w:rsidP="001F6640">
      <w:pPr>
        <w:jc w:val="center"/>
        <w:rPr>
          <w:sz w:val="28"/>
          <w:szCs w:val="28"/>
        </w:rPr>
      </w:pPr>
    </w:p>
    <w:p w:rsidR="001F6640" w:rsidRPr="00063139" w:rsidRDefault="001F6640" w:rsidP="001F6640">
      <w:pPr>
        <w:widowControl w:val="0"/>
        <w:autoSpaceDE w:val="0"/>
        <w:autoSpaceDN w:val="0"/>
        <w:adjustRightInd w:val="0"/>
        <w:ind w:firstLine="709"/>
        <w:jc w:val="both"/>
        <w:rPr>
          <w:bCs/>
          <w:sz w:val="28"/>
          <w:szCs w:val="28"/>
        </w:rPr>
      </w:pPr>
      <w:r w:rsidRPr="00063139">
        <w:rPr>
          <w:sz w:val="28"/>
          <w:szCs w:val="28"/>
        </w:rPr>
        <w:t>В соответствии с Ф</w:t>
      </w:r>
      <w:r w:rsidRPr="00063139">
        <w:rPr>
          <w:color w:val="000000"/>
          <w:sz w:val="28"/>
          <w:szCs w:val="28"/>
        </w:rPr>
        <w:t>едеральным законом от 6 октября 2003 г. № 131-ФЗ «Об общих принципах организации местного самоуправления в Рос</w:t>
      </w:r>
      <w:r w:rsidR="008D1244">
        <w:rPr>
          <w:color w:val="000000"/>
          <w:sz w:val="28"/>
          <w:szCs w:val="28"/>
        </w:rPr>
        <w:t>сийской Федерации», Федеральным</w:t>
      </w:r>
      <w:bookmarkStart w:id="0" w:name="_GoBack"/>
      <w:bookmarkEnd w:id="0"/>
      <w:r w:rsidRPr="00063139">
        <w:rPr>
          <w:color w:val="000000"/>
          <w:sz w:val="28"/>
          <w:szCs w:val="28"/>
        </w:rPr>
        <w:t xml:space="preserve"> от 27 июля 2010 г. № 210-ФЗ «Об организации представления государственных и муниципальных услуг»</w:t>
      </w:r>
      <w:r w:rsidRPr="00063139">
        <w:rPr>
          <w:sz w:val="28"/>
          <w:szCs w:val="28"/>
        </w:rPr>
        <w:t xml:space="preserve">, постановлением Правительства Российской Федерации от 19 ноября 2014 г. № 1221 «Об утверждении Правил присвоения, изменения и аннулировании адресов», </w:t>
      </w:r>
      <w:r w:rsidRPr="00063139">
        <w:rPr>
          <w:bCs/>
          <w:sz w:val="28"/>
          <w:szCs w:val="28"/>
        </w:rPr>
        <w:t xml:space="preserve">Уставом </w:t>
      </w:r>
      <w:r w:rsidR="006D7B4C">
        <w:rPr>
          <w:bCs/>
          <w:sz w:val="28"/>
          <w:szCs w:val="28"/>
        </w:rPr>
        <w:t>Красногвардейского</w:t>
      </w:r>
      <w:r w:rsidRPr="00063139">
        <w:rPr>
          <w:bCs/>
          <w:sz w:val="28"/>
          <w:szCs w:val="28"/>
        </w:rPr>
        <w:t xml:space="preserve"> сельского поселения Каневского района, </w:t>
      </w:r>
      <w:r w:rsidRPr="00063139">
        <w:rPr>
          <w:bCs/>
          <w:spacing w:val="60"/>
          <w:sz w:val="28"/>
          <w:szCs w:val="28"/>
        </w:rPr>
        <w:t>постановляю</w:t>
      </w:r>
      <w:r w:rsidRPr="00063139">
        <w:rPr>
          <w:bCs/>
          <w:sz w:val="28"/>
          <w:szCs w:val="28"/>
        </w:rPr>
        <w:t>:</w:t>
      </w:r>
    </w:p>
    <w:p w:rsidR="001F6640" w:rsidRPr="006D7B4C" w:rsidRDefault="001F6640" w:rsidP="006D7B4C">
      <w:pPr>
        <w:pStyle w:val="af7"/>
        <w:ind w:firstLine="567"/>
        <w:jc w:val="both"/>
        <w:rPr>
          <w:rFonts w:ascii="Times New Roman" w:hAnsi="Times New Roman" w:cs="Times New Roman"/>
        </w:rPr>
      </w:pPr>
      <w:r w:rsidRPr="006D7B4C">
        <w:rPr>
          <w:rFonts w:ascii="Times New Roman" w:hAnsi="Times New Roman" w:cs="Times New Roman"/>
          <w:bCs/>
          <w:color w:val="000000"/>
          <w:sz w:val="28"/>
          <w:szCs w:val="28"/>
        </w:rPr>
        <w:t xml:space="preserve">1. Внести в постановление администрации </w:t>
      </w:r>
      <w:r w:rsidR="006D7B4C" w:rsidRPr="006D7B4C">
        <w:rPr>
          <w:rFonts w:ascii="Times New Roman" w:hAnsi="Times New Roman" w:cs="Times New Roman"/>
          <w:sz w:val="28"/>
          <w:szCs w:val="28"/>
        </w:rPr>
        <w:t xml:space="preserve">Красногвардейского сельского поселения Каневского района от </w:t>
      </w:r>
      <w:r w:rsidR="006D7B4C">
        <w:rPr>
          <w:rFonts w:ascii="Times New Roman" w:hAnsi="Times New Roman" w:cs="Times New Roman"/>
          <w:sz w:val="28"/>
          <w:szCs w:val="28"/>
        </w:rPr>
        <w:t>0</w:t>
      </w:r>
      <w:r w:rsidR="006D7B4C" w:rsidRPr="006D7B4C">
        <w:rPr>
          <w:rFonts w:ascii="Times New Roman" w:hAnsi="Times New Roman" w:cs="Times New Roman"/>
          <w:sz w:val="28"/>
          <w:szCs w:val="28"/>
        </w:rPr>
        <w:t xml:space="preserve">1 июня 2022 года № 55 «Об утверждении административного </w:t>
      </w:r>
      <w:r w:rsidR="006D7B4C" w:rsidRPr="006D7B4C">
        <w:rPr>
          <w:rFonts w:ascii="Times New Roman" w:hAnsi="Times New Roman" w:cs="Times New Roman"/>
          <w:sz w:val="28"/>
        </w:rPr>
        <w:t>регламента предоставления муниципальной услуги «Присвоение и аннулирование</w:t>
      </w:r>
      <w:r w:rsidR="006D7B4C">
        <w:rPr>
          <w:rFonts w:ascii="Times New Roman" w:hAnsi="Times New Roman" w:cs="Times New Roman"/>
          <w:sz w:val="28"/>
        </w:rPr>
        <w:t xml:space="preserve"> </w:t>
      </w:r>
      <w:r w:rsidR="006D7B4C" w:rsidRPr="006D7B4C">
        <w:rPr>
          <w:rFonts w:ascii="Times New Roman" w:hAnsi="Times New Roman" w:cs="Times New Roman"/>
          <w:sz w:val="28"/>
        </w:rPr>
        <w:t>адресов объектам адресации»</w:t>
      </w:r>
      <w:r w:rsidRPr="006D7B4C">
        <w:rPr>
          <w:rFonts w:ascii="Times New Roman" w:hAnsi="Times New Roman" w:cs="Times New Roman"/>
          <w:bCs/>
          <w:color w:val="000000"/>
          <w:sz w:val="28"/>
          <w:szCs w:val="28"/>
        </w:rPr>
        <w:t xml:space="preserve">, изложив </w:t>
      </w:r>
      <w:r w:rsidR="006D7B4C">
        <w:rPr>
          <w:rFonts w:ascii="Times New Roman" w:hAnsi="Times New Roman" w:cs="Times New Roman"/>
          <w:bCs/>
          <w:color w:val="000000"/>
          <w:sz w:val="28"/>
          <w:szCs w:val="28"/>
        </w:rPr>
        <w:t>п</w:t>
      </w:r>
      <w:r w:rsidRPr="006D7B4C">
        <w:rPr>
          <w:rFonts w:ascii="Times New Roman" w:hAnsi="Times New Roman" w:cs="Times New Roman"/>
          <w:bCs/>
          <w:color w:val="000000"/>
          <w:sz w:val="28"/>
          <w:szCs w:val="28"/>
        </w:rPr>
        <w:t xml:space="preserve">риложение в новой редакции, согласно приложению к настоящему постановлению. </w:t>
      </w:r>
    </w:p>
    <w:p w:rsidR="00737F00" w:rsidRDefault="001F6640" w:rsidP="00737F00">
      <w:pPr>
        <w:tabs>
          <w:tab w:val="center" w:pos="4677"/>
          <w:tab w:val="right" w:pos="9355"/>
        </w:tabs>
        <w:suppressAutoHyphens w:val="0"/>
        <w:ind w:firstLine="567"/>
        <w:jc w:val="both"/>
        <w:rPr>
          <w:sz w:val="28"/>
          <w:szCs w:val="28"/>
        </w:rPr>
      </w:pPr>
      <w:r>
        <w:rPr>
          <w:sz w:val="28"/>
          <w:szCs w:val="28"/>
          <w:lang w:eastAsia="ar-SA"/>
        </w:rPr>
        <w:t>2</w:t>
      </w:r>
      <w:r w:rsidR="000B321E">
        <w:rPr>
          <w:sz w:val="28"/>
          <w:szCs w:val="28"/>
          <w:lang w:eastAsia="ar-SA"/>
        </w:rPr>
        <w:t xml:space="preserve">. </w:t>
      </w:r>
      <w:r w:rsidR="00737F00" w:rsidRPr="00EA2CBB">
        <w:rPr>
          <w:color w:val="000000"/>
          <w:sz w:val="28"/>
          <w:szCs w:val="28"/>
        </w:rPr>
        <w:t>Общему отделу администрации Красногвардейского сельского поселения Каневского района (</w:t>
      </w:r>
      <w:r w:rsidR="00BC36CB">
        <w:rPr>
          <w:color w:val="000000"/>
          <w:sz w:val="28"/>
          <w:szCs w:val="28"/>
        </w:rPr>
        <w:t>Хрипко</w:t>
      </w:r>
      <w:r w:rsidR="00737F00" w:rsidRPr="00EA2CBB">
        <w:rPr>
          <w:color w:val="000000"/>
          <w:sz w:val="28"/>
          <w:szCs w:val="28"/>
        </w:rPr>
        <w:t>)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p>
    <w:p w:rsidR="000875AC" w:rsidRPr="00F30817" w:rsidRDefault="001F6640">
      <w:pPr>
        <w:pStyle w:val="headertext"/>
        <w:shd w:val="clear" w:color="auto" w:fill="FFFFFF"/>
        <w:spacing w:before="0" w:after="0" w:line="288" w:lineRule="atLeast"/>
        <w:ind w:firstLine="567"/>
        <w:jc w:val="both"/>
        <w:textAlignment w:val="baseline"/>
        <w:rPr>
          <w:sz w:val="28"/>
          <w:szCs w:val="28"/>
        </w:rPr>
      </w:pPr>
      <w:r>
        <w:rPr>
          <w:sz w:val="28"/>
          <w:szCs w:val="28"/>
          <w:lang w:eastAsia="ar-SA"/>
        </w:rPr>
        <w:t>3</w:t>
      </w:r>
      <w:r w:rsidR="00737F00">
        <w:rPr>
          <w:sz w:val="28"/>
          <w:szCs w:val="28"/>
          <w:lang w:eastAsia="ar-SA"/>
        </w:rPr>
        <w:t xml:space="preserve">. </w:t>
      </w:r>
      <w:r w:rsidR="00737F00" w:rsidRPr="00593388">
        <w:rPr>
          <w:rFonts w:cs="Times New Roman"/>
          <w:sz w:val="28"/>
          <w:szCs w:val="28"/>
        </w:rPr>
        <w:t>Настоящее</w:t>
      </w:r>
      <w:r w:rsidR="00737F00" w:rsidRPr="00392C9F">
        <w:rPr>
          <w:sz w:val="28"/>
          <w:szCs w:val="28"/>
        </w:rPr>
        <w:t xml:space="preserve"> постановление вступает </w:t>
      </w:r>
      <w:r w:rsidR="00737F00">
        <w:rPr>
          <w:sz w:val="28"/>
          <w:szCs w:val="28"/>
        </w:rPr>
        <w:t>в силу со дня его обнародования</w:t>
      </w:r>
      <w:r w:rsidR="004D6C0B">
        <w:rPr>
          <w:sz w:val="28"/>
          <w:szCs w:val="28"/>
        </w:rPr>
        <w:t>.</w:t>
      </w:r>
      <w:bookmarkStart w:id="1" w:name="sub_105"/>
      <w:bookmarkEnd w:id="1"/>
    </w:p>
    <w:p w:rsidR="000875AC" w:rsidRDefault="000875AC">
      <w:pPr>
        <w:ind w:firstLine="840"/>
        <w:jc w:val="both"/>
        <w:rPr>
          <w:sz w:val="28"/>
        </w:rPr>
      </w:pPr>
    </w:p>
    <w:p w:rsidR="000875AC" w:rsidRDefault="000875AC">
      <w:pPr>
        <w:ind w:firstLine="840"/>
        <w:jc w:val="both"/>
        <w:rPr>
          <w:sz w:val="28"/>
        </w:rPr>
      </w:pPr>
    </w:p>
    <w:p w:rsidR="006D7B4C" w:rsidRDefault="006D7B4C">
      <w:pPr>
        <w:ind w:firstLine="840"/>
        <w:jc w:val="both"/>
        <w:rPr>
          <w:sz w:val="28"/>
        </w:rPr>
      </w:pPr>
    </w:p>
    <w:p w:rsidR="000875AC" w:rsidRDefault="004D6C0B">
      <w:r>
        <w:rPr>
          <w:sz w:val="28"/>
          <w:szCs w:val="28"/>
        </w:rPr>
        <w:t xml:space="preserve">Глава Красногвардейского сельского </w:t>
      </w:r>
    </w:p>
    <w:p w:rsidR="000875AC" w:rsidRDefault="004D6C0B" w:rsidP="00737F00">
      <w:pPr>
        <w:rPr>
          <w:sz w:val="28"/>
          <w:szCs w:val="28"/>
        </w:rPr>
      </w:pPr>
      <w:r>
        <w:rPr>
          <w:sz w:val="28"/>
          <w:szCs w:val="28"/>
        </w:rPr>
        <w:t>поселения Каневского района                                                                  Ю. В. Гринь</w:t>
      </w:r>
    </w:p>
    <w:p w:rsidR="006D7B4C" w:rsidRDefault="006D7B4C" w:rsidP="001F6640">
      <w:pPr>
        <w:autoSpaceDE w:val="0"/>
        <w:autoSpaceDN w:val="0"/>
        <w:adjustRightInd w:val="0"/>
        <w:ind w:left="5664" w:right="-1"/>
        <w:jc w:val="right"/>
        <w:rPr>
          <w:rFonts w:cs="Arial"/>
          <w:sz w:val="28"/>
          <w:szCs w:val="28"/>
        </w:rPr>
      </w:pPr>
    </w:p>
    <w:p w:rsidR="00AF0062" w:rsidRDefault="00AF0062" w:rsidP="001F6640">
      <w:pPr>
        <w:autoSpaceDE w:val="0"/>
        <w:autoSpaceDN w:val="0"/>
        <w:adjustRightInd w:val="0"/>
        <w:ind w:left="5664" w:right="-1"/>
        <w:jc w:val="right"/>
        <w:rPr>
          <w:rFonts w:cs="Arial"/>
          <w:sz w:val="28"/>
          <w:szCs w:val="28"/>
        </w:rPr>
      </w:pPr>
    </w:p>
    <w:p w:rsidR="00AF0062" w:rsidRDefault="00AF0062" w:rsidP="001F6640">
      <w:pPr>
        <w:autoSpaceDE w:val="0"/>
        <w:autoSpaceDN w:val="0"/>
        <w:adjustRightInd w:val="0"/>
        <w:ind w:left="5664" w:right="-1"/>
        <w:jc w:val="right"/>
        <w:rPr>
          <w:rFonts w:cs="Arial"/>
          <w:sz w:val="28"/>
          <w:szCs w:val="28"/>
        </w:rPr>
      </w:pPr>
    </w:p>
    <w:p w:rsidR="001F6640" w:rsidRDefault="001F6640" w:rsidP="001F6640">
      <w:pPr>
        <w:autoSpaceDE w:val="0"/>
        <w:autoSpaceDN w:val="0"/>
        <w:adjustRightInd w:val="0"/>
        <w:ind w:left="5664" w:right="-1"/>
        <w:jc w:val="right"/>
        <w:rPr>
          <w:rFonts w:cs="Arial"/>
          <w:sz w:val="28"/>
          <w:szCs w:val="28"/>
        </w:rPr>
      </w:pPr>
      <w:r>
        <w:rPr>
          <w:rFonts w:cs="Arial"/>
          <w:sz w:val="28"/>
          <w:szCs w:val="28"/>
        </w:rPr>
        <w:lastRenderedPageBreak/>
        <w:t xml:space="preserve">ПРИЛОЖЕНИЕ </w:t>
      </w:r>
    </w:p>
    <w:p w:rsidR="001F6640" w:rsidRDefault="001F6640" w:rsidP="001F6640">
      <w:pPr>
        <w:autoSpaceDE w:val="0"/>
        <w:autoSpaceDN w:val="0"/>
        <w:adjustRightInd w:val="0"/>
        <w:ind w:left="5664" w:right="-1"/>
        <w:jc w:val="right"/>
        <w:rPr>
          <w:rFonts w:cs="Arial"/>
          <w:sz w:val="28"/>
          <w:szCs w:val="28"/>
        </w:rPr>
      </w:pPr>
      <w:r>
        <w:rPr>
          <w:rFonts w:cs="Arial"/>
          <w:sz w:val="28"/>
          <w:szCs w:val="28"/>
        </w:rPr>
        <w:t>УТВЕРЖДЕН</w:t>
      </w:r>
    </w:p>
    <w:p w:rsidR="001F6640" w:rsidRDefault="001F6640" w:rsidP="001F6640">
      <w:pPr>
        <w:ind w:firstLineChars="1800" w:firstLine="5040"/>
        <w:jc w:val="right"/>
        <w:rPr>
          <w:bCs/>
          <w:sz w:val="28"/>
          <w:szCs w:val="28"/>
        </w:rPr>
      </w:pPr>
      <w:r>
        <w:rPr>
          <w:bCs/>
          <w:sz w:val="28"/>
          <w:szCs w:val="28"/>
        </w:rPr>
        <w:t xml:space="preserve">постановлением администрации </w:t>
      </w:r>
    </w:p>
    <w:p w:rsidR="001F6640" w:rsidRPr="006D7B4C" w:rsidRDefault="006D7B4C" w:rsidP="006D7B4C">
      <w:pPr>
        <w:ind w:firstLineChars="1800" w:firstLine="5040"/>
        <w:jc w:val="right"/>
        <w:rPr>
          <w:sz w:val="28"/>
          <w:szCs w:val="28"/>
        </w:rPr>
      </w:pPr>
      <w:r>
        <w:rPr>
          <w:sz w:val="28"/>
          <w:szCs w:val="28"/>
        </w:rPr>
        <w:t xml:space="preserve">Красногвардейского </w:t>
      </w:r>
      <w:r w:rsidR="001F6640">
        <w:rPr>
          <w:sz w:val="28"/>
          <w:szCs w:val="28"/>
        </w:rPr>
        <w:t>сельского поселения</w:t>
      </w:r>
      <w:r>
        <w:rPr>
          <w:sz w:val="28"/>
          <w:szCs w:val="28"/>
        </w:rPr>
        <w:t xml:space="preserve"> </w:t>
      </w:r>
      <w:r w:rsidR="001F6640">
        <w:rPr>
          <w:sz w:val="28"/>
          <w:szCs w:val="28"/>
        </w:rPr>
        <w:t>Каневского района</w:t>
      </w:r>
    </w:p>
    <w:p w:rsidR="001F6640" w:rsidRDefault="006D7B4C" w:rsidP="001F6640">
      <w:pPr>
        <w:autoSpaceDE w:val="0"/>
        <w:autoSpaceDN w:val="0"/>
        <w:adjustRightInd w:val="0"/>
        <w:ind w:right="-1"/>
        <w:jc w:val="right"/>
        <w:rPr>
          <w:rFonts w:cs="Arial"/>
          <w:sz w:val="28"/>
          <w:szCs w:val="28"/>
        </w:rPr>
      </w:pPr>
      <w:r>
        <w:rPr>
          <w:rFonts w:cs="Arial"/>
          <w:sz w:val="28"/>
          <w:szCs w:val="28"/>
        </w:rPr>
        <w:t xml:space="preserve">от </w:t>
      </w:r>
      <w:r w:rsidR="001F6640">
        <w:rPr>
          <w:rFonts w:cs="Arial"/>
          <w:sz w:val="28"/>
          <w:szCs w:val="28"/>
        </w:rPr>
        <w:t>_________</w:t>
      </w:r>
      <w:r>
        <w:rPr>
          <w:rFonts w:cs="Arial"/>
          <w:sz w:val="28"/>
          <w:szCs w:val="28"/>
        </w:rPr>
        <w:t>________</w:t>
      </w:r>
      <w:r w:rsidR="001F6640">
        <w:rPr>
          <w:rFonts w:cs="Arial"/>
          <w:sz w:val="28"/>
          <w:szCs w:val="28"/>
        </w:rPr>
        <w:t>.№ _</w:t>
      </w:r>
      <w:r>
        <w:rPr>
          <w:rFonts w:cs="Arial"/>
          <w:sz w:val="28"/>
          <w:szCs w:val="28"/>
        </w:rPr>
        <w:t>___</w:t>
      </w:r>
      <w:r w:rsidR="001F6640">
        <w:rPr>
          <w:rFonts w:cs="Arial"/>
          <w:sz w:val="28"/>
          <w:szCs w:val="28"/>
        </w:rPr>
        <w:t>_</w:t>
      </w:r>
    </w:p>
    <w:p w:rsidR="001F6640" w:rsidRDefault="001F6640" w:rsidP="001F6640">
      <w:pPr>
        <w:jc w:val="right"/>
        <w:rPr>
          <w:sz w:val="28"/>
        </w:rPr>
      </w:pPr>
    </w:p>
    <w:p w:rsidR="001F6640" w:rsidRPr="00FF7F2E" w:rsidRDefault="001F6640" w:rsidP="001F6640">
      <w:pPr>
        <w:widowControl w:val="0"/>
        <w:autoSpaceDE w:val="0"/>
        <w:autoSpaceDN w:val="0"/>
        <w:jc w:val="center"/>
        <w:rPr>
          <w:sz w:val="28"/>
          <w:szCs w:val="28"/>
        </w:rPr>
      </w:pPr>
    </w:p>
    <w:p w:rsidR="001F6640" w:rsidRPr="00FF7F2E" w:rsidRDefault="001F6640" w:rsidP="001F6640">
      <w:pPr>
        <w:autoSpaceDE w:val="0"/>
        <w:autoSpaceDN w:val="0"/>
        <w:jc w:val="center"/>
        <w:rPr>
          <w:b/>
          <w:sz w:val="28"/>
          <w:szCs w:val="28"/>
        </w:rPr>
      </w:pPr>
      <w:bookmarkStart w:id="2" w:name="P40"/>
      <w:bookmarkEnd w:id="2"/>
      <w:r w:rsidRPr="00FF7F2E">
        <w:rPr>
          <w:b/>
          <w:sz w:val="28"/>
          <w:szCs w:val="28"/>
        </w:rPr>
        <w:t>АДМИНИСТРАТИВНЫЙ РЕГЛАМЕНТ</w:t>
      </w:r>
    </w:p>
    <w:p w:rsidR="001F6640" w:rsidRPr="006D7B4C" w:rsidRDefault="006D7B4C" w:rsidP="001F6640">
      <w:pPr>
        <w:autoSpaceDE w:val="0"/>
        <w:autoSpaceDN w:val="0"/>
        <w:jc w:val="center"/>
        <w:rPr>
          <w:b/>
          <w:sz w:val="28"/>
          <w:szCs w:val="28"/>
        </w:rPr>
      </w:pPr>
      <w:r w:rsidRPr="006D7B4C">
        <w:rPr>
          <w:rFonts w:cs="Times New Roman"/>
          <w:b/>
          <w:sz w:val="28"/>
        </w:rPr>
        <w:t>предоставления муниципальной услуги «Присвоение и аннулирование адресов объектам адресации»</w:t>
      </w:r>
    </w:p>
    <w:p w:rsidR="001F6640" w:rsidRPr="00FF7F2E" w:rsidRDefault="001F6640" w:rsidP="001F6640">
      <w:pPr>
        <w:widowControl w:val="0"/>
        <w:autoSpaceDE w:val="0"/>
        <w:autoSpaceDN w:val="0"/>
        <w:jc w:val="both"/>
        <w:rPr>
          <w:sz w:val="28"/>
          <w:szCs w:val="28"/>
        </w:rPr>
      </w:pPr>
    </w:p>
    <w:p w:rsidR="001F6640" w:rsidRPr="00FF7F2E" w:rsidRDefault="001F6640" w:rsidP="001F6640">
      <w:pPr>
        <w:jc w:val="center"/>
        <w:rPr>
          <w:b/>
          <w:sz w:val="28"/>
          <w:szCs w:val="28"/>
        </w:rPr>
      </w:pPr>
      <w:r w:rsidRPr="00FF7F2E">
        <w:rPr>
          <w:b/>
          <w:sz w:val="28"/>
          <w:szCs w:val="28"/>
        </w:rPr>
        <w:t xml:space="preserve">Раздел I </w:t>
      </w:r>
    </w:p>
    <w:p w:rsidR="001F6640" w:rsidRPr="00FF7F2E" w:rsidRDefault="001F6640" w:rsidP="001F6640">
      <w:pPr>
        <w:jc w:val="center"/>
        <w:rPr>
          <w:b/>
          <w:sz w:val="28"/>
          <w:szCs w:val="28"/>
        </w:rPr>
      </w:pPr>
      <w:r w:rsidRPr="00FF7F2E">
        <w:rPr>
          <w:b/>
          <w:sz w:val="28"/>
          <w:szCs w:val="28"/>
        </w:rPr>
        <w:t>Общие положения</w:t>
      </w:r>
    </w:p>
    <w:p w:rsidR="001F6640" w:rsidRPr="00FF7F2E" w:rsidRDefault="001F6640" w:rsidP="001F6640">
      <w:pPr>
        <w:jc w:val="center"/>
        <w:rPr>
          <w:b/>
          <w:sz w:val="28"/>
          <w:szCs w:val="28"/>
        </w:rPr>
      </w:pPr>
    </w:p>
    <w:p w:rsidR="001F6640" w:rsidRPr="00AF0062" w:rsidRDefault="001F6640" w:rsidP="00AF0062">
      <w:pPr>
        <w:widowControl w:val="0"/>
        <w:autoSpaceDE w:val="0"/>
        <w:autoSpaceDN w:val="0"/>
        <w:spacing w:line="240" w:lineRule="atLeast"/>
        <w:ind w:firstLine="709"/>
        <w:jc w:val="both"/>
        <w:rPr>
          <w:b/>
          <w:color w:val="000000" w:themeColor="text1"/>
          <w:spacing w:val="-2"/>
          <w:sz w:val="28"/>
          <w:szCs w:val="28"/>
        </w:rPr>
      </w:pPr>
      <w:bookmarkStart w:id="3" w:name="Par43"/>
      <w:bookmarkEnd w:id="3"/>
      <w:r w:rsidRPr="00FF7F2E">
        <w:rPr>
          <w:b/>
          <w:spacing w:val="-2"/>
          <w:sz w:val="28"/>
          <w:szCs w:val="28"/>
        </w:rPr>
        <w:t>Подраздел</w:t>
      </w:r>
      <w:r w:rsidR="00AF0062">
        <w:rPr>
          <w:b/>
          <w:spacing w:val="-2"/>
          <w:sz w:val="28"/>
          <w:szCs w:val="28"/>
        </w:rPr>
        <w:t xml:space="preserve"> </w:t>
      </w:r>
      <w:r w:rsidRPr="00FF7F2E">
        <w:rPr>
          <w:b/>
          <w:spacing w:val="-2"/>
          <w:sz w:val="28"/>
          <w:szCs w:val="28"/>
        </w:rPr>
        <w:t xml:space="preserve">1.1. Предмет регулирования </w:t>
      </w:r>
      <w:r w:rsidRPr="00FF7F2E">
        <w:rPr>
          <w:b/>
          <w:color w:val="000000" w:themeColor="text1"/>
          <w:spacing w:val="-2"/>
          <w:sz w:val="28"/>
          <w:szCs w:val="28"/>
        </w:rPr>
        <w:t>административного регламента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1.1.1. Административный регламент предоставления администрацией </w:t>
      </w:r>
      <w:r w:rsidR="006D7B4C">
        <w:rPr>
          <w:sz w:val="28"/>
          <w:szCs w:val="28"/>
        </w:rPr>
        <w:t xml:space="preserve">Красногвардейского </w:t>
      </w:r>
      <w:r w:rsidRPr="00FF7F2E">
        <w:rPr>
          <w:sz w:val="28"/>
          <w:szCs w:val="28"/>
        </w:rPr>
        <w:t>сельского поселения К</w:t>
      </w:r>
      <w:r>
        <w:rPr>
          <w:sz w:val="28"/>
          <w:szCs w:val="28"/>
        </w:rPr>
        <w:t>анев</w:t>
      </w:r>
      <w:r w:rsidRPr="00FF7F2E">
        <w:rPr>
          <w:sz w:val="28"/>
          <w:szCs w:val="28"/>
        </w:rPr>
        <w:t>ского района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w:t>
      </w:r>
      <w:r w:rsidR="006D7B4C">
        <w:rPr>
          <w:sz w:val="28"/>
          <w:szCs w:val="28"/>
        </w:rPr>
        <w:t>Красногвардейского</w:t>
      </w:r>
      <w:r w:rsidRPr="00FF7F2E">
        <w:rPr>
          <w:sz w:val="28"/>
          <w:szCs w:val="28"/>
        </w:rPr>
        <w:t xml:space="preserve"> сельского поселения Каневского района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 (далее – муниципальная услуга).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1.2. Круг заявителей</w:t>
      </w:r>
    </w:p>
    <w:p w:rsidR="001F6640" w:rsidRPr="00FF7F2E" w:rsidRDefault="001F6640" w:rsidP="001F6640">
      <w:pPr>
        <w:widowControl w:val="0"/>
        <w:autoSpaceDE w:val="0"/>
        <w:autoSpaceDN w:val="0"/>
        <w:ind w:firstLine="709"/>
        <w:jc w:val="both"/>
        <w:rPr>
          <w:sz w:val="28"/>
          <w:szCs w:val="28"/>
        </w:rPr>
      </w:pPr>
      <w:r w:rsidRPr="00FF7F2E">
        <w:rPr>
          <w:sz w:val="28"/>
          <w:szCs w:val="28"/>
        </w:rPr>
        <w:t>1.2.1. Заявителями на получение муниципальной услуги (далее – заявители)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собственники (физические и юридические лица) объекта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лица (физические и юридические), обладающие одним из следующих вещных прав на объект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хозяйственного 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оперативного управления;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пожизненного наследуемого владения;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право постоянного (бессрочного) пользования.</w:t>
      </w:r>
    </w:p>
    <w:p w:rsidR="001F6640" w:rsidRPr="00FF7F2E" w:rsidRDefault="001F6640" w:rsidP="001F6640">
      <w:pPr>
        <w:widowControl w:val="0"/>
        <w:autoSpaceDE w:val="0"/>
        <w:autoSpaceDN w:val="0"/>
        <w:ind w:firstLine="709"/>
        <w:jc w:val="both"/>
        <w:rPr>
          <w:sz w:val="28"/>
          <w:szCs w:val="28"/>
        </w:rPr>
      </w:pPr>
      <w:r w:rsidRPr="00FF7F2E">
        <w:rPr>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F6640" w:rsidRPr="00FF7F2E" w:rsidRDefault="001F6640" w:rsidP="001F6640">
      <w:pPr>
        <w:widowControl w:val="0"/>
        <w:autoSpaceDE w:val="0"/>
        <w:autoSpaceDN w:val="0"/>
        <w:ind w:firstLine="709"/>
        <w:jc w:val="both"/>
        <w:rPr>
          <w:sz w:val="28"/>
          <w:szCs w:val="28"/>
        </w:rPr>
      </w:pPr>
      <w:r w:rsidRPr="00FF7F2E">
        <w:rPr>
          <w:sz w:val="28"/>
          <w:szCs w:val="28"/>
        </w:rPr>
        <w:lastRenderedPageBreak/>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если объект адресации находится в общей долевой собственности, для присвоения адреса в отношении такого объекта необходимо обращение всех собственников или лиц, обладающих вещным правом, указанным в пункте 1.2.1. настоящего Регламента.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От имени собственников (физических и юридических лиц) объекта адресации либо лиц (физических и юридических), обладающих одним из вещных прав, вправе обратиться кадастровый инженер, выполняющий на основании документа, предусмотренного </w:t>
      </w:r>
      <w:hyperlink r:id="rId9" w:history="1">
        <w:r w:rsidRPr="00FF7F2E">
          <w:rPr>
            <w:sz w:val="28"/>
            <w:szCs w:val="28"/>
          </w:rPr>
          <w:t>статьёй 35</w:t>
        </w:r>
      </w:hyperlink>
      <w:r w:rsidRPr="00FF7F2E">
        <w:rPr>
          <w:sz w:val="28"/>
          <w:szCs w:val="28"/>
        </w:rPr>
        <w:t xml:space="preserve"> или </w:t>
      </w:r>
      <w:hyperlink r:id="rId10"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F6640" w:rsidRPr="00FF7F2E" w:rsidRDefault="001F6640" w:rsidP="001F6640">
      <w:pPr>
        <w:widowControl w:val="0"/>
        <w:tabs>
          <w:tab w:val="left" w:pos="3093"/>
        </w:tabs>
        <w:ind w:firstLine="709"/>
        <w:jc w:val="both"/>
        <w:rPr>
          <w:rFonts w:eastAsia="PT Serif"/>
          <w:color w:val="000000"/>
          <w:sz w:val="28"/>
          <w:szCs w:val="28"/>
        </w:rPr>
      </w:pPr>
      <w:r w:rsidRPr="00FF7F2E">
        <w:rPr>
          <w:rFonts w:eastAsia="PT Serif"/>
          <w:color w:val="000000"/>
          <w:sz w:val="28"/>
          <w:szCs w:val="28"/>
        </w:rPr>
        <w:t>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за предоставлением которого обратился заявитель</w:t>
      </w:r>
    </w:p>
    <w:p w:rsidR="001F6640" w:rsidRPr="00FF7F2E" w:rsidRDefault="001F6640" w:rsidP="001F6640">
      <w:pPr>
        <w:widowControl w:val="0"/>
        <w:autoSpaceDE w:val="0"/>
        <w:autoSpaceDN w:val="0"/>
        <w:ind w:firstLine="709"/>
        <w:jc w:val="both"/>
        <w:rPr>
          <w:sz w:val="28"/>
          <w:szCs w:val="28"/>
        </w:rPr>
      </w:pPr>
      <w:r w:rsidRPr="00FF7F2E">
        <w:rPr>
          <w:sz w:val="28"/>
          <w:szCs w:val="28"/>
        </w:rPr>
        <w:lastRenderedPageBreak/>
        <w:t>1.3.1.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ED2DE9" w:rsidRDefault="00ED2DE9" w:rsidP="001F6640">
      <w:pPr>
        <w:widowControl w:val="0"/>
        <w:autoSpaceDE w:val="0"/>
        <w:autoSpaceDN w:val="0"/>
        <w:spacing w:line="310" w:lineRule="exact"/>
        <w:jc w:val="center"/>
        <w:outlineLvl w:val="1"/>
        <w:rPr>
          <w:b/>
          <w:sz w:val="28"/>
          <w:szCs w:val="28"/>
        </w:rPr>
      </w:pP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 xml:space="preserve">Раздел II </w:t>
      </w: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Стандарт предоставления муниципальной услуги</w:t>
      </w:r>
    </w:p>
    <w:p w:rsidR="001F6640" w:rsidRPr="00FF7F2E" w:rsidRDefault="001F6640" w:rsidP="001F6640">
      <w:pPr>
        <w:widowControl w:val="0"/>
        <w:autoSpaceDE w:val="0"/>
        <w:autoSpaceDN w:val="0"/>
        <w:spacing w:line="310" w:lineRule="exact"/>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2.1. Наименование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2.1.1. Наименование муниципальной услуги – «</w:t>
      </w:r>
      <w:r w:rsidR="00ED2DE9" w:rsidRPr="00ED2DE9">
        <w:rPr>
          <w:bCs/>
          <w:kern w:val="32"/>
          <w:sz w:val="28"/>
          <w:szCs w:val="28"/>
        </w:rPr>
        <w:t>Присвоение и аннулирование адресов объектам адресации</w:t>
      </w:r>
      <w:r w:rsidRPr="00FF7F2E">
        <w:rPr>
          <w:sz w:val="28"/>
          <w:szCs w:val="28"/>
        </w:rPr>
        <w:t>».</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2.2. Наименование органа, предоставляющего муниципальную услугу</w:t>
      </w:r>
    </w:p>
    <w:p w:rsidR="001F6640" w:rsidRPr="00FF7F2E" w:rsidRDefault="001F6640" w:rsidP="001F6640">
      <w:pPr>
        <w:widowControl w:val="0"/>
        <w:autoSpaceDE w:val="0"/>
        <w:autoSpaceDN w:val="0"/>
        <w:ind w:firstLine="709"/>
        <w:jc w:val="both"/>
        <w:rPr>
          <w:sz w:val="28"/>
          <w:szCs w:val="28"/>
        </w:rPr>
      </w:pPr>
      <w:bookmarkStart w:id="4" w:name="P151"/>
      <w:bookmarkEnd w:id="4"/>
      <w:r w:rsidRPr="00FF7F2E">
        <w:rPr>
          <w:sz w:val="28"/>
          <w:szCs w:val="28"/>
        </w:rPr>
        <w:t xml:space="preserve">2.2.1. Предоставление муниципальной услуги осуществляется администрацией </w:t>
      </w:r>
      <w:r w:rsidR="006D7B4C">
        <w:rPr>
          <w:sz w:val="28"/>
          <w:szCs w:val="28"/>
        </w:rPr>
        <w:t xml:space="preserve">Красногвардейского </w:t>
      </w:r>
      <w:r w:rsidRPr="00FF7F2E">
        <w:rPr>
          <w:sz w:val="28"/>
          <w:szCs w:val="28"/>
        </w:rPr>
        <w:t>сельского поселения Каневского о района (далее – уполномоченный орган).</w:t>
      </w:r>
    </w:p>
    <w:p w:rsidR="001F6640" w:rsidRPr="00FF7F2E" w:rsidRDefault="001F6640" w:rsidP="001F6640">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В предоставлении муниципальной услуги участвуют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w:t>
      </w:r>
    </w:p>
    <w:p w:rsidR="001F6640" w:rsidRPr="00FF7F2E" w:rsidRDefault="001F6640" w:rsidP="001F6640">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Получение муниципальной услуги заявителем посредством официального сайта администрации </w:t>
      </w:r>
      <w:r w:rsidR="006D7B4C">
        <w:rPr>
          <w:rFonts w:eastAsia="PT Serif"/>
          <w:color w:val="000000"/>
          <w:sz w:val="28"/>
          <w:szCs w:val="28"/>
        </w:rPr>
        <w:t>Красногвардейского</w:t>
      </w:r>
      <w:r w:rsidRPr="00FF7F2E">
        <w:rPr>
          <w:rFonts w:eastAsia="PT Serif"/>
          <w:color w:val="000000"/>
          <w:sz w:val="28"/>
          <w:szCs w:val="28"/>
        </w:rPr>
        <w:t xml:space="preserve"> сельского поселения </w:t>
      </w:r>
      <w:r w:rsidRPr="002C38F5">
        <w:rPr>
          <w:rFonts w:eastAsia="PT Serif"/>
          <w:color w:val="000000"/>
          <w:sz w:val="28"/>
          <w:szCs w:val="28"/>
        </w:rPr>
        <w:t>Каневского</w:t>
      </w:r>
      <w:r w:rsidRPr="00FF7F2E">
        <w:rPr>
          <w:rFonts w:eastAsia="PT Serif"/>
          <w:color w:val="000000"/>
          <w:sz w:val="28"/>
          <w:szCs w:val="28"/>
        </w:rPr>
        <w:t xml:space="preserve"> района </w:t>
      </w:r>
      <w:hyperlink r:id="rId11" w:history="1">
        <w:r w:rsidR="000A5AE8" w:rsidRPr="000A5AE8">
          <w:rPr>
            <w:rStyle w:val="c8edf2e5f0ede5f2-f1f1fbebeae0"/>
            <w:rFonts w:cstheme="minorBidi"/>
            <w:color w:val="auto"/>
            <w:sz w:val="28"/>
          </w:rPr>
          <w:t>http:</w:t>
        </w:r>
      </w:hyperlink>
      <w:hyperlink r:id="rId12" w:history="1">
        <w:r w:rsidR="000A5AE8" w:rsidRPr="000A5AE8">
          <w:rPr>
            <w:rStyle w:val="c8edf2e5f0ede5f2-f1f1fbebeae0"/>
            <w:rFonts w:cstheme="minorBidi"/>
            <w:color w:val="auto"/>
            <w:sz w:val="28"/>
          </w:rPr>
          <w:t>//www.</w:t>
        </w:r>
      </w:hyperlink>
      <w:hyperlink r:id="rId13" w:history="1">
        <w:r w:rsidR="000A5AE8" w:rsidRPr="000A5AE8">
          <w:rPr>
            <w:rStyle w:val="c8edf2e5f0ede5f2-f1f1fbebeae0"/>
            <w:rFonts w:cstheme="minorBidi"/>
            <w:color w:val="auto"/>
            <w:sz w:val="28"/>
            <w:lang w:val="en-US"/>
          </w:rPr>
          <w:t>krasnogvardeets</w:t>
        </w:r>
      </w:hyperlink>
      <w:hyperlink r:id="rId14" w:history="1">
        <w:r w:rsidR="000A5AE8" w:rsidRPr="000A5AE8">
          <w:rPr>
            <w:rStyle w:val="c8edf2e5f0ede5f2-f1f1fbebeae0"/>
            <w:rFonts w:cstheme="minorBidi"/>
            <w:color w:val="auto"/>
            <w:sz w:val="28"/>
          </w:rPr>
          <w:t>.ru</w:t>
        </w:r>
      </w:hyperlink>
      <w:r w:rsidRPr="000A5AE8">
        <w:rPr>
          <w:rFonts w:eastAsia="PT Serif"/>
          <w:sz w:val="28"/>
          <w:szCs w:val="28"/>
        </w:rPr>
        <w:t>,</w:t>
      </w:r>
      <w:r w:rsidRPr="00FF7F2E">
        <w:rPr>
          <w:rFonts w:eastAsia="PT Serif"/>
          <w:color w:val="000000"/>
          <w:sz w:val="28"/>
          <w:szCs w:val="28"/>
        </w:rPr>
        <w:t xml:space="preserve"> федеральной государственной информационной системе «Единый портал государственных и муниципальных услуг (функций)» (www.gosuslugi.ru), региональной государственной информационной системе «Реестр государственных услуг (функций) Краснодарского края» (www.pgu.krasnodar.ru) возможно при наличии соответствующей технической возможности.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2.2.2. </w:t>
      </w:r>
      <w:bookmarkStart w:id="5" w:name="sub_134"/>
      <w:r w:rsidRPr="00FF7F2E">
        <w:rPr>
          <w:sz w:val="28"/>
          <w:szCs w:val="28"/>
        </w:rPr>
        <w:t xml:space="preserve">В процессе предоставления муниципальной услуги Уполномоченный орган взаимодействует с Управлением федеральной службы государственной регистрации, кадастра и картографии по Краснодарскому краю, Управлением строительного планирования и архитектуры, развития инфраструктуры, градостроительства администрации муниципального образования </w:t>
      </w:r>
      <w:r>
        <w:rPr>
          <w:sz w:val="28"/>
          <w:szCs w:val="28"/>
        </w:rPr>
        <w:t>Каневской</w:t>
      </w:r>
      <w:r w:rsidRPr="00FF7F2E">
        <w:rPr>
          <w:sz w:val="28"/>
          <w:szCs w:val="28"/>
        </w:rPr>
        <w:t xml:space="preserve"> район</w:t>
      </w:r>
      <w:bookmarkEnd w:id="5"/>
      <w:r w:rsidRPr="00FF7F2E">
        <w:rPr>
          <w:sz w:val="28"/>
          <w:szCs w:val="28"/>
        </w:rPr>
        <w:t>.</w:t>
      </w:r>
    </w:p>
    <w:p w:rsidR="001F6640" w:rsidRPr="00FF7F2E" w:rsidRDefault="001F6640" w:rsidP="001F6640">
      <w:pPr>
        <w:widowControl w:val="0"/>
        <w:autoSpaceDE w:val="0"/>
        <w:autoSpaceDN w:val="0"/>
        <w:ind w:firstLine="709"/>
        <w:jc w:val="both"/>
        <w:rPr>
          <w:sz w:val="28"/>
          <w:szCs w:val="28"/>
        </w:rPr>
      </w:pPr>
      <w:r w:rsidRPr="00FF7F2E">
        <w:rPr>
          <w:sz w:val="28"/>
          <w:szCs w:val="28"/>
        </w:rPr>
        <w:t>2.2.3.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Предоставление муниципальной услуги в многофункциональных центрах предоставления государственных и муниципальных услуг по </w:t>
      </w:r>
      <w:r w:rsidRPr="00FF7F2E">
        <w:rPr>
          <w:sz w:val="28"/>
          <w:szCs w:val="28"/>
        </w:rPr>
        <w:lastRenderedPageBreak/>
        <w:t>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rsidR="001F6640" w:rsidRPr="00FF7F2E" w:rsidRDefault="001F6640" w:rsidP="001F6640">
      <w:pPr>
        <w:widowControl w:val="0"/>
        <w:autoSpaceDE w:val="0"/>
        <w:autoSpaceDN w:val="0"/>
        <w:ind w:firstLine="709"/>
        <w:jc w:val="both"/>
        <w:rPr>
          <w:sz w:val="28"/>
          <w:szCs w:val="28"/>
        </w:rPr>
      </w:pPr>
      <w:r w:rsidRPr="00FF7F2E">
        <w:rPr>
          <w:sz w:val="28"/>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2.3. Результат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2.3.1. Результатами предоставления муниципальной 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2.3.1.1. Для варианта предоставления муниципальной услуги «</w:t>
      </w:r>
      <w:r w:rsidR="00ED2DE9" w:rsidRPr="00ED2DE9">
        <w:rPr>
          <w:bCs/>
          <w:kern w:val="32"/>
          <w:sz w:val="28"/>
          <w:szCs w:val="28"/>
        </w:rPr>
        <w:t>Присвоение и аннулирование адресов объектам адресации</w:t>
      </w:r>
      <w:r w:rsidRPr="00FF7F2E">
        <w:rPr>
          <w:sz w:val="28"/>
          <w:szCs w:val="28"/>
        </w:rPr>
        <w:t>»:</w:t>
      </w:r>
    </w:p>
    <w:p w:rsidR="001F6640" w:rsidRPr="00FF7F2E" w:rsidRDefault="001F6640" w:rsidP="001F6640">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решение об отказе в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rPr>
          <w:sz w:val="28"/>
          <w:szCs w:val="28"/>
        </w:rPr>
      </w:pPr>
      <w:r w:rsidRPr="00FF7F2E">
        <w:rPr>
          <w:sz w:val="28"/>
          <w:szCs w:val="28"/>
        </w:rPr>
        <w:t>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по результату ранее предоставленной муниципальной услуги, без опечаток и ошибок.</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2.3.2.</w:t>
      </w:r>
      <w:r w:rsidRPr="00FF7F2E">
        <w:rPr>
          <w:rFonts w:eastAsiaTheme="minorHAnsi"/>
          <w:sz w:val="28"/>
          <w:szCs w:val="28"/>
          <w:lang w:eastAsia="en-US"/>
        </w:rPr>
        <w:t xml:space="preserve">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или портала федеральной информационной адресной системы в информационно-телекоммуникационной сети «Интернет» (далее – федеральная информационная адресная система), не позднее одного рабочего дня со дня истечения срока, указанного в пункте 2.4.1. настоящего Регламента;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днём со дня истечения установленного </w:t>
      </w:r>
      <w:hyperlink r:id="rId15" w:history="1">
        <w:r w:rsidRPr="00FF7F2E">
          <w:rPr>
            <w:rFonts w:eastAsiaTheme="minorHAnsi"/>
            <w:sz w:val="28"/>
            <w:szCs w:val="28"/>
            <w:lang w:eastAsia="en-US"/>
          </w:rPr>
          <w:t xml:space="preserve">пунктом 2.4.1. настоящего Регламента </w:t>
        </w:r>
      </w:hyperlink>
      <w:r w:rsidRPr="00FF7F2E">
        <w:rPr>
          <w:rFonts w:eastAsiaTheme="minorHAnsi"/>
          <w:sz w:val="28"/>
          <w:szCs w:val="28"/>
          <w:lang w:eastAsia="en-US"/>
        </w:rPr>
        <w:t>срока, посредством почтового отправления по указанному в заявлении почтовому адресу.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w:t>
      </w:r>
      <w:r w:rsidRPr="00FF7F2E">
        <w:rPr>
          <w:rFonts w:eastAsiaTheme="minorHAnsi"/>
          <w:sz w:val="28"/>
          <w:szCs w:val="28"/>
          <w:lang w:eastAsia="en-US"/>
        </w:rPr>
        <w:lastRenderedPageBreak/>
        <w:t>выдачи заявителю не позднее одного рабочего дня, следующего за днём истечения срока, установленного пунктом 2.4.1. настоящего Регламента.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Постановление уполномоченного органа о присвоении объекту адресации адреса или аннулировании его адреса может формироваться с использованием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2.4. Срок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 xml:space="preserve">2.4.1. </w:t>
      </w:r>
      <w:r w:rsidRPr="00FF7F2E">
        <w:rPr>
          <w:rFonts w:eastAsiaTheme="minorHAnsi"/>
          <w:sz w:val="28"/>
          <w:szCs w:val="28"/>
          <w:lang w:eastAsia="en-US"/>
        </w:rPr>
        <w:t>Срок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rFonts w:eastAsiaTheme="minorHAnsi"/>
          <w:sz w:val="28"/>
          <w:szCs w:val="28"/>
          <w:lang w:eastAsia="en-US"/>
        </w:rPr>
        <w:t>2.4.1</w:t>
      </w:r>
      <w:r w:rsidRPr="00FF7F2E">
        <w:rPr>
          <w:sz w:val="28"/>
          <w:szCs w:val="28"/>
        </w:rPr>
        <w:t xml:space="preserve">.1. Для варианта предоставления муниципальной услуги «Присвоение адреса объекту адресации, изменение и аннулирование такого адреса» не </w:t>
      </w:r>
      <w:r w:rsidRPr="00ED2DE9">
        <w:rPr>
          <w:sz w:val="28"/>
          <w:szCs w:val="28"/>
        </w:rPr>
        <w:t>более чем 5 рабочих</w:t>
      </w:r>
      <w:r w:rsidRPr="00FF7F2E">
        <w:rPr>
          <w:sz w:val="28"/>
          <w:szCs w:val="28"/>
        </w:rPr>
        <w:t xml:space="preserve"> дней со дня поступления заявления.</w:t>
      </w:r>
    </w:p>
    <w:p w:rsidR="001F6640" w:rsidRPr="00FF7F2E" w:rsidRDefault="001F6640" w:rsidP="001F6640">
      <w:pPr>
        <w:widowControl w:val="0"/>
        <w:autoSpaceDE w:val="0"/>
        <w:autoSpaceDN w:val="0"/>
        <w:ind w:firstLine="709"/>
        <w:jc w:val="both"/>
        <w:rPr>
          <w:sz w:val="28"/>
          <w:szCs w:val="28"/>
        </w:rPr>
      </w:pPr>
      <w:r w:rsidRPr="00FF7F2E">
        <w:rPr>
          <w:sz w:val="28"/>
          <w:szCs w:val="28"/>
        </w:rPr>
        <w:t>2.4.1.2.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rsidR="001F6640" w:rsidRPr="00FF7F2E" w:rsidRDefault="001F6640" w:rsidP="001F6640">
      <w:pPr>
        <w:widowControl w:val="0"/>
        <w:autoSpaceDE w:val="0"/>
        <w:autoSpaceDN w:val="0"/>
        <w:ind w:firstLine="709"/>
        <w:jc w:val="both"/>
        <w:rPr>
          <w:sz w:val="28"/>
          <w:szCs w:val="28"/>
        </w:rPr>
      </w:pPr>
      <w:r w:rsidRPr="00FF7F2E">
        <w:rPr>
          <w:sz w:val="28"/>
          <w:szCs w:val="28"/>
        </w:rPr>
        <w:t>Срок предоставления муниципальной услуги, предусмотренный в данном пункте, исчисляется: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на Портале, в федеральной информационной адресной системе;</w:t>
      </w:r>
    </w:p>
    <w:p w:rsidR="001F6640" w:rsidRPr="00FF7F2E" w:rsidRDefault="001F6640" w:rsidP="001F6640">
      <w:pPr>
        <w:widowControl w:val="0"/>
        <w:autoSpaceDE w:val="0"/>
        <w:autoSpaceDN w:val="0"/>
        <w:ind w:firstLine="709"/>
        <w:jc w:val="both"/>
        <w:rPr>
          <w:sz w:val="28"/>
          <w:szCs w:val="28"/>
        </w:rPr>
      </w:pPr>
      <w:r w:rsidRPr="00FF7F2E">
        <w:rPr>
          <w:sz w:val="28"/>
          <w:szCs w:val="28"/>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1F6640" w:rsidRPr="00FF7F2E" w:rsidRDefault="001F6640" w:rsidP="001F6640">
      <w:pPr>
        <w:widowControl w:val="0"/>
        <w:autoSpaceDE w:val="0"/>
        <w:autoSpaceDN w:val="0"/>
        <w:ind w:firstLine="709"/>
        <w:jc w:val="both"/>
        <w:rPr>
          <w:sz w:val="28"/>
          <w:szCs w:val="28"/>
        </w:rPr>
      </w:pPr>
      <w:r w:rsidRPr="00FF7F2E">
        <w:rPr>
          <w:sz w:val="28"/>
          <w:szCs w:val="28"/>
        </w:rPr>
        <w:t>2.4.2. Срок приостановления предоставления муниципальной услуги законодательством не предусмотрен.</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2.5. Правовые основания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2.5.1.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w:t>
      </w:r>
      <w:r w:rsidRPr="00FF7F2E">
        <w:rPr>
          <w:sz w:val="28"/>
          <w:szCs w:val="28"/>
        </w:rPr>
        <w:lastRenderedPageBreak/>
        <w:t>органа, предоставляющего муниципальную услугу, уполномоченного органа, должностных лиц, муниципальных служащих, работников размещён:</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 официальном сайте </w:t>
      </w:r>
      <w:r w:rsidR="006D7B4C">
        <w:rPr>
          <w:sz w:val="28"/>
          <w:szCs w:val="28"/>
        </w:rPr>
        <w:t>Красногвардейского</w:t>
      </w:r>
      <w:r w:rsidRPr="00FF7F2E">
        <w:rPr>
          <w:sz w:val="28"/>
          <w:szCs w:val="28"/>
        </w:rPr>
        <w:t xml:space="preserve"> сельского поселения </w:t>
      </w:r>
      <w:r>
        <w:rPr>
          <w:sz w:val="28"/>
          <w:szCs w:val="28"/>
        </w:rPr>
        <w:t>Каневского</w:t>
      </w:r>
      <w:r w:rsidRPr="00FF7F2E">
        <w:rPr>
          <w:sz w:val="28"/>
          <w:szCs w:val="28"/>
        </w:rPr>
        <w:t xml:space="preserve"> района;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 Портале. </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1F6640">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2.6. </w:t>
      </w:r>
      <w:bookmarkStart w:id="6" w:name="P204"/>
      <w:bookmarkEnd w:id="6"/>
      <w:r w:rsidRPr="00FF7F2E">
        <w:rPr>
          <w:rFonts w:eastAsiaTheme="minorHAnsi"/>
          <w:b/>
          <w:sz w:val="28"/>
          <w:szCs w:val="28"/>
          <w:lang w:eastAsia="en-US"/>
        </w:rPr>
        <w:t>Исчерпывающий перечень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2.6.1.</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00ED2DE9" w:rsidRPr="00ED2DE9">
        <w:rPr>
          <w:bCs/>
          <w:kern w:val="32"/>
          <w:sz w:val="28"/>
          <w:szCs w:val="28"/>
        </w:rPr>
        <w:t>Присвоение и аннулирование адресов объектам адресации</w:t>
      </w:r>
      <w:r w:rsidRPr="00FF7F2E">
        <w:rPr>
          <w:rFonts w:eastAsiaTheme="minorHAnsi"/>
          <w:sz w:val="28"/>
          <w:szCs w:val="28"/>
          <w:lang w:eastAsia="en-US"/>
        </w:rPr>
        <w:t>»:</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16"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приложению1 к настоящему Регламенту;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б)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7"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8"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w:t>
      </w:r>
      <w:r w:rsidRPr="00FF7F2E">
        <w:rPr>
          <w:rFonts w:eastAsiaTheme="minorHAnsi"/>
          <w:sz w:val="28"/>
          <w:szCs w:val="28"/>
          <w:lang w:eastAsia="en-US"/>
        </w:rPr>
        <w:lastRenderedPageBreak/>
        <w:t>адреса вследствие его перевода из жилого помещения в нежилое помещение или нежилого помещения в жилое помещение);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 xml:space="preserve">.1. </w:t>
      </w: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19" w:history="1">
        <w:r w:rsidRPr="00FF7F2E">
          <w:rPr>
            <w:sz w:val="28"/>
            <w:szCs w:val="28"/>
          </w:rPr>
          <w:t>статьёй 35</w:t>
        </w:r>
      </w:hyperlink>
      <w:r w:rsidRPr="00FF7F2E">
        <w:rPr>
          <w:sz w:val="28"/>
          <w:szCs w:val="28"/>
        </w:rPr>
        <w:t xml:space="preserve"> или </w:t>
      </w:r>
      <w:hyperlink r:id="rId20"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.2. Для варианта предоставления муниципальной услуги «</w:t>
      </w:r>
      <w:r w:rsidRPr="00FF7F2E">
        <w:rPr>
          <w:sz w:val="28"/>
          <w:szCs w:val="28"/>
        </w:rPr>
        <w:t>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sz w:val="28"/>
          <w:szCs w:val="28"/>
        </w:rPr>
      </w:pPr>
      <w:r w:rsidRPr="00FF7F2E">
        <w:rPr>
          <w:sz w:val="28"/>
          <w:szCs w:val="28"/>
        </w:rPr>
        <w:t>а)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документ, удостоверяющий права (полномочия) представителя заявителя;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в) документ, выданный по результату ранее предоставленной муниципальной услуги, в котором допущены опечатки и (или) ошибки.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2.6.2. Документы, указанные в </w:t>
      </w:r>
      <w:hyperlink r:id="rId21"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22" w:history="1"/>
      <w:r w:rsidRPr="00FF7F2E">
        <w:rPr>
          <w:rFonts w:eastAsiaTheme="minorHAnsi"/>
          <w:sz w:val="28"/>
          <w:szCs w:val="28"/>
          <w:lang w:eastAsia="en-US"/>
        </w:rPr>
        <w:t xml:space="preserve"> и к)</w:t>
      </w:r>
      <w:hyperlink r:id="rId23" w:history="1"/>
      <w:hyperlink r:id="rId24" w:history="1"/>
      <w:r w:rsidRPr="00FF7F2E">
        <w:rPr>
          <w:rFonts w:eastAsiaTheme="minorHAnsi"/>
          <w:sz w:val="28"/>
          <w:szCs w:val="28"/>
          <w:lang w:eastAsia="en-US"/>
        </w:rPr>
        <w:t xml:space="preserve">пункта 2.6.1.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25"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 г. № 448-ФЗ «О публично-правовой компании «Роскадастр», в порядке межведомственного информационного взаимодействия по запросу уполномоченного органа.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Уполномоченный орган запрашивает документы, указанные в </w:t>
      </w:r>
      <w:hyperlink r:id="rId26" w:history="1">
        <w:r w:rsidRPr="00FF7F2E">
          <w:rPr>
            <w:rFonts w:eastAsiaTheme="minorHAnsi"/>
            <w:sz w:val="28"/>
            <w:szCs w:val="28"/>
            <w:lang w:eastAsia="en-US"/>
          </w:rPr>
          <w:t xml:space="preserve">пункте </w:t>
        </w:r>
      </w:hyperlink>
      <w:r w:rsidRPr="00FF7F2E">
        <w:rPr>
          <w:rFonts w:eastAsiaTheme="minorHAnsi"/>
          <w:sz w:val="28"/>
          <w:szCs w:val="28"/>
          <w:lang w:eastAsia="en-US"/>
        </w:rPr>
        <w:t>2.6.1. настоящего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27"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б), г), д), ж) и з) пункта 2.6.1. настоящего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Документы, указанные в </w:t>
      </w:r>
      <w:hyperlink r:id="rId28" w:history="1">
        <w:r w:rsidRPr="00FF7F2E">
          <w:rPr>
            <w:rFonts w:eastAsiaTheme="minorHAnsi"/>
            <w:sz w:val="28"/>
            <w:szCs w:val="28"/>
            <w:lang w:eastAsia="en-US"/>
          </w:rPr>
          <w:t>подпунктах б),</w:t>
        </w:r>
      </w:hyperlink>
      <w:r w:rsidRPr="00FF7F2E">
        <w:rPr>
          <w:rFonts w:eastAsiaTheme="minorHAnsi"/>
          <w:sz w:val="28"/>
          <w:szCs w:val="28"/>
          <w:lang w:eastAsia="en-US"/>
        </w:rPr>
        <w:t xml:space="preserve"> г), </w:t>
      </w:r>
      <w:hyperlink r:id="rId29" w:history="1"/>
      <w:r w:rsidRPr="00FF7F2E">
        <w:rPr>
          <w:sz w:val="28"/>
          <w:szCs w:val="28"/>
        </w:rPr>
        <w:t>д)</w:t>
      </w:r>
      <w:r w:rsidRPr="00FF7F2E">
        <w:rPr>
          <w:rFonts w:eastAsiaTheme="minorHAnsi"/>
          <w:sz w:val="28"/>
          <w:szCs w:val="28"/>
          <w:lang w:eastAsia="en-US"/>
        </w:rPr>
        <w:t xml:space="preserve">, </w:t>
      </w:r>
      <w:hyperlink r:id="rId30" w:history="1"/>
      <w:r w:rsidRPr="00FF7F2E">
        <w:rPr>
          <w:sz w:val="28"/>
          <w:szCs w:val="28"/>
        </w:rPr>
        <w:t>ж)</w:t>
      </w:r>
      <w:r w:rsidRPr="00FF7F2E">
        <w:rPr>
          <w:rFonts w:eastAsiaTheme="minorHAnsi"/>
          <w:sz w:val="28"/>
          <w:szCs w:val="28"/>
          <w:lang w:eastAsia="en-US"/>
        </w:rPr>
        <w:t xml:space="preserve"> и </w:t>
      </w:r>
      <w:hyperlink r:id="rId31" w:history="1"/>
      <w:r w:rsidRPr="00FF7F2E">
        <w:rPr>
          <w:sz w:val="28"/>
          <w:szCs w:val="28"/>
        </w:rPr>
        <w:t>з)</w:t>
      </w:r>
      <w:r w:rsidRPr="00FF7F2E">
        <w:rPr>
          <w:rFonts w:eastAsiaTheme="minorHAnsi"/>
          <w:sz w:val="28"/>
          <w:szCs w:val="28"/>
          <w:lang w:eastAsia="en-US"/>
        </w:rPr>
        <w:t xml:space="preserve"> пункта 2.6.1.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32" w:history="1">
        <w:r w:rsidRPr="00FF7F2E">
          <w:rPr>
            <w:rFonts w:eastAsiaTheme="minorHAnsi"/>
            <w:sz w:val="28"/>
            <w:szCs w:val="28"/>
            <w:lang w:eastAsia="en-US"/>
          </w:rPr>
          <w:t>частью 2 статьи 21.1</w:t>
        </w:r>
      </w:hyperlink>
      <w:r w:rsidRPr="00FF7F2E">
        <w:rPr>
          <w:rFonts w:eastAsiaTheme="minorHAnsi"/>
          <w:sz w:val="28"/>
          <w:szCs w:val="28"/>
          <w:lang w:eastAsia="en-US"/>
        </w:rPr>
        <w:t xml:space="preserve">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2.6.3. Заявление подписывается заявителем либо представителем заявителя.</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F6640" w:rsidRPr="00FF7F2E" w:rsidRDefault="001F6640" w:rsidP="001F6640">
      <w:pPr>
        <w:widowControl w:val="0"/>
        <w:autoSpaceDE w:val="0"/>
        <w:autoSpaceDN w:val="0"/>
        <w:ind w:firstLine="709"/>
        <w:jc w:val="both"/>
        <w:rPr>
          <w:sz w:val="28"/>
          <w:szCs w:val="28"/>
        </w:rPr>
      </w:pPr>
      <w:r w:rsidRPr="00FF7F2E">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sz w:val="28"/>
          <w:szCs w:val="28"/>
        </w:rPr>
        <w:t xml:space="preserve">2.6.4. </w:t>
      </w:r>
      <w:r w:rsidRPr="00FF7F2E">
        <w:rPr>
          <w:rFonts w:eastAsiaTheme="minorHAnsi"/>
          <w:sz w:val="28"/>
          <w:szCs w:val="28"/>
          <w:lang w:eastAsia="en-US"/>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Портала,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Заявление предоставляется заявителем (представителем заявителя) в уполномоченный орган или МФЦ, с которым администрацией </w:t>
      </w:r>
      <w:r w:rsidR="006D7B4C">
        <w:rPr>
          <w:rFonts w:eastAsiaTheme="minorHAnsi"/>
          <w:sz w:val="28"/>
          <w:szCs w:val="28"/>
          <w:lang w:eastAsia="en-US"/>
        </w:rPr>
        <w:t>Красногвардейского</w:t>
      </w:r>
      <w:r>
        <w:rPr>
          <w:rFonts w:eastAsiaTheme="minorHAnsi"/>
          <w:sz w:val="28"/>
          <w:szCs w:val="28"/>
          <w:lang w:eastAsia="en-US"/>
        </w:rPr>
        <w:t xml:space="preserve"> </w:t>
      </w:r>
      <w:r w:rsidRPr="00FF7F2E">
        <w:rPr>
          <w:rFonts w:eastAsiaTheme="minorHAnsi"/>
          <w:sz w:val="28"/>
          <w:szCs w:val="28"/>
          <w:lang w:eastAsia="en-US"/>
        </w:rPr>
        <w:t>сельского поселения К</w:t>
      </w:r>
      <w:r>
        <w:rPr>
          <w:rFonts w:eastAsiaTheme="minorHAnsi"/>
          <w:sz w:val="28"/>
          <w:szCs w:val="28"/>
          <w:lang w:eastAsia="en-US"/>
        </w:rPr>
        <w:t>анев</w:t>
      </w:r>
      <w:r w:rsidRPr="00FF7F2E">
        <w:rPr>
          <w:rFonts w:eastAsiaTheme="minorHAnsi"/>
          <w:sz w:val="28"/>
          <w:szCs w:val="28"/>
          <w:lang w:eastAsia="en-US"/>
        </w:rPr>
        <w:t>ского района в установленном Правительством Российской Федерации порядке заключено соглашение о взаимодействии. Заявление представляется по месту нахождения объекта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w:t>
      </w:r>
      <w:r w:rsidRPr="00FF7F2E">
        <w:rPr>
          <w:sz w:val="28"/>
          <w:szCs w:val="28"/>
        </w:rPr>
        <w:lastRenderedPageBreak/>
        <w:t>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2.6.5.</w:t>
      </w:r>
      <w:r w:rsidR="00ED2DE9">
        <w:rPr>
          <w:sz w:val="28"/>
          <w:szCs w:val="28"/>
        </w:rPr>
        <w:t xml:space="preserve"> </w:t>
      </w:r>
      <w:r w:rsidRPr="00FF7F2E">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 xml:space="preserve">В случае представления заявителем документов, предусмотренных </w:t>
      </w:r>
      <w:hyperlink r:id="rId33" w:history="1">
        <w:r w:rsidRPr="00FF7F2E">
          <w:rPr>
            <w:sz w:val="28"/>
            <w:szCs w:val="28"/>
          </w:rPr>
          <w:t>пунктами 1</w:t>
        </w:r>
      </w:hyperlink>
      <w:r w:rsidRPr="00FF7F2E">
        <w:rPr>
          <w:sz w:val="28"/>
          <w:szCs w:val="28"/>
        </w:rPr>
        <w:t xml:space="preserve">– </w:t>
      </w:r>
      <w:hyperlink r:id="rId34" w:history="1">
        <w:r w:rsidRPr="00FF7F2E">
          <w:rPr>
            <w:sz w:val="28"/>
            <w:szCs w:val="28"/>
          </w:rPr>
          <w:t>3.1</w:t>
        </w:r>
      </w:hyperlink>
      <w:r w:rsidRPr="00FF7F2E">
        <w:rPr>
          <w:sz w:val="28"/>
          <w:szCs w:val="28"/>
        </w:rPr>
        <w:t xml:space="preserve">, </w:t>
      </w:r>
      <w:hyperlink r:id="rId35" w:history="1">
        <w:r w:rsidRPr="00FF7F2E">
          <w:rPr>
            <w:sz w:val="28"/>
            <w:szCs w:val="28"/>
          </w:rPr>
          <w:t>7</w:t>
        </w:r>
      </w:hyperlink>
      <w:r w:rsidRPr="00FF7F2E">
        <w:rPr>
          <w:sz w:val="28"/>
          <w:szCs w:val="28"/>
        </w:rPr>
        <w:t xml:space="preserve">, </w:t>
      </w:r>
      <w:hyperlink r:id="rId36" w:history="1">
        <w:r w:rsidRPr="00FF7F2E">
          <w:rPr>
            <w:sz w:val="28"/>
            <w:szCs w:val="28"/>
          </w:rPr>
          <w:t>9</w:t>
        </w:r>
      </w:hyperlink>
      <w:r w:rsidRPr="00FF7F2E">
        <w:rPr>
          <w:sz w:val="28"/>
          <w:szCs w:val="28"/>
        </w:rPr>
        <w:t xml:space="preserve">, </w:t>
      </w:r>
      <w:hyperlink r:id="rId37" w:history="1">
        <w:r w:rsidRPr="00FF7F2E">
          <w:rPr>
            <w:sz w:val="28"/>
            <w:szCs w:val="28"/>
          </w:rPr>
          <w:t>17</w:t>
        </w:r>
      </w:hyperlink>
      <w:r w:rsidRPr="00FF7F2E">
        <w:rPr>
          <w:sz w:val="28"/>
          <w:szCs w:val="28"/>
        </w:rPr>
        <w:t xml:space="preserve"> и </w:t>
      </w:r>
      <w:hyperlink r:id="rId38"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F6640" w:rsidRPr="00FF7F2E" w:rsidRDefault="001F6640" w:rsidP="001F6640">
      <w:pPr>
        <w:tabs>
          <w:tab w:val="left" w:pos="709"/>
          <w:tab w:val="left" w:pos="851"/>
        </w:tabs>
        <w:autoSpaceDE w:val="0"/>
        <w:autoSpaceDN w:val="0"/>
        <w:adjustRightInd w:val="0"/>
        <w:ind w:firstLine="709"/>
        <w:jc w:val="both"/>
        <w:rPr>
          <w:sz w:val="28"/>
          <w:szCs w:val="28"/>
        </w:rPr>
      </w:pPr>
      <w:r>
        <w:rPr>
          <w:sz w:val="28"/>
          <w:szCs w:val="28"/>
        </w:rPr>
        <w:t xml:space="preserve">2.6.6. </w:t>
      </w:r>
      <w:r w:rsidRPr="00FF7F2E">
        <w:rPr>
          <w:sz w:val="28"/>
          <w:szCs w:val="28"/>
        </w:rPr>
        <w:t>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1F6640" w:rsidRPr="00FF7F2E" w:rsidRDefault="001F6640" w:rsidP="001F6640">
      <w:pPr>
        <w:tabs>
          <w:tab w:val="left" w:pos="709"/>
          <w:tab w:val="left" w:pos="851"/>
        </w:tabs>
        <w:autoSpaceDE w:val="0"/>
        <w:autoSpaceDN w:val="0"/>
        <w:adjustRightInd w:val="0"/>
        <w:ind w:firstLine="709"/>
        <w:jc w:val="both"/>
        <w:rPr>
          <w:sz w:val="28"/>
          <w:szCs w:val="28"/>
        </w:rPr>
      </w:pPr>
      <w:r w:rsidRPr="00FF7F2E">
        <w:rPr>
          <w:sz w:val="28"/>
          <w:szCs w:val="28"/>
        </w:rPr>
        <w:t>2.6.6.1.В электронной форме посредством Портала.</w:t>
      </w:r>
    </w:p>
    <w:p w:rsidR="001F6640" w:rsidRPr="00FF7F2E" w:rsidRDefault="001F6640" w:rsidP="001F6640">
      <w:pPr>
        <w:tabs>
          <w:tab w:val="left" w:pos="709"/>
          <w:tab w:val="left" w:pos="851"/>
        </w:tabs>
        <w:autoSpaceDE w:val="0"/>
        <w:autoSpaceDN w:val="0"/>
        <w:adjustRightInd w:val="0"/>
        <w:ind w:firstLine="709"/>
        <w:jc w:val="both"/>
        <w:rPr>
          <w:sz w:val="28"/>
          <w:szCs w:val="28"/>
        </w:rPr>
      </w:pPr>
      <w:r>
        <w:rPr>
          <w:sz w:val="28"/>
          <w:szCs w:val="28"/>
        </w:rPr>
        <w:t xml:space="preserve">2.6.6.2. </w:t>
      </w:r>
      <w:r w:rsidRPr="00FF7F2E">
        <w:rPr>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либо посредством почтового отправления с уведомлением о вручении.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2.7. </w:t>
      </w:r>
      <w:r w:rsidRPr="00FF7F2E">
        <w:rPr>
          <w:rFonts w:eastAsiaTheme="minorHAnsi"/>
          <w:b/>
          <w:bCs/>
          <w:sz w:val="28"/>
          <w:szCs w:val="28"/>
          <w:lang w:eastAsia="en-US"/>
        </w:rPr>
        <w:t>Исчерпывающий перечень оснований для отказа в приёме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2.7.1. Основаниями для отказа в приёме документов, необходимых для предоставления муниципальной услуги (для всех вариантов предоставления </w:t>
      </w:r>
      <w:r w:rsidRPr="00FF7F2E">
        <w:rPr>
          <w:sz w:val="28"/>
          <w:szCs w:val="28"/>
        </w:rPr>
        <w:lastRenderedPageBreak/>
        <w:t>муниципальной 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1F6640" w:rsidRPr="00FF7F2E" w:rsidRDefault="001F6640" w:rsidP="001F6640">
      <w:pPr>
        <w:widowControl w:val="0"/>
        <w:autoSpaceDE w:val="0"/>
        <w:autoSpaceDN w:val="0"/>
        <w:ind w:firstLine="709"/>
        <w:jc w:val="both"/>
        <w:rPr>
          <w:sz w:val="28"/>
          <w:szCs w:val="28"/>
        </w:rPr>
      </w:pPr>
      <w:r w:rsidRPr="00FF7F2E">
        <w:rPr>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1F6640" w:rsidRPr="00FF7F2E" w:rsidRDefault="001F6640" w:rsidP="001F6640">
      <w:pPr>
        <w:widowControl w:val="0"/>
        <w:autoSpaceDE w:val="0"/>
        <w:autoSpaceDN w:val="0"/>
        <w:ind w:firstLine="709"/>
        <w:jc w:val="both"/>
        <w:rPr>
          <w:sz w:val="28"/>
          <w:szCs w:val="28"/>
        </w:rPr>
      </w:pPr>
      <w:r w:rsidRPr="00FF7F2E">
        <w:rPr>
          <w:sz w:val="28"/>
          <w:szCs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1F6640" w:rsidRPr="00FF7F2E" w:rsidRDefault="001F6640" w:rsidP="001F6640">
      <w:pPr>
        <w:widowControl w:val="0"/>
        <w:autoSpaceDE w:val="0"/>
        <w:autoSpaceDN w:val="0"/>
        <w:ind w:firstLine="709"/>
        <w:jc w:val="both"/>
        <w:rPr>
          <w:sz w:val="28"/>
          <w:szCs w:val="28"/>
        </w:rPr>
      </w:pPr>
      <w:r w:rsidRPr="00FF7F2E">
        <w:rPr>
          <w:sz w:val="28"/>
          <w:szCs w:val="28"/>
        </w:rPr>
        <w:t>2.7.2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Не может быть отказано заявителю в приёме дополнительных документов при наличии намерения их сдать.</w:t>
      </w:r>
    </w:p>
    <w:p w:rsidR="001F6640" w:rsidRPr="00FF7F2E" w:rsidRDefault="001F6640" w:rsidP="001F6640">
      <w:pPr>
        <w:widowControl w:val="0"/>
        <w:autoSpaceDE w:val="0"/>
        <w:autoSpaceDN w:val="0"/>
        <w:ind w:firstLine="709"/>
        <w:jc w:val="both"/>
        <w:rPr>
          <w:sz w:val="28"/>
          <w:szCs w:val="28"/>
        </w:rPr>
      </w:pPr>
      <w:r w:rsidRPr="00FF7F2E">
        <w:rPr>
          <w:sz w:val="28"/>
          <w:szCs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2.7.3.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1F6640" w:rsidRPr="00FF7F2E" w:rsidRDefault="001F6640" w:rsidP="001F6640">
      <w:pPr>
        <w:widowControl w:val="0"/>
        <w:autoSpaceDE w:val="0"/>
        <w:autoSpaceDN w:val="0"/>
        <w:ind w:firstLine="709"/>
        <w:jc w:val="both"/>
        <w:rPr>
          <w:sz w:val="28"/>
          <w:szCs w:val="28"/>
        </w:rPr>
      </w:pPr>
      <w:bookmarkStart w:id="7" w:name="P280"/>
      <w:bookmarkEnd w:id="7"/>
      <w:r w:rsidRPr="00FF7F2E">
        <w:rPr>
          <w:sz w:val="28"/>
          <w:szCs w:val="28"/>
        </w:rPr>
        <w:t>2.8.2. Основаниями для отказа в предоставлении муниципальной услуги являются: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а) отсутствие у заявителя права (полномочий представителя) на получение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представление заявления с нарушением установленных требований, а также представление документов, содержащих недостоверные сведения;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в) обращение (в письменном виде) заявителя с просьбой о прекращении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2.8.3.1. Основания для отказа в присвоении адреса объекту адресации, изменении и аннулировании такого адреса:</w:t>
      </w:r>
    </w:p>
    <w:p w:rsidR="001F6640" w:rsidRPr="00FF7F2E" w:rsidRDefault="001F6640" w:rsidP="001F6640">
      <w:pPr>
        <w:autoSpaceDE w:val="0"/>
        <w:autoSpaceDN w:val="0"/>
        <w:adjustRightInd w:val="0"/>
        <w:ind w:firstLine="709"/>
        <w:jc w:val="both"/>
        <w:rPr>
          <w:sz w:val="28"/>
          <w:szCs w:val="28"/>
        </w:rPr>
      </w:pPr>
      <w:r w:rsidRPr="00FF7F2E">
        <w:rPr>
          <w:rFonts w:eastAsiaTheme="minorHAnsi"/>
          <w:sz w:val="28"/>
          <w:szCs w:val="28"/>
          <w:lang w:eastAsia="en-US"/>
        </w:rPr>
        <w:t xml:space="preserve">с заявлением о присвоении объекту адресации адреса обратилось лицо, не указанное в </w:t>
      </w:r>
      <w:hyperlink r:id="rId39" w:history="1">
        <w:r w:rsidRPr="00FF7F2E">
          <w:rPr>
            <w:rFonts w:eastAsiaTheme="minorHAnsi"/>
            <w:sz w:val="28"/>
            <w:szCs w:val="28"/>
            <w:lang w:eastAsia="en-US"/>
          </w:rPr>
          <w:t>пунктах 27</w:t>
        </w:r>
      </w:hyperlink>
      <w:r w:rsidRPr="00FF7F2E">
        <w:rPr>
          <w:rFonts w:eastAsiaTheme="minorHAnsi"/>
          <w:sz w:val="28"/>
          <w:szCs w:val="28"/>
          <w:lang w:eastAsia="en-US"/>
        </w:rPr>
        <w:t xml:space="preserve"> и </w:t>
      </w:r>
      <w:hyperlink r:id="rId40" w:history="1">
        <w:r w:rsidRPr="00FF7F2E">
          <w:rPr>
            <w:rFonts w:eastAsiaTheme="minorHAnsi"/>
            <w:sz w:val="28"/>
            <w:szCs w:val="28"/>
            <w:lang w:eastAsia="en-US"/>
          </w:rPr>
          <w:t>29</w:t>
        </w:r>
      </w:hyperlink>
      <w:r w:rsidRPr="00FF7F2E">
        <w:rPr>
          <w:sz w:val="28"/>
          <w:szCs w:val="28"/>
        </w:rPr>
        <w:t>Правил присвоения, изменения и аннулирования адресов, утверждённых постановлением Правительства Российской Федерации от 19 ноября 2014 г. № 1221;</w:t>
      </w:r>
    </w:p>
    <w:p w:rsidR="001F6640" w:rsidRPr="00FF7F2E" w:rsidRDefault="001F6640" w:rsidP="001F6640">
      <w:pPr>
        <w:autoSpaceDE w:val="0"/>
        <w:autoSpaceDN w:val="0"/>
        <w:adjustRightInd w:val="0"/>
        <w:ind w:firstLine="709"/>
        <w:jc w:val="both"/>
        <w:rPr>
          <w:sz w:val="28"/>
          <w:szCs w:val="28"/>
        </w:rPr>
      </w:pPr>
      <w:r w:rsidRPr="00FF7F2E">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F6640" w:rsidRPr="00FF7F2E" w:rsidRDefault="001F6640" w:rsidP="001F6640">
      <w:pPr>
        <w:widowControl w:val="0"/>
        <w:autoSpaceDE w:val="0"/>
        <w:autoSpaceDN w:val="0"/>
        <w:ind w:firstLine="709"/>
        <w:jc w:val="both"/>
        <w:rPr>
          <w:sz w:val="28"/>
          <w:szCs w:val="28"/>
        </w:rPr>
      </w:pPr>
      <w:r w:rsidRPr="00FF7F2E">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41" w:history="1">
        <w:r w:rsidRPr="00FF7F2E">
          <w:rPr>
            <w:sz w:val="28"/>
            <w:szCs w:val="28"/>
          </w:rPr>
          <w:t>пунктах 5</w:t>
        </w:r>
      </w:hyperlink>
      <w:r w:rsidRPr="00FF7F2E">
        <w:rPr>
          <w:sz w:val="28"/>
          <w:szCs w:val="28"/>
        </w:rPr>
        <w:t xml:space="preserve">, </w:t>
      </w:r>
      <w:hyperlink r:id="rId42" w:history="1">
        <w:r w:rsidRPr="00FF7F2E">
          <w:rPr>
            <w:sz w:val="28"/>
            <w:szCs w:val="28"/>
          </w:rPr>
          <w:t>8</w:t>
        </w:r>
      </w:hyperlink>
      <w:r w:rsidRPr="00FF7F2E">
        <w:rPr>
          <w:sz w:val="28"/>
          <w:szCs w:val="28"/>
        </w:rPr>
        <w:t>–</w:t>
      </w:r>
      <w:hyperlink r:id="rId43" w:history="1">
        <w:r w:rsidRPr="00FF7F2E">
          <w:rPr>
            <w:sz w:val="28"/>
            <w:szCs w:val="28"/>
          </w:rPr>
          <w:t>11</w:t>
        </w:r>
      </w:hyperlink>
      <w:r w:rsidRPr="00FF7F2E">
        <w:rPr>
          <w:sz w:val="28"/>
          <w:szCs w:val="28"/>
        </w:rPr>
        <w:t xml:space="preserve"> и </w:t>
      </w:r>
      <w:hyperlink r:id="rId44" w:history="1">
        <w:r w:rsidRPr="00FF7F2E">
          <w:rPr>
            <w:sz w:val="28"/>
            <w:szCs w:val="28"/>
          </w:rPr>
          <w:t>14</w:t>
        </w:r>
      </w:hyperlink>
      <w:r w:rsidRPr="00FF7F2E">
        <w:rPr>
          <w:sz w:val="28"/>
          <w:szCs w:val="28"/>
        </w:rPr>
        <w:t>–</w:t>
      </w:r>
      <w:hyperlink r:id="rId45" w:history="1">
        <w:r w:rsidRPr="00FF7F2E">
          <w:rPr>
            <w:sz w:val="28"/>
            <w:szCs w:val="28"/>
          </w:rPr>
          <w:t>18</w:t>
        </w:r>
      </w:hyperlink>
      <w:r w:rsidRPr="00FF7F2E">
        <w:rPr>
          <w:sz w:val="28"/>
          <w:szCs w:val="28"/>
        </w:rPr>
        <w:t xml:space="preserve"> Правил присвоения, изменения и аннулирования адресов, утверждённых постановлением Правительства Российской Федерации от 19 ноября 2014 г. № 1221.</w:t>
      </w:r>
    </w:p>
    <w:p w:rsidR="001F6640" w:rsidRPr="00FF7F2E" w:rsidRDefault="001F6640" w:rsidP="001F6640">
      <w:pPr>
        <w:widowControl w:val="0"/>
        <w:autoSpaceDE w:val="0"/>
        <w:autoSpaceDN w:val="0"/>
        <w:ind w:firstLine="709"/>
        <w:jc w:val="both"/>
        <w:rPr>
          <w:sz w:val="28"/>
          <w:szCs w:val="28"/>
        </w:rPr>
      </w:pPr>
      <w:r w:rsidRPr="00FF7F2E">
        <w:rPr>
          <w:sz w:val="28"/>
          <w:szCs w:val="28"/>
        </w:rPr>
        <w:t>2.8.3.2.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1F6640" w:rsidRPr="00FF7F2E" w:rsidRDefault="001F6640" w:rsidP="001F6640">
      <w:pPr>
        <w:widowControl w:val="0"/>
        <w:autoSpaceDE w:val="0"/>
        <w:autoSpaceDN w:val="0"/>
        <w:ind w:firstLine="709"/>
        <w:jc w:val="both"/>
        <w:rPr>
          <w:sz w:val="28"/>
          <w:szCs w:val="28"/>
        </w:rPr>
      </w:pPr>
      <w:r w:rsidRPr="00FF7F2E">
        <w:rPr>
          <w:sz w:val="28"/>
          <w:szCs w:val="28"/>
        </w:rPr>
        <w:t>2.8.4.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widowControl w:val="0"/>
        <w:autoSpaceDE w:val="0"/>
        <w:autoSpaceDN w:val="0"/>
        <w:ind w:firstLine="709"/>
        <w:jc w:val="both"/>
        <w:outlineLvl w:val="2"/>
        <w:rPr>
          <w:b/>
          <w:sz w:val="28"/>
          <w:szCs w:val="28"/>
        </w:rPr>
      </w:pPr>
      <w:r w:rsidRPr="00FF7F2E">
        <w:rPr>
          <w:b/>
          <w:sz w:val="28"/>
          <w:szCs w:val="28"/>
        </w:rPr>
        <w:lastRenderedPageBreak/>
        <w:t>Подраздел 2.9. Размер платы, взимаемой с заявителя при предоставлении муниципальной услуги, и способы её взимания</w:t>
      </w:r>
    </w:p>
    <w:p w:rsidR="001F6640" w:rsidRPr="00FF7F2E" w:rsidRDefault="001F6640" w:rsidP="001F6640">
      <w:pPr>
        <w:widowControl w:val="0"/>
        <w:autoSpaceDE w:val="0"/>
        <w:autoSpaceDN w:val="0"/>
        <w:ind w:firstLine="709"/>
        <w:jc w:val="both"/>
        <w:rPr>
          <w:sz w:val="28"/>
          <w:szCs w:val="28"/>
        </w:rPr>
      </w:pPr>
      <w:r w:rsidRPr="00FF7F2E">
        <w:rPr>
          <w:sz w:val="28"/>
          <w:szCs w:val="28"/>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1F6640">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Подраздел 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2.10.1. Максимальный срок ожидания в очереди при подаче </w:t>
      </w:r>
      <w:r w:rsidRPr="00FF7F2E">
        <w:rPr>
          <w:sz w:val="28"/>
          <w:szCs w:val="28"/>
        </w:rPr>
        <w:t>заявления</w:t>
      </w:r>
      <w:r w:rsidRPr="00FF7F2E">
        <w:rPr>
          <w:rFonts w:eastAsiaTheme="minorHAnsi"/>
          <w:sz w:val="28"/>
          <w:szCs w:val="28"/>
          <w:lang w:eastAsia="en-US"/>
        </w:rPr>
        <w:t xml:space="preserve"> или при получении результатов предоставления муниципальной услуги не должен превышать 15 минут.</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 xml:space="preserve">Подраздел 2.11. Срок регистрации </w:t>
      </w:r>
      <w:r w:rsidRPr="00FF7F2E">
        <w:rPr>
          <w:b/>
          <w:sz w:val="28"/>
          <w:szCs w:val="28"/>
        </w:rPr>
        <w:t>заявления</w:t>
      </w:r>
      <w:r w:rsidR="00C60BF2">
        <w:rPr>
          <w:b/>
          <w:sz w:val="28"/>
          <w:szCs w:val="28"/>
        </w:rPr>
        <w:t xml:space="preserve"> </w:t>
      </w:r>
      <w:r w:rsidRPr="00FF7F2E">
        <w:rPr>
          <w:rFonts w:eastAsiaTheme="minorHAnsi"/>
          <w:b/>
          <w:bCs/>
          <w:sz w:val="28"/>
          <w:szCs w:val="28"/>
          <w:lang w:eastAsia="en-US"/>
        </w:rPr>
        <w:t>заявителя о предоставлении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2.11.1. Регистрация </w:t>
      </w:r>
      <w:r w:rsidRPr="00FF7F2E">
        <w:rPr>
          <w:sz w:val="28"/>
          <w:szCs w:val="28"/>
        </w:rPr>
        <w:t xml:space="preserve">заявления </w:t>
      </w:r>
      <w:r w:rsidRPr="00FF7F2E">
        <w:rPr>
          <w:rFonts w:eastAsiaTheme="minorHAnsi"/>
          <w:sz w:val="28"/>
          <w:szCs w:val="28"/>
          <w:lang w:eastAsia="en-US"/>
        </w:rPr>
        <w:t>и (или) документов (содержащихся в них сведений), необходимых для предоставления муниципальной услуги, осуществляется в день их поступления.</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Регистрация </w:t>
      </w:r>
      <w:r w:rsidRPr="00FF7F2E">
        <w:rPr>
          <w:sz w:val="28"/>
          <w:szCs w:val="28"/>
        </w:rPr>
        <w:t>заявления</w:t>
      </w:r>
      <w:r w:rsidRPr="00FF7F2E">
        <w:rPr>
          <w:rFonts w:eastAsiaTheme="minorHAnsi"/>
          <w:sz w:val="28"/>
          <w:szCs w:val="28"/>
          <w:lang w:eastAsia="en-US"/>
        </w:rPr>
        <w:t xml:space="preserve"> в электронной форме о предоставлении муниципальной услуги с документами, предусмотренными Регламентом, поступившими в выходной (нерабочий или праздничный) день, осуществляется в первый за ним рабочий день.</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Срок регистрации </w:t>
      </w:r>
      <w:r w:rsidRPr="00FF7F2E">
        <w:rPr>
          <w:sz w:val="28"/>
          <w:szCs w:val="28"/>
        </w:rPr>
        <w:t>заявления</w:t>
      </w:r>
      <w:r w:rsidRPr="00FF7F2E">
        <w:rPr>
          <w:rFonts w:eastAsiaTheme="minorHAnsi"/>
          <w:sz w:val="28"/>
          <w:szCs w:val="28"/>
          <w:lang w:eastAsia="en-US"/>
        </w:rPr>
        <w:t xml:space="preserve"> и документов (содержащихся в них сведений), представленных заявителем, не может превышать 20 минут.</w:t>
      </w:r>
    </w:p>
    <w:p w:rsidR="001F6640" w:rsidRPr="00FF7F2E" w:rsidRDefault="001F6640" w:rsidP="001F6640">
      <w:pPr>
        <w:autoSpaceDE w:val="0"/>
        <w:autoSpaceDN w:val="0"/>
        <w:adjustRightInd w:val="0"/>
        <w:ind w:firstLine="709"/>
        <w:jc w:val="both"/>
        <w:rPr>
          <w:rFonts w:eastAsiaTheme="minorHAnsi"/>
          <w:sz w:val="28"/>
          <w:szCs w:val="28"/>
          <w:lang w:eastAsia="en-US"/>
        </w:rPr>
      </w:pPr>
    </w:p>
    <w:p w:rsidR="001F6640" w:rsidRPr="00AF0062" w:rsidRDefault="001F6640" w:rsidP="00AF0062">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2.12. </w:t>
      </w:r>
      <w:r w:rsidRPr="00FF7F2E">
        <w:rPr>
          <w:rFonts w:eastAsiaTheme="minorHAnsi"/>
          <w:b/>
          <w:bCs/>
          <w:sz w:val="28"/>
          <w:szCs w:val="28"/>
          <w:lang w:eastAsia="en-US"/>
        </w:rPr>
        <w:t>Требования к помещениям, в которых предоставляется муниципальная услуга</w:t>
      </w:r>
    </w:p>
    <w:p w:rsidR="001F6640" w:rsidRPr="00FF7F2E" w:rsidRDefault="001F6640" w:rsidP="001F6640">
      <w:pPr>
        <w:widowControl w:val="0"/>
        <w:autoSpaceDE w:val="0"/>
        <w:autoSpaceDN w:val="0"/>
        <w:ind w:firstLine="709"/>
        <w:jc w:val="both"/>
        <w:rPr>
          <w:sz w:val="28"/>
          <w:szCs w:val="28"/>
        </w:rPr>
      </w:pPr>
      <w:r w:rsidRPr="00FF7F2E">
        <w:rPr>
          <w:sz w:val="28"/>
          <w:szCs w:val="28"/>
        </w:rPr>
        <w:t>2.12.1.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1F6640" w:rsidRPr="00FF7F2E" w:rsidRDefault="001F6640" w:rsidP="001F6640">
      <w:pPr>
        <w:widowControl w:val="0"/>
        <w:autoSpaceDE w:val="0"/>
        <w:autoSpaceDN w:val="0"/>
        <w:ind w:firstLine="709"/>
        <w:jc w:val="both"/>
        <w:rPr>
          <w:sz w:val="28"/>
          <w:szCs w:val="28"/>
        </w:rPr>
      </w:pPr>
      <w:r w:rsidRPr="00FF7F2E">
        <w:rPr>
          <w:sz w:val="28"/>
          <w:szCs w:val="28"/>
        </w:rPr>
        <w:t>2.12.2.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F6640" w:rsidRPr="00FF7F2E" w:rsidRDefault="001F6640" w:rsidP="001F6640">
      <w:pPr>
        <w:widowControl w:val="0"/>
        <w:autoSpaceDE w:val="0"/>
        <w:autoSpaceDN w:val="0"/>
        <w:ind w:firstLine="709"/>
        <w:jc w:val="both"/>
        <w:rPr>
          <w:sz w:val="28"/>
          <w:szCs w:val="28"/>
        </w:rPr>
      </w:pPr>
      <w:r w:rsidRPr="00FF7F2E">
        <w:rPr>
          <w:sz w:val="28"/>
          <w:szCs w:val="28"/>
        </w:rPr>
        <w:t>2.12.3. 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1F6640" w:rsidRPr="00FF7F2E" w:rsidRDefault="001F6640" w:rsidP="001F6640">
      <w:pPr>
        <w:widowControl w:val="0"/>
        <w:autoSpaceDE w:val="0"/>
        <w:autoSpaceDN w:val="0"/>
        <w:ind w:firstLine="709"/>
        <w:jc w:val="both"/>
        <w:rPr>
          <w:sz w:val="28"/>
          <w:szCs w:val="28"/>
        </w:rPr>
      </w:pPr>
      <w:r w:rsidRPr="00FF7F2E">
        <w:rPr>
          <w:sz w:val="28"/>
          <w:szCs w:val="28"/>
        </w:rPr>
        <w:t>2.12.4.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F6640" w:rsidRPr="00FF7F2E" w:rsidRDefault="001F6640" w:rsidP="001F6640">
      <w:pPr>
        <w:widowControl w:val="0"/>
        <w:autoSpaceDE w:val="0"/>
        <w:autoSpaceDN w:val="0"/>
        <w:ind w:firstLine="709"/>
        <w:jc w:val="both"/>
        <w:rPr>
          <w:sz w:val="28"/>
          <w:szCs w:val="28"/>
        </w:rPr>
      </w:pPr>
      <w:r w:rsidRPr="00FF7F2E">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FF7F2E">
        <w:rPr>
          <w:sz w:val="28"/>
          <w:szCs w:val="28"/>
        </w:rPr>
        <w:lastRenderedPageBreak/>
        <w:t>него, посадки в транспортное средство и высадки из него, в том числе с использованием кресла-коляски;</w:t>
      </w:r>
    </w:p>
    <w:p w:rsidR="001F6640" w:rsidRPr="00FF7F2E" w:rsidRDefault="001F6640" w:rsidP="001F6640">
      <w:pPr>
        <w:widowControl w:val="0"/>
        <w:autoSpaceDE w:val="0"/>
        <w:autoSpaceDN w:val="0"/>
        <w:ind w:firstLine="709"/>
        <w:jc w:val="both"/>
        <w:rPr>
          <w:sz w:val="28"/>
          <w:szCs w:val="28"/>
        </w:rPr>
      </w:pPr>
      <w:r w:rsidRPr="00FF7F2E">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F6640" w:rsidRPr="00FF7F2E" w:rsidRDefault="001F6640" w:rsidP="001F6640">
      <w:pPr>
        <w:widowControl w:val="0"/>
        <w:autoSpaceDE w:val="0"/>
        <w:autoSpaceDN w:val="0"/>
        <w:ind w:firstLine="709"/>
        <w:jc w:val="both"/>
        <w:rPr>
          <w:sz w:val="28"/>
          <w:szCs w:val="28"/>
        </w:rPr>
      </w:pPr>
      <w:r w:rsidRPr="00FF7F2E">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F6640" w:rsidRPr="00FF7F2E" w:rsidRDefault="001F6640" w:rsidP="001F6640">
      <w:pPr>
        <w:widowControl w:val="0"/>
        <w:autoSpaceDE w:val="0"/>
        <w:autoSpaceDN w:val="0"/>
        <w:ind w:firstLine="709"/>
        <w:jc w:val="both"/>
        <w:rPr>
          <w:sz w:val="28"/>
          <w:szCs w:val="28"/>
        </w:rPr>
      </w:pPr>
      <w:r w:rsidRPr="00FF7F2E">
        <w:rPr>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1F6640" w:rsidRPr="00FF7F2E" w:rsidRDefault="001F6640" w:rsidP="001F6640">
      <w:pPr>
        <w:widowControl w:val="0"/>
        <w:autoSpaceDE w:val="0"/>
        <w:autoSpaceDN w:val="0"/>
        <w:ind w:firstLine="709"/>
        <w:jc w:val="both"/>
        <w:rPr>
          <w:sz w:val="28"/>
          <w:szCs w:val="28"/>
        </w:rPr>
      </w:pPr>
      <w:r w:rsidRPr="00FF7F2E">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6D7B4C">
        <w:rPr>
          <w:sz w:val="28"/>
          <w:szCs w:val="28"/>
        </w:rPr>
        <w:t>Красногвардейского</w:t>
      </w:r>
      <w:r>
        <w:rPr>
          <w:sz w:val="28"/>
          <w:szCs w:val="28"/>
        </w:rPr>
        <w:t xml:space="preserve"> </w:t>
      </w:r>
      <w:r w:rsidRPr="00FF7F2E">
        <w:rPr>
          <w:sz w:val="28"/>
          <w:szCs w:val="28"/>
        </w:rPr>
        <w:t>сельского поселения К</w:t>
      </w:r>
      <w:r>
        <w:rPr>
          <w:sz w:val="28"/>
          <w:szCs w:val="28"/>
        </w:rPr>
        <w:t>анев</w:t>
      </w:r>
      <w:r w:rsidRPr="00FF7F2E">
        <w:rPr>
          <w:sz w:val="28"/>
          <w:szCs w:val="28"/>
        </w:rPr>
        <w:t>ского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46" w:history="1">
        <w:r w:rsidRPr="00FF7F2E">
          <w:rPr>
            <w:sz w:val="28"/>
            <w:szCs w:val="28"/>
          </w:rPr>
          <w:t>части 9 статьи 15</w:t>
        </w:r>
      </w:hyperlink>
      <w:r w:rsidRPr="00FF7F2E">
        <w:rPr>
          <w:sz w:val="28"/>
          <w:szCs w:val="28"/>
        </w:rPr>
        <w:t xml:space="preserve"> Федерального закона от 24 ноября 1995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w:t>
      </w:r>
      <w:r w:rsidRPr="00FF7F2E">
        <w:rPr>
          <w:sz w:val="28"/>
          <w:szCs w:val="28"/>
        </w:rPr>
        <w:lastRenderedPageBreak/>
        <w:t>дорожного движения.</w:t>
      </w:r>
    </w:p>
    <w:p w:rsidR="001F6640" w:rsidRPr="00FF7F2E" w:rsidRDefault="001F6640" w:rsidP="001F6640">
      <w:pPr>
        <w:widowControl w:val="0"/>
        <w:autoSpaceDE w:val="0"/>
        <w:autoSpaceDN w:val="0"/>
        <w:ind w:firstLine="709"/>
        <w:jc w:val="both"/>
        <w:rPr>
          <w:sz w:val="28"/>
          <w:szCs w:val="28"/>
        </w:rPr>
      </w:pPr>
      <w:r w:rsidRPr="00FF7F2E">
        <w:rPr>
          <w:sz w:val="28"/>
          <w:szCs w:val="28"/>
        </w:rPr>
        <w:t>2.12.5.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1F6640" w:rsidRPr="00FF7F2E" w:rsidRDefault="001F6640" w:rsidP="001F6640">
      <w:pPr>
        <w:widowControl w:val="0"/>
        <w:autoSpaceDE w:val="0"/>
        <w:autoSpaceDN w:val="0"/>
        <w:ind w:firstLine="709"/>
        <w:jc w:val="both"/>
        <w:rPr>
          <w:sz w:val="28"/>
          <w:szCs w:val="28"/>
        </w:rPr>
      </w:pPr>
      <w:r w:rsidRPr="00FF7F2E">
        <w:rPr>
          <w:sz w:val="28"/>
          <w:szCs w:val="28"/>
        </w:rPr>
        <w:t>2.12.6. 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F6640" w:rsidRPr="00FF7F2E" w:rsidRDefault="001F6640" w:rsidP="001F6640">
      <w:pPr>
        <w:widowControl w:val="0"/>
        <w:autoSpaceDE w:val="0"/>
        <w:autoSpaceDN w:val="0"/>
        <w:ind w:firstLine="709"/>
        <w:jc w:val="both"/>
        <w:rPr>
          <w:sz w:val="28"/>
          <w:szCs w:val="28"/>
        </w:rPr>
      </w:pPr>
      <w:r w:rsidRPr="00FF7F2E">
        <w:rPr>
          <w:sz w:val="28"/>
          <w:szCs w:val="28"/>
        </w:rPr>
        <w:t>2.12.7. Приём документов в уполномоченном органе осуществляется в специально оборудованных помещениях или отведённых для этого кабинетах.</w:t>
      </w:r>
    </w:p>
    <w:p w:rsidR="001F6640" w:rsidRPr="00FF7F2E" w:rsidRDefault="001F6640" w:rsidP="001F6640">
      <w:pPr>
        <w:widowControl w:val="0"/>
        <w:autoSpaceDE w:val="0"/>
        <w:autoSpaceDN w:val="0"/>
        <w:ind w:firstLine="709"/>
        <w:jc w:val="both"/>
        <w:rPr>
          <w:sz w:val="28"/>
          <w:szCs w:val="28"/>
        </w:rPr>
      </w:pPr>
      <w:r w:rsidRPr="00FF7F2E">
        <w:rPr>
          <w:sz w:val="28"/>
          <w:szCs w:val="28"/>
        </w:rPr>
        <w:t>2.12.8. Помещения, предназначенные для приёма заявителей, оборудуются информационными стендами, содержащими сведения:</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график работы, адреса администрации </w:t>
      </w:r>
      <w:r w:rsidR="006D7B4C">
        <w:rPr>
          <w:sz w:val="28"/>
          <w:szCs w:val="28"/>
        </w:rPr>
        <w:t>Красногвардейского</w:t>
      </w:r>
      <w:r>
        <w:rPr>
          <w:sz w:val="28"/>
          <w:szCs w:val="28"/>
        </w:rPr>
        <w:t xml:space="preserve"> сельского поселения Канев</w:t>
      </w:r>
      <w:r w:rsidRPr="00FF7F2E">
        <w:rPr>
          <w:sz w:val="28"/>
          <w:szCs w:val="28"/>
        </w:rPr>
        <w:t>ского района, уполномоченного органа и МФЦ;</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адрес официального сайта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(адрес официального сайта </w:t>
      </w:r>
      <w:hyperlink r:id="rId47" w:history="1">
        <w:r w:rsidR="000A5AE8" w:rsidRPr="000A5AE8">
          <w:rPr>
            <w:rStyle w:val="c8edf2e5f0ede5f2-f1f1fbebeae0"/>
            <w:rFonts w:cstheme="minorBidi"/>
            <w:color w:val="auto"/>
            <w:sz w:val="28"/>
          </w:rPr>
          <w:t>http:</w:t>
        </w:r>
      </w:hyperlink>
      <w:hyperlink r:id="rId48" w:history="1">
        <w:r w:rsidR="000A5AE8" w:rsidRPr="000A5AE8">
          <w:rPr>
            <w:rStyle w:val="c8edf2e5f0ede5f2-f1f1fbebeae0"/>
            <w:rFonts w:cstheme="minorBidi"/>
            <w:color w:val="auto"/>
            <w:sz w:val="28"/>
          </w:rPr>
          <w:t>//www.</w:t>
        </w:r>
      </w:hyperlink>
      <w:hyperlink r:id="rId49" w:history="1">
        <w:r w:rsidR="000A5AE8" w:rsidRPr="000A5AE8">
          <w:rPr>
            <w:rStyle w:val="c8edf2e5f0ede5f2-f1f1fbebeae0"/>
            <w:rFonts w:cstheme="minorBidi"/>
            <w:color w:val="auto"/>
            <w:sz w:val="28"/>
            <w:lang w:val="en-US"/>
          </w:rPr>
          <w:t>krasnogvardeets</w:t>
        </w:r>
      </w:hyperlink>
      <w:hyperlink r:id="rId50" w:history="1">
        <w:r w:rsidR="000A5AE8" w:rsidRPr="000A5AE8">
          <w:rPr>
            <w:rStyle w:val="c8edf2e5f0ede5f2-f1f1fbebeae0"/>
            <w:rFonts w:cstheme="minorBidi"/>
            <w:color w:val="auto"/>
            <w:sz w:val="28"/>
          </w:rPr>
          <w:t>.ru</w:t>
        </w:r>
      </w:hyperlink>
      <w:r w:rsidRPr="006D7B4C">
        <w:rPr>
          <w:color w:val="FF0000"/>
          <w:sz w:val="28"/>
          <w:szCs w:val="28"/>
        </w:rPr>
        <w:t>,</w:t>
      </w:r>
      <w:r w:rsidRPr="00FF7F2E">
        <w:rPr>
          <w:sz w:val="28"/>
          <w:szCs w:val="28"/>
        </w:rPr>
        <w:t xml:space="preserve"> адрес электронной почты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почтовые адреса, телефоны, фамилии руководителей администрации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уполномоченного органа и МФЦ;</w:t>
      </w:r>
    </w:p>
    <w:p w:rsidR="001F6640" w:rsidRPr="00FF7F2E" w:rsidRDefault="001F6640" w:rsidP="001F6640">
      <w:pPr>
        <w:widowControl w:val="0"/>
        <w:autoSpaceDE w:val="0"/>
        <w:autoSpaceDN w:val="0"/>
        <w:ind w:firstLine="709"/>
        <w:jc w:val="both"/>
        <w:rPr>
          <w:sz w:val="28"/>
          <w:szCs w:val="28"/>
        </w:rPr>
      </w:pPr>
      <w:r w:rsidRPr="00FF7F2E">
        <w:rPr>
          <w:sz w:val="28"/>
          <w:szCs w:val="28"/>
        </w:rPr>
        <w:t>порядок получения консультаций о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порядок и сроки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образцы заявлений о предоставлении муниципальной услуги и образцы заполнения таких заявлений;</w:t>
      </w:r>
    </w:p>
    <w:p w:rsidR="001F6640" w:rsidRPr="00FF7F2E" w:rsidRDefault="001F6640" w:rsidP="001F6640">
      <w:pPr>
        <w:widowControl w:val="0"/>
        <w:autoSpaceDE w:val="0"/>
        <w:autoSpaceDN w:val="0"/>
        <w:ind w:firstLine="709"/>
        <w:jc w:val="both"/>
        <w:rPr>
          <w:sz w:val="28"/>
          <w:szCs w:val="28"/>
        </w:rPr>
      </w:pPr>
      <w:r w:rsidRPr="00FF7F2E">
        <w:rPr>
          <w:sz w:val="28"/>
          <w:szCs w:val="28"/>
        </w:rPr>
        <w:t>перечень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основания для отказа в приёме документов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основания для отказа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досудебный (внесудебный) порядок обжалования решений и действий (бездействия) администрации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 уполномоченного органа, МФЦ, а также должностных лиц, муниципальных служащих и работников МФЦ;</w:t>
      </w:r>
    </w:p>
    <w:p w:rsidR="001F6640" w:rsidRPr="00FF7F2E" w:rsidRDefault="001F6640" w:rsidP="001F6640">
      <w:pPr>
        <w:widowControl w:val="0"/>
        <w:autoSpaceDE w:val="0"/>
        <w:autoSpaceDN w:val="0"/>
        <w:ind w:firstLine="709"/>
        <w:jc w:val="both"/>
        <w:rPr>
          <w:sz w:val="28"/>
          <w:szCs w:val="28"/>
        </w:rPr>
      </w:pPr>
      <w:r w:rsidRPr="00FF7F2E">
        <w:rPr>
          <w:sz w:val="28"/>
          <w:szCs w:val="28"/>
        </w:rPr>
        <w:t>иную информацию, необходимую для 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Такая же информация размещается на официальном сайте </w:t>
      </w:r>
      <w:r w:rsidR="006D7B4C">
        <w:rPr>
          <w:sz w:val="28"/>
          <w:szCs w:val="28"/>
        </w:rPr>
        <w:t>Красногвардейского</w:t>
      </w:r>
      <w:r w:rsidRPr="00FF7F2E">
        <w:rPr>
          <w:sz w:val="28"/>
          <w:szCs w:val="28"/>
        </w:rPr>
        <w:t xml:space="preserve"> сельского поселения </w:t>
      </w:r>
      <w:r w:rsidRPr="00DD174D">
        <w:rPr>
          <w:sz w:val="28"/>
          <w:szCs w:val="28"/>
        </w:rPr>
        <w:t>Каневского</w:t>
      </w:r>
      <w:r w:rsidRPr="00FF7F2E">
        <w:rPr>
          <w:sz w:val="28"/>
          <w:szCs w:val="28"/>
        </w:rPr>
        <w:t xml:space="preserve"> района.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В МФЦ могут быть размещены иные источники информирования, содержащие актуальную и исчерпывающую информацию, необходимую для </w:t>
      </w:r>
      <w:r w:rsidRPr="00FF7F2E">
        <w:rPr>
          <w:sz w:val="28"/>
          <w:szCs w:val="28"/>
        </w:rPr>
        <w:lastRenderedPageBreak/>
        <w:t>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Информационные стенды размещаются на видном, доступном месте.</w:t>
      </w:r>
    </w:p>
    <w:p w:rsidR="001F6640" w:rsidRPr="00FF7F2E" w:rsidRDefault="001F6640" w:rsidP="001F6640">
      <w:pPr>
        <w:widowControl w:val="0"/>
        <w:autoSpaceDE w:val="0"/>
        <w:autoSpaceDN w:val="0"/>
        <w:ind w:firstLine="709"/>
        <w:jc w:val="both"/>
        <w:rPr>
          <w:sz w:val="28"/>
          <w:szCs w:val="28"/>
        </w:rPr>
      </w:pPr>
      <w:r w:rsidRPr="00FF7F2E">
        <w:rPr>
          <w:sz w:val="28"/>
          <w:szCs w:val="28"/>
        </w:rPr>
        <w:t>Оформление информационных листов осуществляется удобным для чтения шрифтом – Times</w:t>
      </w:r>
      <w:r w:rsidRPr="00FF7F2E">
        <w:rPr>
          <w:sz w:val="28"/>
          <w:szCs w:val="28"/>
          <w:lang w:val="en-US"/>
        </w:rPr>
        <w:t>N</w:t>
      </w:r>
      <w:r w:rsidRPr="00FF7F2E">
        <w:rPr>
          <w:sz w:val="28"/>
          <w:szCs w:val="28"/>
        </w:rPr>
        <w:t>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F6640" w:rsidRPr="00FF7F2E" w:rsidRDefault="001F6640" w:rsidP="001F6640">
      <w:pPr>
        <w:widowControl w:val="0"/>
        <w:autoSpaceDE w:val="0"/>
        <w:autoSpaceDN w:val="0"/>
        <w:ind w:firstLine="709"/>
        <w:jc w:val="both"/>
        <w:rPr>
          <w:sz w:val="28"/>
          <w:szCs w:val="28"/>
        </w:rPr>
      </w:pPr>
      <w:r w:rsidRPr="00FF7F2E">
        <w:rPr>
          <w:sz w:val="28"/>
          <w:szCs w:val="28"/>
        </w:rPr>
        <w:t>2.12.9. Помещения для приёма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1F6640" w:rsidRPr="00FF7F2E" w:rsidRDefault="001F6640" w:rsidP="001F6640">
      <w:pPr>
        <w:widowControl w:val="0"/>
        <w:autoSpaceDE w:val="0"/>
        <w:autoSpaceDN w:val="0"/>
        <w:ind w:firstLine="709"/>
        <w:jc w:val="both"/>
        <w:rPr>
          <w:sz w:val="28"/>
          <w:szCs w:val="28"/>
        </w:rPr>
      </w:pPr>
      <w:r w:rsidRPr="00FF7F2E">
        <w:rPr>
          <w:sz w:val="28"/>
          <w:szCs w:val="28"/>
        </w:rPr>
        <w:t>комфортное расположение заявителя и специалистов МФЦ,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и удобство оформления заявителем письменного обращения;</w:t>
      </w:r>
    </w:p>
    <w:p w:rsidR="001F6640" w:rsidRPr="00FF7F2E" w:rsidRDefault="001F6640" w:rsidP="001F6640">
      <w:pPr>
        <w:widowControl w:val="0"/>
        <w:autoSpaceDE w:val="0"/>
        <w:autoSpaceDN w:val="0"/>
        <w:ind w:firstLine="709"/>
        <w:jc w:val="both"/>
        <w:rPr>
          <w:sz w:val="28"/>
          <w:szCs w:val="28"/>
        </w:rPr>
      </w:pPr>
      <w:r w:rsidRPr="00FF7F2E">
        <w:rPr>
          <w:sz w:val="28"/>
          <w:szCs w:val="28"/>
        </w:rPr>
        <w:t>телефонную связь;</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копирования документов;</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 к нормативным правовым актам, регулирующим предоставление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наличие письменных принадлежностей и бумаги формата А 4.</w:t>
      </w:r>
    </w:p>
    <w:p w:rsidR="001F6640" w:rsidRPr="00FF7F2E" w:rsidRDefault="001F6640" w:rsidP="001F6640">
      <w:pPr>
        <w:widowControl w:val="0"/>
        <w:autoSpaceDE w:val="0"/>
        <w:autoSpaceDN w:val="0"/>
        <w:ind w:firstLine="709"/>
        <w:jc w:val="both"/>
        <w:rPr>
          <w:sz w:val="28"/>
          <w:szCs w:val="28"/>
        </w:rPr>
      </w:pPr>
      <w:r w:rsidRPr="00FF7F2E">
        <w:rPr>
          <w:sz w:val="28"/>
          <w:szCs w:val="28"/>
        </w:rPr>
        <w:t>2.12.10.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F6640" w:rsidRPr="00FF7F2E" w:rsidRDefault="001F6640" w:rsidP="001F6640">
      <w:pPr>
        <w:widowControl w:val="0"/>
        <w:autoSpaceDE w:val="0"/>
        <w:autoSpaceDN w:val="0"/>
        <w:ind w:firstLine="709"/>
        <w:jc w:val="both"/>
        <w:rPr>
          <w:sz w:val="28"/>
          <w:szCs w:val="28"/>
        </w:rPr>
      </w:pPr>
      <w:r w:rsidRPr="00FF7F2E">
        <w:rPr>
          <w:sz w:val="28"/>
          <w:szCs w:val="28"/>
        </w:rPr>
        <w:t>2.12.11. 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Pr="00FF7F2E">
        <w:rPr>
          <w:sz w:val="28"/>
          <w:szCs w:val="28"/>
        </w:rPr>
        <w:br/>
        <w:t>с 14.00 до 17.00.</w:t>
      </w:r>
    </w:p>
    <w:p w:rsidR="001F6640" w:rsidRPr="00FF7F2E" w:rsidRDefault="001F6640" w:rsidP="001F6640">
      <w:pPr>
        <w:widowControl w:val="0"/>
        <w:autoSpaceDE w:val="0"/>
        <w:autoSpaceDN w:val="0"/>
        <w:ind w:firstLine="709"/>
        <w:jc w:val="both"/>
        <w:rPr>
          <w:sz w:val="28"/>
          <w:szCs w:val="28"/>
        </w:rPr>
      </w:pPr>
      <w:r w:rsidRPr="00FF7F2E">
        <w:rPr>
          <w:sz w:val="28"/>
          <w:szCs w:val="28"/>
        </w:rPr>
        <w:t>2.12.12. Рабочее место специалиста МФЦ,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F6640" w:rsidRPr="00FF7F2E" w:rsidRDefault="001F6640" w:rsidP="001F6640">
      <w:pPr>
        <w:widowControl w:val="0"/>
        <w:autoSpaceDE w:val="0"/>
        <w:autoSpaceDN w:val="0"/>
        <w:ind w:firstLine="709"/>
        <w:jc w:val="both"/>
        <w:rPr>
          <w:sz w:val="28"/>
          <w:szCs w:val="28"/>
        </w:rPr>
      </w:pPr>
      <w:r w:rsidRPr="00FF7F2E">
        <w:rPr>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1F6640" w:rsidRPr="00FF7F2E" w:rsidRDefault="001F6640" w:rsidP="001F6640">
      <w:pPr>
        <w:widowControl w:val="0"/>
        <w:autoSpaceDE w:val="0"/>
        <w:autoSpaceDN w:val="0"/>
        <w:ind w:firstLine="709"/>
        <w:jc w:val="both"/>
        <w:rPr>
          <w:sz w:val="28"/>
          <w:szCs w:val="28"/>
        </w:rPr>
      </w:pPr>
      <w:r w:rsidRPr="00FF7F2E">
        <w:rPr>
          <w:sz w:val="28"/>
          <w:szCs w:val="28"/>
        </w:rPr>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1F6640">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2.13. </w:t>
      </w:r>
      <w:r w:rsidRPr="00FF7F2E">
        <w:rPr>
          <w:rFonts w:eastAsiaTheme="minorHAnsi"/>
          <w:b/>
          <w:sz w:val="28"/>
          <w:szCs w:val="28"/>
          <w:lang w:eastAsia="en-US"/>
        </w:rPr>
        <w:t>Показатели доступности и качества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2.13.1. Основными показателями качества и доступности муниципальной </w:t>
      </w:r>
      <w:r w:rsidRPr="00FF7F2E">
        <w:rPr>
          <w:sz w:val="28"/>
          <w:szCs w:val="28"/>
        </w:rPr>
        <w:lastRenderedPageBreak/>
        <w:t>услуги являются:</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доступность электронных форм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возможность подачи запроса на получение муниципальной услуги и документов в электронной форме;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предоставление муниципальной услуги в соответствии с вариантом предоставления муниципальной услуги; </w:t>
      </w:r>
    </w:p>
    <w:p w:rsidR="001F6640" w:rsidRPr="00FF7F2E" w:rsidRDefault="001F6640" w:rsidP="001F6640">
      <w:pPr>
        <w:widowControl w:val="0"/>
        <w:autoSpaceDE w:val="0"/>
        <w:autoSpaceDN w:val="0"/>
        <w:ind w:firstLine="709"/>
        <w:jc w:val="both"/>
        <w:rPr>
          <w:sz w:val="28"/>
          <w:szCs w:val="28"/>
        </w:rPr>
      </w:pPr>
      <w:r w:rsidRPr="00FF7F2E">
        <w:rPr>
          <w:sz w:val="28"/>
          <w:szCs w:val="28"/>
        </w:rPr>
        <w:t>доступность инструментов совершения в электронном виде платежей, необходимых для получения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1F6640" w:rsidRPr="00FF7F2E" w:rsidRDefault="001F6640" w:rsidP="001F6640">
      <w:pPr>
        <w:widowControl w:val="0"/>
        <w:autoSpaceDE w:val="0"/>
        <w:autoSpaceDN w:val="0"/>
        <w:ind w:firstLine="709"/>
        <w:jc w:val="both"/>
        <w:outlineLvl w:val="2"/>
        <w:rPr>
          <w:sz w:val="28"/>
          <w:szCs w:val="28"/>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F6640" w:rsidRPr="00FF7F2E" w:rsidRDefault="001F6640" w:rsidP="001F6640">
      <w:pPr>
        <w:widowControl w:val="0"/>
        <w:autoSpaceDE w:val="0"/>
        <w:autoSpaceDN w:val="0"/>
        <w:ind w:firstLine="709"/>
        <w:jc w:val="both"/>
        <w:rPr>
          <w:sz w:val="28"/>
          <w:szCs w:val="28"/>
        </w:rPr>
      </w:pPr>
      <w:bookmarkStart w:id="8" w:name="P425"/>
      <w:bookmarkEnd w:id="8"/>
      <w:r w:rsidRPr="00FF7F2E">
        <w:rPr>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F6640" w:rsidRPr="00FF7F2E" w:rsidRDefault="001F6640" w:rsidP="001F6640">
      <w:pPr>
        <w:widowControl w:val="0"/>
        <w:autoSpaceDE w:val="0"/>
        <w:autoSpaceDN w:val="0"/>
        <w:ind w:firstLine="709"/>
        <w:jc w:val="both"/>
        <w:rPr>
          <w:sz w:val="28"/>
          <w:szCs w:val="28"/>
        </w:rPr>
      </w:pPr>
      <w:r w:rsidRPr="00FF7F2E">
        <w:rPr>
          <w:sz w:val="28"/>
          <w:szCs w:val="28"/>
        </w:rPr>
        <w:t>в уполномоченный орган (в том числе посредством почтового отправления в орган, предоставляющий муниципальную услугу);</w:t>
      </w:r>
    </w:p>
    <w:p w:rsidR="001F6640" w:rsidRPr="00FF7F2E" w:rsidRDefault="001F6640" w:rsidP="001F6640">
      <w:pPr>
        <w:widowControl w:val="0"/>
        <w:autoSpaceDE w:val="0"/>
        <w:autoSpaceDN w:val="0"/>
        <w:ind w:firstLine="709"/>
        <w:jc w:val="both"/>
        <w:rPr>
          <w:sz w:val="28"/>
          <w:szCs w:val="28"/>
        </w:rPr>
      </w:pPr>
      <w:r w:rsidRPr="00FF7F2E">
        <w:rPr>
          <w:sz w:val="28"/>
          <w:szCs w:val="28"/>
        </w:rPr>
        <w:t>через МФЦ в уполномоченный орган;</w:t>
      </w:r>
    </w:p>
    <w:p w:rsidR="001F6640" w:rsidRPr="00FF7F2E" w:rsidRDefault="001F6640" w:rsidP="001F6640">
      <w:pPr>
        <w:widowControl w:val="0"/>
        <w:autoSpaceDE w:val="0"/>
        <w:autoSpaceDN w:val="0"/>
        <w:ind w:firstLine="709"/>
        <w:jc w:val="both"/>
        <w:rPr>
          <w:sz w:val="28"/>
          <w:szCs w:val="28"/>
        </w:rPr>
      </w:pPr>
      <w:r w:rsidRPr="00FF7F2E">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F6640" w:rsidRPr="00FF7F2E" w:rsidRDefault="001F6640" w:rsidP="001F6640">
      <w:pPr>
        <w:widowControl w:val="0"/>
        <w:autoSpaceDE w:val="0"/>
        <w:autoSpaceDN w:val="0"/>
        <w:ind w:firstLine="709"/>
        <w:jc w:val="both"/>
        <w:rPr>
          <w:sz w:val="28"/>
          <w:szCs w:val="28"/>
        </w:rPr>
      </w:pPr>
      <w:r w:rsidRPr="00FF7F2E">
        <w:rPr>
          <w:sz w:val="28"/>
          <w:szCs w:val="28"/>
        </w:rPr>
        <w:t>посредством использования федеральной информационной адресной системы.</w:t>
      </w:r>
    </w:p>
    <w:p w:rsidR="001F6640" w:rsidRPr="00FF7F2E" w:rsidRDefault="001F6640" w:rsidP="001F6640">
      <w:pPr>
        <w:widowControl w:val="0"/>
        <w:autoSpaceDE w:val="0"/>
        <w:autoSpaceDN w:val="0"/>
        <w:ind w:firstLine="709"/>
        <w:jc w:val="both"/>
        <w:rPr>
          <w:sz w:val="28"/>
          <w:szCs w:val="28"/>
        </w:rPr>
      </w:pPr>
      <w:r w:rsidRPr="00FF7F2E">
        <w:rPr>
          <w:sz w:val="28"/>
          <w:szCs w:val="28"/>
        </w:rPr>
        <w:t>2.14.2.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«Об организации предоставления государственных и муниципальных услуг» и Федерального закона от 6 апреля 2011 г. № 63-ФЗ «Об электронной подписи».</w:t>
      </w:r>
    </w:p>
    <w:p w:rsidR="001F6640" w:rsidRPr="00FF7F2E" w:rsidRDefault="001F6640" w:rsidP="001F6640">
      <w:pPr>
        <w:widowControl w:val="0"/>
        <w:autoSpaceDE w:val="0"/>
        <w:autoSpaceDN w:val="0"/>
        <w:ind w:firstLine="709"/>
        <w:jc w:val="both"/>
        <w:rPr>
          <w:sz w:val="28"/>
          <w:szCs w:val="28"/>
        </w:rPr>
      </w:pPr>
      <w:r w:rsidRPr="00FF7F2E">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w:t>
      </w:r>
      <w:r w:rsidRPr="00FF7F2E">
        <w:rPr>
          <w:sz w:val="28"/>
          <w:szCs w:val="28"/>
        </w:rPr>
        <w:lastRenderedPageBreak/>
        <w:t>при обращении за получением государственных и муниципальных услуг, утверждённых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F6640" w:rsidRPr="00FF7F2E" w:rsidRDefault="001F6640" w:rsidP="001F6640">
      <w:pPr>
        <w:widowControl w:val="0"/>
        <w:autoSpaceDE w:val="0"/>
        <w:autoSpaceDN w:val="0"/>
        <w:ind w:firstLine="709"/>
        <w:jc w:val="both"/>
        <w:rPr>
          <w:sz w:val="28"/>
          <w:szCs w:val="28"/>
        </w:rPr>
      </w:pPr>
      <w:r w:rsidRPr="00FF7F2E">
        <w:rPr>
          <w:sz w:val="28"/>
          <w:szCs w:val="28"/>
        </w:rPr>
        <w:t>2.14.3. При предоставлении муниципальных услуг в электронной форме идентификация и аутентификация могут осуществляться посредством:</w:t>
      </w:r>
    </w:p>
    <w:p w:rsidR="001F6640" w:rsidRPr="00FF7F2E" w:rsidRDefault="001F6640" w:rsidP="001F6640">
      <w:pPr>
        <w:widowControl w:val="0"/>
        <w:autoSpaceDE w:val="0"/>
        <w:autoSpaceDN w:val="0"/>
        <w:ind w:firstLine="709"/>
        <w:jc w:val="both"/>
        <w:rPr>
          <w:sz w:val="28"/>
          <w:szCs w:val="28"/>
        </w:rPr>
      </w:pPr>
      <w:r w:rsidRPr="00FF7F2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F6640" w:rsidRPr="00FF7F2E" w:rsidRDefault="001F6640" w:rsidP="001F6640">
      <w:pPr>
        <w:widowControl w:val="0"/>
        <w:autoSpaceDE w:val="0"/>
        <w:autoSpaceDN w:val="0"/>
        <w:ind w:firstLine="709"/>
        <w:jc w:val="both"/>
        <w:rPr>
          <w:sz w:val="28"/>
          <w:szCs w:val="28"/>
        </w:rPr>
      </w:pPr>
      <w:r w:rsidRPr="00FF7F2E">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6640" w:rsidRPr="00FF7F2E" w:rsidRDefault="001F6640" w:rsidP="001F6640">
      <w:pPr>
        <w:widowControl w:val="0"/>
        <w:autoSpaceDE w:val="0"/>
        <w:autoSpaceDN w:val="0"/>
        <w:ind w:firstLine="709"/>
        <w:jc w:val="both"/>
        <w:rPr>
          <w:sz w:val="28"/>
          <w:szCs w:val="28"/>
        </w:rPr>
      </w:pPr>
      <w:r w:rsidRPr="00FF7F2E">
        <w:rPr>
          <w:sz w:val="28"/>
          <w:szCs w:val="28"/>
        </w:rPr>
        <w:t>Использование вышеуказанных технологий проводится при наличии технической возможности.</w:t>
      </w:r>
    </w:p>
    <w:p w:rsidR="001F6640" w:rsidRPr="00FF7F2E" w:rsidRDefault="001F6640" w:rsidP="001F6640">
      <w:pPr>
        <w:widowControl w:val="0"/>
        <w:autoSpaceDE w:val="0"/>
        <w:autoSpaceDN w:val="0"/>
        <w:ind w:firstLine="709"/>
        <w:jc w:val="both"/>
        <w:rPr>
          <w:sz w:val="28"/>
          <w:szCs w:val="28"/>
        </w:rPr>
      </w:pPr>
      <w:r w:rsidRPr="00FF7F2E">
        <w:rPr>
          <w:sz w:val="28"/>
          <w:szCs w:val="28"/>
        </w:rPr>
        <w:t>2.14.4. Заявителям обеспечивается возможность получения информации о предоставляемой муниципальной услуге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с перечнем оказываемых муниципальных услуг и информацией по каждой услуге.</w:t>
      </w:r>
    </w:p>
    <w:p w:rsidR="001F6640" w:rsidRPr="00FF7F2E" w:rsidRDefault="001F6640" w:rsidP="001F6640">
      <w:pPr>
        <w:widowControl w:val="0"/>
        <w:autoSpaceDE w:val="0"/>
        <w:autoSpaceDN w:val="0"/>
        <w:ind w:firstLine="709"/>
        <w:jc w:val="both"/>
        <w:rPr>
          <w:sz w:val="28"/>
          <w:szCs w:val="28"/>
        </w:rPr>
      </w:pPr>
      <w:r w:rsidRPr="00FF7F2E">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1F6640" w:rsidRPr="00FF7F2E" w:rsidRDefault="001F6640" w:rsidP="001F6640">
      <w:pPr>
        <w:widowControl w:val="0"/>
        <w:autoSpaceDE w:val="0"/>
        <w:autoSpaceDN w:val="0"/>
        <w:ind w:firstLine="709"/>
        <w:jc w:val="both"/>
        <w:rPr>
          <w:sz w:val="28"/>
          <w:szCs w:val="28"/>
        </w:rPr>
      </w:pPr>
      <w:r w:rsidRPr="00FF7F2E">
        <w:rPr>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1F6640" w:rsidRPr="00FF7F2E" w:rsidRDefault="001F6640" w:rsidP="001F6640">
      <w:pPr>
        <w:widowControl w:val="0"/>
        <w:autoSpaceDE w:val="0"/>
        <w:autoSpaceDN w:val="0"/>
        <w:ind w:firstLine="709"/>
        <w:jc w:val="both"/>
        <w:rPr>
          <w:sz w:val="28"/>
          <w:szCs w:val="28"/>
        </w:rPr>
      </w:pPr>
      <w:r w:rsidRPr="00FF7F2E">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для оформления документов посредством сети Интернет заявителю необходимо пройти процедуру авторизации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заявитель, выбрав муниципальную услугу, готовит пакет документов </w:t>
      </w:r>
      <w:r w:rsidRPr="00FF7F2E">
        <w:rPr>
          <w:sz w:val="28"/>
          <w:szCs w:val="28"/>
        </w:rPr>
        <w:lastRenderedPageBreak/>
        <w:t>(копии в электронном виде), необходимых для её предоставления, и направляет их вместе с заявлением через личный кабинет заявителя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1F6640" w:rsidRPr="00FF7F2E" w:rsidRDefault="001F6640" w:rsidP="001F6640">
      <w:pPr>
        <w:widowControl w:val="0"/>
        <w:autoSpaceDE w:val="0"/>
        <w:autoSpaceDN w:val="0"/>
        <w:ind w:firstLine="709"/>
        <w:jc w:val="both"/>
        <w:rPr>
          <w:sz w:val="28"/>
          <w:szCs w:val="28"/>
        </w:rPr>
      </w:pPr>
      <w:r w:rsidRPr="00FF7F2E">
        <w:rPr>
          <w:sz w:val="28"/>
          <w:szCs w:val="28"/>
        </w:rPr>
        <w:t>2.14.5.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1F6640" w:rsidRPr="00FF7F2E" w:rsidRDefault="001F6640" w:rsidP="001F6640">
      <w:pPr>
        <w:widowControl w:val="0"/>
        <w:autoSpaceDE w:val="0"/>
        <w:autoSpaceDN w:val="0"/>
        <w:ind w:firstLine="709"/>
        <w:jc w:val="both"/>
        <w:rPr>
          <w:sz w:val="28"/>
          <w:szCs w:val="28"/>
        </w:rPr>
      </w:pPr>
      <w:r w:rsidRPr="00FF7F2E">
        <w:rPr>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1F6640" w:rsidRPr="00FF7F2E" w:rsidRDefault="001F6640" w:rsidP="001F6640">
      <w:pPr>
        <w:widowControl w:val="0"/>
        <w:autoSpaceDE w:val="0"/>
        <w:autoSpaceDN w:val="0"/>
        <w:ind w:firstLine="709"/>
        <w:jc w:val="both"/>
        <w:rPr>
          <w:sz w:val="28"/>
          <w:szCs w:val="28"/>
        </w:rPr>
      </w:pPr>
      <w:r w:rsidRPr="00FF7F2E">
        <w:rPr>
          <w:sz w:val="28"/>
          <w:szCs w:val="28"/>
        </w:rPr>
        <w:t>При предоставлении муниципальной услуги в электронной форме заявителю направляется: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а) уведомление о приёме и регистрации запроса и иных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б) уведомление о начале процедуры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г) уведомление о результатах рассмотрения документов, необходимых для предоставления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е) уведомление о мотивированном отказе в предоставлении муниципальной услуги.</w:t>
      </w:r>
    </w:p>
    <w:p w:rsidR="001F6640" w:rsidRPr="00FF7F2E" w:rsidRDefault="001F6640" w:rsidP="001F6640">
      <w:pPr>
        <w:widowControl w:val="0"/>
        <w:autoSpaceDE w:val="0"/>
        <w:autoSpaceDN w:val="0"/>
        <w:ind w:firstLine="709"/>
        <w:jc w:val="both"/>
        <w:rPr>
          <w:sz w:val="28"/>
          <w:szCs w:val="28"/>
        </w:rPr>
      </w:pPr>
      <w:r w:rsidRPr="00FF7F2E">
        <w:rPr>
          <w:sz w:val="28"/>
          <w:szCs w:val="28"/>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представления заявления и документов соответственно через Портал или </w:t>
      </w:r>
      <w:r w:rsidRPr="00FF7F2E">
        <w:rPr>
          <w:sz w:val="28"/>
          <w:szCs w:val="28"/>
        </w:rPr>
        <w:lastRenderedPageBreak/>
        <w:t>федеральную информационную адресную систему.</w:t>
      </w:r>
    </w:p>
    <w:p w:rsidR="001F6640" w:rsidRPr="00FF7F2E" w:rsidRDefault="001F6640" w:rsidP="001F6640">
      <w:pPr>
        <w:widowControl w:val="0"/>
        <w:autoSpaceDE w:val="0"/>
        <w:autoSpaceDN w:val="0"/>
        <w:ind w:firstLine="709"/>
        <w:jc w:val="both"/>
        <w:rPr>
          <w:sz w:val="28"/>
          <w:szCs w:val="28"/>
        </w:rPr>
      </w:pPr>
      <w:r w:rsidRPr="00FF7F2E">
        <w:rPr>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1F6640" w:rsidRPr="00FF7F2E" w:rsidRDefault="001F6640" w:rsidP="001F6640">
      <w:pPr>
        <w:widowControl w:val="0"/>
        <w:autoSpaceDE w:val="0"/>
        <w:autoSpaceDN w:val="0"/>
        <w:ind w:firstLine="709"/>
        <w:jc w:val="both"/>
        <w:rPr>
          <w:sz w:val="28"/>
          <w:szCs w:val="28"/>
        </w:rPr>
      </w:pPr>
      <w:r w:rsidRPr="00FF7F2E">
        <w:rPr>
          <w:sz w:val="28"/>
          <w:szCs w:val="28"/>
        </w:rPr>
        <w:t>2.14.6.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F6640" w:rsidRPr="00FF7F2E" w:rsidRDefault="001F6640" w:rsidP="001F6640">
      <w:pPr>
        <w:widowControl w:val="0"/>
        <w:autoSpaceDE w:val="0"/>
        <w:autoSpaceDN w:val="0"/>
        <w:ind w:firstLine="709"/>
        <w:jc w:val="both"/>
        <w:rPr>
          <w:sz w:val="28"/>
          <w:szCs w:val="28"/>
        </w:rPr>
      </w:pPr>
      <w:r w:rsidRPr="00FF7F2E">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1F6640" w:rsidRPr="00FF7F2E" w:rsidRDefault="001F6640" w:rsidP="001F6640">
      <w:pPr>
        <w:widowControl w:val="0"/>
        <w:autoSpaceDE w:val="0"/>
        <w:autoSpaceDN w:val="0"/>
        <w:ind w:firstLine="709"/>
        <w:jc w:val="both"/>
        <w:rPr>
          <w:sz w:val="28"/>
          <w:szCs w:val="28"/>
        </w:rPr>
      </w:pPr>
      <w:r w:rsidRPr="00FF7F2E">
        <w:rPr>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F6640" w:rsidRPr="00FF7F2E" w:rsidRDefault="001F6640" w:rsidP="001F6640">
      <w:pPr>
        <w:widowControl w:val="0"/>
        <w:autoSpaceDE w:val="0"/>
        <w:autoSpaceDN w:val="0"/>
        <w:ind w:firstLine="709"/>
        <w:jc w:val="both"/>
        <w:rPr>
          <w:sz w:val="28"/>
          <w:szCs w:val="28"/>
        </w:rPr>
      </w:pPr>
      <w:r w:rsidRPr="00FF7F2E">
        <w:rPr>
          <w:sz w:val="28"/>
          <w:szCs w:val="28"/>
        </w:rPr>
        <w:t>2.14.7. Получение муниципальной услуги в иных подразделениях органа, предоставляющего муниципальную услугу, невозможно.</w:t>
      </w:r>
    </w:p>
    <w:p w:rsidR="001F6640" w:rsidRPr="00FF7F2E" w:rsidRDefault="001F6640" w:rsidP="001F6640">
      <w:pPr>
        <w:widowControl w:val="0"/>
        <w:autoSpaceDE w:val="0"/>
        <w:autoSpaceDN w:val="0"/>
        <w:ind w:firstLine="709"/>
        <w:jc w:val="both"/>
        <w:rPr>
          <w:sz w:val="28"/>
          <w:szCs w:val="28"/>
        </w:rPr>
      </w:pPr>
      <w:r w:rsidRPr="00FF7F2E">
        <w:rPr>
          <w:sz w:val="28"/>
          <w:szCs w:val="28"/>
        </w:rPr>
        <w:t>2.14.8.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 июля 2010 г. № 210-ФЗ «Об организации предоставления государственных и муниципальных услуг» (комплексный запрос).</w:t>
      </w:r>
    </w:p>
    <w:p w:rsidR="001F6640" w:rsidRPr="00FF7F2E" w:rsidRDefault="001F6640" w:rsidP="001F6640">
      <w:pPr>
        <w:widowControl w:val="0"/>
        <w:autoSpaceDE w:val="0"/>
        <w:autoSpaceDN w:val="0"/>
        <w:ind w:firstLine="709"/>
        <w:jc w:val="both"/>
        <w:rPr>
          <w:sz w:val="28"/>
          <w:szCs w:val="28"/>
        </w:rPr>
      </w:pPr>
      <w:r w:rsidRPr="00FF7F2E">
        <w:rPr>
          <w:sz w:val="28"/>
          <w:szCs w:val="28"/>
        </w:rPr>
        <w:t>2.14.9.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1F6640" w:rsidRPr="00FF7F2E" w:rsidRDefault="001F6640" w:rsidP="001F6640">
      <w:pPr>
        <w:widowControl w:val="0"/>
        <w:autoSpaceDE w:val="0"/>
        <w:autoSpaceDN w:val="0"/>
        <w:ind w:firstLine="709"/>
        <w:jc w:val="both"/>
        <w:rPr>
          <w:sz w:val="28"/>
          <w:szCs w:val="28"/>
        </w:rPr>
      </w:pPr>
      <w:r w:rsidRPr="00FF7F2E">
        <w:rPr>
          <w:sz w:val="28"/>
          <w:szCs w:val="28"/>
        </w:rPr>
        <w:t>нотариальная доверенность.</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2.14.10. В процессе предоставления муниципальной услуги используются следующие информационные системы: Портал, федеральная информационная адресная система, публичная кадастровая карта Федеральной службы государственной регистрации, кадастра и картографии, справочная информация по объектам недвижимости в режиме онлайн Федеральной службы государственной регистрации, кадастра и картографии. </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Эксплуатация федеральной информационной адресной системы осуществляется в соответствии с действующим законодательством, в том числе Федеральным законом от 28 декабря 2013 г. № 443-ФЗ «О федеральной </w:t>
      </w:r>
      <w:r w:rsidRPr="00FF7F2E">
        <w:rPr>
          <w:sz w:val="28"/>
          <w:szCs w:val="28"/>
        </w:rPr>
        <w:lastRenderedPageBreak/>
        <w:t>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22 мая 2015 г. № 492 «О составе сведений об адресах, размещаемых в</w:t>
      </w:r>
      <w:r w:rsidR="00C60BF2">
        <w:rPr>
          <w:sz w:val="28"/>
          <w:szCs w:val="28"/>
        </w:rPr>
        <w:t xml:space="preserve"> </w:t>
      </w:r>
      <w:r w:rsidRPr="00FF7F2E">
        <w:rPr>
          <w:sz w:val="28"/>
          <w:szCs w:val="28"/>
        </w:rPr>
        <w:t>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и приказом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r w:rsidR="00C60BF2">
        <w:rPr>
          <w:sz w:val="28"/>
          <w:szCs w:val="28"/>
        </w:rPr>
        <w:t xml:space="preserve"> </w:t>
      </w:r>
      <w:r w:rsidRPr="00FF7F2E">
        <w:rPr>
          <w:sz w:val="28"/>
          <w:szCs w:val="28"/>
        </w:rPr>
        <w:t>числе посредством обеспечения доступа к федеральной информационной адресной системе».</w:t>
      </w:r>
    </w:p>
    <w:p w:rsidR="001F6640" w:rsidRPr="00FF7F2E" w:rsidRDefault="001F6640" w:rsidP="001F6640">
      <w:pPr>
        <w:widowControl w:val="0"/>
        <w:autoSpaceDE w:val="0"/>
        <w:autoSpaceDN w:val="0"/>
        <w:ind w:firstLine="709"/>
        <w:jc w:val="both"/>
        <w:rPr>
          <w:sz w:val="28"/>
          <w:szCs w:val="28"/>
        </w:rPr>
      </w:pPr>
    </w:p>
    <w:p w:rsidR="001F6640" w:rsidRPr="00FF7F2E" w:rsidRDefault="001F6640" w:rsidP="001F6640">
      <w:pPr>
        <w:widowControl w:val="0"/>
        <w:autoSpaceDE w:val="0"/>
        <w:autoSpaceDN w:val="0"/>
        <w:spacing w:line="310" w:lineRule="exact"/>
        <w:jc w:val="center"/>
        <w:outlineLvl w:val="1"/>
        <w:rPr>
          <w:b/>
          <w:sz w:val="28"/>
          <w:szCs w:val="28"/>
        </w:rPr>
      </w:pPr>
      <w:r w:rsidRPr="00FF7F2E">
        <w:rPr>
          <w:b/>
          <w:sz w:val="28"/>
          <w:szCs w:val="28"/>
        </w:rPr>
        <w:t xml:space="preserve">Раздел III </w:t>
      </w:r>
    </w:p>
    <w:p w:rsidR="001F6640" w:rsidRPr="00FF7F2E" w:rsidRDefault="001F6640" w:rsidP="001F6640">
      <w:pPr>
        <w:widowControl w:val="0"/>
        <w:autoSpaceDE w:val="0"/>
        <w:autoSpaceDN w:val="0"/>
        <w:spacing w:line="310" w:lineRule="exact"/>
        <w:jc w:val="center"/>
        <w:outlineLvl w:val="1"/>
        <w:rPr>
          <w:rFonts w:eastAsiaTheme="minorHAnsi"/>
          <w:b/>
          <w:sz w:val="28"/>
          <w:szCs w:val="28"/>
          <w:lang w:eastAsia="en-US"/>
        </w:rPr>
      </w:pPr>
      <w:r w:rsidRPr="00FF7F2E">
        <w:rPr>
          <w:rFonts w:eastAsiaTheme="minorHAnsi"/>
          <w:b/>
          <w:sz w:val="28"/>
          <w:szCs w:val="28"/>
          <w:lang w:eastAsia="en-US"/>
        </w:rPr>
        <w:t>Состав, последовательность и сроки выполнения административных процедур</w:t>
      </w:r>
    </w:p>
    <w:p w:rsidR="001F6640" w:rsidRPr="00FF7F2E" w:rsidRDefault="001F6640" w:rsidP="001F6640">
      <w:pPr>
        <w:widowControl w:val="0"/>
        <w:autoSpaceDE w:val="0"/>
        <w:autoSpaceDN w:val="0"/>
        <w:spacing w:line="310" w:lineRule="exact"/>
        <w:ind w:firstLine="709"/>
        <w:jc w:val="both"/>
        <w:rPr>
          <w:sz w:val="28"/>
          <w:szCs w:val="28"/>
        </w:rPr>
      </w:pPr>
    </w:p>
    <w:p w:rsidR="001F6640" w:rsidRPr="00AF0062" w:rsidRDefault="001F6640" w:rsidP="001F6640">
      <w:pPr>
        <w:widowControl w:val="0"/>
        <w:autoSpaceDE w:val="0"/>
        <w:autoSpaceDN w:val="0"/>
        <w:ind w:firstLine="709"/>
        <w:jc w:val="both"/>
        <w:outlineLvl w:val="2"/>
        <w:rPr>
          <w:b/>
          <w:sz w:val="28"/>
          <w:szCs w:val="28"/>
        </w:rPr>
      </w:pPr>
      <w:r w:rsidRPr="00FF7F2E">
        <w:rPr>
          <w:b/>
          <w:sz w:val="28"/>
          <w:szCs w:val="28"/>
        </w:rPr>
        <w:t>Подраздел 3.1. Перечень вариантов предоставления муниципальной услуги</w:t>
      </w:r>
    </w:p>
    <w:p w:rsidR="001F6640" w:rsidRPr="00FF7F2E" w:rsidRDefault="001F6640" w:rsidP="001F6640">
      <w:pPr>
        <w:ind w:firstLine="709"/>
        <w:jc w:val="both"/>
        <w:rPr>
          <w:sz w:val="28"/>
          <w:szCs w:val="28"/>
        </w:rPr>
      </w:pPr>
      <w:r w:rsidRPr="00FF7F2E">
        <w:rPr>
          <w:sz w:val="28"/>
          <w:szCs w:val="28"/>
        </w:rPr>
        <w:t xml:space="preserve">3.1.1. Перечень вариантов предоставления муниципальной услуги: </w:t>
      </w:r>
    </w:p>
    <w:p w:rsidR="001F6640" w:rsidRPr="00FF7F2E" w:rsidRDefault="001F6640" w:rsidP="001F6640">
      <w:pPr>
        <w:ind w:firstLine="709"/>
        <w:jc w:val="both"/>
        <w:rPr>
          <w:sz w:val="28"/>
          <w:szCs w:val="28"/>
        </w:rPr>
      </w:pPr>
      <w:r w:rsidRPr="00FF7F2E">
        <w:rPr>
          <w:sz w:val="28"/>
          <w:szCs w:val="28"/>
        </w:rPr>
        <w:t xml:space="preserve">1) </w:t>
      </w:r>
      <w:r w:rsidR="00C60BF2">
        <w:rPr>
          <w:bCs/>
          <w:kern w:val="32"/>
          <w:sz w:val="28"/>
          <w:szCs w:val="28"/>
        </w:rPr>
        <w:t>п</w:t>
      </w:r>
      <w:r w:rsidR="00C60BF2" w:rsidRPr="00ED2DE9">
        <w:rPr>
          <w:bCs/>
          <w:kern w:val="32"/>
          <w:sz w:val="28"/>
          <w:szCs w:val="28"/>
        </w:rPr>
        <w:t>рисвоение и аннулирование адресов объектам адресации</w:t>
      </w:r>
      <w:r w:rsidRPr="00FF7F2E">
        <w:rPr>
          <w:sz w:val="28"/>
          <w:szCs w:val="28"/>
        </w:rPr>
        <w:t>;</w:t>
      </w:r>
    </w:p>
    <w:p w:rsidR="001F6640" w:rsidRPr="00FF7F2E" w:rsidRDefault="001F6640" w:rsidP="001F6640">
      <w:pPr>
        <w:ind w:firstLine="709"/>
        <w:jc w:val="both"/>
        <w:rPr>
          <w:sz w:val="28"/>
          <w:szCs w:val="28"/>
        </w:rPr>
      </w:pPr>
      <w:r w:rsidRPr="00FF7F2E">
        <w:rPr>
          <w:sz w:val="28"/>
          <w:szCs w:val="28"/>
        </w:rPr>
        <w:t>2)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ind w:firstLine="709"/>
        <w:jc w:val="both"/>
        <w:rPr>
          <w:sz w:val="28"/>
          <w:szCs w:val="28"/>
        </w:rPr>
      </w:pPr>
    </w:p>
    <w:p w:rsidR="001F6640" w:rsidRPr="00AF0062" w:rsidRDefault="001F6640" w:rsidP="001F6640">
      <w:pPr>
        <w:autoSpaceDE w:val="0"/>
        <w:autoSpaceDN w:val="0"/>
        <w:adjustRightInd w:val="0"/>
        <w:ind w:firstLine="709"/>
        <w:jc w:val="both"/>
        <w:rPr>
          <w:b/>
          <w:sz w:val="28"/>
          <w:szCs w:val="20"/>
          <w:lang w:eastAsia="ar-SA"/>
        </w:rPr>
      </w:pPr>
      <w:r w:rsidRPr="00FF7F2E">
        <w:rPr>
          <w:b/>
          <w:sz w:val="28"/>
          <w:szCs w:val="20"/>
          <w:lang w:eastAsia="ar-SA"/>
        </w:rPr>
        <w:t>Подраздел 3.2. Административная процедура профилирования заявителя</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3.2.1. Вариант предоставления муниципальной услуги определяется путём анкетирования заявителя.</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посредством Портала, </w:t>
      </w:r>
      <w:r w:rsidRPr="00FF7F2E">
        <w:rPr>
          <w:sz w:val="28"/>
          <w:szCs w:val="28"/>
        </w:rPr>
        <w:t>федеральной информационной адресной системы</w:t>
      </w:r>
      <w:r w:rsidRPr="00FF7F2E">
        <w:rPr>
          <w:sz w:val="28"/>
          <w:szCs w:val="20"/>
          <w:lang w:eastAsia="ar-SA"/>
        </w:rPr>
        <w:t xml:space="preserve">;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в уполномоченном органе, МФЦ.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Порядок определения и предъявления необходимого заявителю варианта предоставления услуги: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посредством ответов на вопросы;</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 xml:space="preserve">посредством опроса в уполномоченном органе, МФЦ. </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rsidR="001F6640" w:rsidRPr="00FF7F2E" w:rsidRDefault="001F6640" w:rsidP="001F6640">
      <w:pPr>
        <w:autoSpaceDE w:val="0"/>
        <w:autoSpaceDN w:val="0"/>
        <w:adjustRightInd w:val="0"/>
        <w:ind w:firstLine="709"/>
        <w:jc w:val="both"/>
        <w:rPr>
          <w:sz w:val="28"/>
          <w:szCs w:val="20"/>
          <w:lang w:eastAsia="ar-SA"/>
        </w:rPr>
      </w:pPr>
      <w:r w:rsidRPr="00FF7F2E">
        <w:rPr>
          <w:sz w:val="28"/>
          <w:szCs w:val="20"/>
          <w:lang w:eastAsia="ar-SA"/>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4 к настоящему Регламенту.</w:t>
      </w:r>
    </w:p>
    <w:p w:rsidR="001F6640" w:rsidRPr="00FF7F2E" w:rsidRDefault="001F6640" w:rsidP="001F6640">
      <w:pPr>
        <w:autoSpaceDE w:val="0"/>
        <w:autoSpaceDN w:val="0"/>
        <w:adjustRightInd w:val="0"/>
        <w:ind w:firstLine="709"/>
        <w:jc w:val="both"/>
        <w:rPr>
          <w:sz w:val="28"/>
          <w:szCs w:val="20"/>
          <w:lang w:eastAsia="ar-SA"/>
        </w:rPr>
      </w:pPr>
    </w:p>
    <w:p w:rsidR="001F6640" w:rsidRPr="00AF0062" w:rsidRDefault="001F6640" w:rsidP="001F6640">
      <w:pPr>
        <w:shd w:val="clear" w:color="auto" w:fill="FFFFFF"/>
        <w:ind w:firstLine="709"/>
        <w:jc w:val="both"/>
        <w:rPr>
          <w:rFonts w:eastAsia="Calibri"/>
          <w:b/>
          <w:sz w:val="28"/>
          <w:szCs w:val="28"/>
        </w:rPr>
      </w:pPr>
      <w:r w:rsidRPr="00FF7F2E">
        <w:rPr>
          <w:rFonts w:eastAsia="Calibri"/>
          <w:b/>
          <w:sz w:val="28"/>
          <w:szCs w:val="28"/>
        </w:rPr>
        <w:t>Подраздел 3.3. Описание варианта предоставления муниципальной услуги «</w:t>
      </w:r>
      <w:r w:rsidR="00C60BF2" w:rsidRPr="00C60BF2">
        <w:rPr>
          <w:b/>
          <w:bCs/>
          <w:kern w:val="32"/>
          <w:sz w:val="28"/>
          <w:szCs w:val="28"/>
        </w:rPr>
        <w:t>Присвоение и аннулирование адресов объектам адресации</w:t>
      </w:r>
      <w:r w:rsidRPr="00FF7F2E">
        <w:rPr>
          <w:rFonts w:eastAsia="Calibri"/>
          <w:b/>
          <w:sz w:val="28"/>
          <w:szCs w:val="28"/>
        </w:rPr>
        <w:t>»</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lastRenderedPageBreak/>
        <w:t>3.3.1. Максимальный с</w:t>
      </w:r>
      <w:r w:rsidRPr="00FF7F2E">
        <w:rPr>
          <w:rFonts w:eastAsiaTheme="minorHAnsi"/>
          <w:sz w:val="28"/>
          <w:szCs w:val="28"/>
          <w:lang w:eastAsia="en-US"/>
        </w:rPr>
        <w:t>рок предоставления муниципальной услуги д</w:t>
      </w:r>
      <w:r w:rsidRPr="00FF7F2E">
        <w:rPr>
          <w:sz w:val="28"/>
          <w:szCs w:val="28"/>
        </w:rPr>
        <w:t xml:space="preserve">ля варианта предоставления муниципальной услуги «Присвоение адреса объекту адресации, изменение и аннулирование такого адреса» составляет </w:t>
      </w:r>
      <w:r>
        <w:rPr>
          <w:sz w:val="28"/>
          <w:szCs w:val="28"/>
        </w:rPr>
        <w:t xml:space="preserve">- </w:t>
      </w:r>
      <w:r w:rsidRPr="00C60BF2">
        <w:rPr>
          <w:sz w:val="28"/>
          <w:szCs w:val="28"/>
        </w:rPr>
        <w:t>не более чем 5 рабочих дней</w:t>
      </w:r>
      <w:r w:rsidRPr="00FF7F2E">
        <w:rPr>
          <w:sz w:val="28"/>
          <w:szCs w:val="28"/>
        </w:rPr>
        <w:t xml:space="preserve"> со дня поступления заявления.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3.3.2. Результатом предоставления муниципальной услуги в соответствии с вариантом является:</w:t>
      </w:r>
    </w:p>
    <w:p w:rsidR="001F6640" w:rsidRPr="00FF7F2E" w:rsidRDefault="001F6640" w:rsidP="001F6640">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1F6640" w:rsidRPr="00FF7F2E" w:rsidRDefault="001F6640" w:rsidP="001F6640">
      <w:pPr>
        <w:widowControl w:val="0"/>
        <w:autoSpaceDE w:val="0"/>
        <w:autoSpaceDN w:val="0"/>
        <w:ind w:firstLine="709"/>
        <w:jc w:val="both"/>
        <w:outlineLvl w:val="2"/>
        <w:rPr>
          <w:sz w:val="28"/>
          <w:szCs w:val="28"/>
        </w:rPr>
      </w:pPr>
      <w:r w:rsidRPr="00FF7F2E">
        <w:rPr>
          <w:sz w:val="28"/>
          <w:szCs w:val="28"/>
        </w:rPr>
        <w:t xml:space="preserve">решение об отказе в присвоении (изменении, аннулировании) адреса объекту адресации. </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3.3.3. В процессе предоставления муниципальной услуги в соответствии с вариантом предоставления муниципальной услуги «</w:t>
      </w:r>
      <w:r w:rsidR="00C60BF2" w:rsidRPr="00ED2DE9">
        <w:rPr>
          <w:bCs/>
          <w:kern w:val="32"/>
          <w:sz w:val="28"/>
          <w:szCs w:val="28"/>
        </w:rPr>
        <w:t>Присвоение и аннулирование адресов объектам адресации</w:t>
      </w:r>
      <w:r w:rsidRPr="00FF7F2E">
        <w:rPr>
          <w:rFonts w:eastAsia="Calibri"/>
          <w:sz w:val="28"/>
          <w:szCs w:val="28"/>
        </w:rPr>
        <w:t>» выполняются следующие административные процедуры:</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приём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подготовка, подписание и утверждение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передача результата предоставления муниципальной услуги в МФЦ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выдача заявителю результата предоставления муниципальной услуги. </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федеральной информационной адресной системы) либо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 Описание административной процедуры приёма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3.3.4.1. </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00C60BF2" w:rsidRPr="00ED2DE9">
        <w:rPr>
          <w:bCs/>
          <w:kern w:val="32"/>
          <w:sz w:val="28"/>
          <w:szCs w:val="28"/>
        </w:rPr>
        <w:t>Присвоение и аннулирование адресов объектам адресации</w:t>
      </w:r>
      <w:r w:rsidRPr="00FF7F2E">
        <w:rPr>
          <w:rFonts w:eastAsiaTheme="minorHAnsi"/>
          <w:sz w:val="28"/>
          <w:szCs w:val="28"/>
          <w:lang w:eastAsia="en-US"/>
        </w:rPr>
        <w:t>»</w:t>
      </w:r>
      <w:r w:rsidRPr="00FF7F2E">
        <w:rPr>
          <w:rFonts w:eastAsia="Calibri"/>
          <w:sz w:val="28"/>
          <w:szCs w:val="28"/>
        </w:rPr>
        <w:t>:</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51"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 № 1 к настоящему Регламенту;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lastRenderedPageBreak/>
        <w:t xml:space="preserve">б)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52"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53"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w:t>
      </w:r>
      <w:r w:rsidRPr="00FF7F2E">
        <w:rPr>
          <w:rFonts w:eastAsiaTheme="minorHAnsi"/>
          <w:sz w:val="28"/>
          <w:szCs w:val="28"/>
          <w:lang w:eastAsia="en-US"/>
        </w:rPr>
        <w:lastRenderedPageBreak/>
        <w:t>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54" w:history="1">
        <w:r w:rsidRPr="00FF7F2E">
          <w:rPr>
            <w:sz w:val="28"/>
            <w:szCs w:val="28"/>
          </w:rPr>
          <w:t>статьёй 35</w:t>
        </w:r>
      </w:hyperlink>
      <w:r w:rsidRPr="00FF7F2E">
        <w:rPr>
          <w:sz w:val="28"/>
          <w:szCs w:val="28"/>
        </w:rPr>
        <w:t xml:space="preserve"> или </w:t>
      </w:r>
      <w:hyperlink r:id="rId55"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Документы, указанные в </w:t>
      </w:r>
      <w:hyperlink r:id="rId56"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57" w:history="1"/>
      <w:r w:rsidRPr="00FF7F2E">
        <w:rPr>
          <w:rFonts w:eastAsiaTheme="minorHAnsi"/>
          <w:sz w:val="28"/>
          <w:szCs w:val="28"/>
          <w:lang w:eastAsia="en-US"/>
        </w:rPr>
        <w:t xml:space="preserve"> и к)</w:t>
      </w:r>
      <w:hyperlink r:id="rId58" w:history="1"/>
      <w:r w:rsidRPr="00FF7F2E">
        <w:rPr>
          <w:rFonts w:eastAsiaTheme="minorHAnsi"/>
          <w:sz w:val="28"/>
          <w:szCs w:val="28"/>
          <w:lang w:eastAsia="en-US"/>
        </w:rPr>
        <w:t xml:space="preserve"> настоящего под</w:t>
      </w:r>
      <w:hyperlink r:id="rId59" w:history="1"/>
      <w:r w:rsidRPr="00FF7F2E">
        <w:rPr>
          <w:rFonts w:eastAsiaTheme="minorHAnsi"/>
          <w:sz w:val="28"/>
          <w:szCs w:val="28"/>
          <w:lang w:eastAsia="en-US"/>
        </w:rPr>
        <w:t xml:space="preserve">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60"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2021г. № 448-ФЗ «О публично-правовой компании «Роскадастр», в порядке межведомственного информационного взаимодействия по запросу уполномоченного органа.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Уполномоченный орган запрашивает документы, указанные в настоящем под</w:t>
      </w:r>
      <w:hyperlink r:id="rId61" w:history="1">
        <w:r w:rsidRPr="00FF7F2E">
          <w:rPr>
            <w:rFonts w:eastAsiaTheme="minorHAnsi"/>
            <w:sz w:val="28"/>
            <w:szCs w:val="28"/>
            <w:lang w:eastAsia="en-US"/>
          </w:rPr>
          <w:t>пункте</w:t>
        </w:r>
      </w:hyperlink>
      <w:r w:rsidRPr="00FF7F2E">
        <w:rPr>
          <w:rFonts w:eastAsiaTheme="minorHAnsi"/>
          <w:sz w:val="28"/>
          <w:szCs w:val="28"/>
          <w:lang w:eastAsia="en-US"/>
        </w:rPr>
        <w:t>,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62"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б), г), д), ж) и з) настоящего подпункта,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Документы, указанные в подпунктах б), г), д), ж) и з) настоящего подпункта,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3.3.4.2. Заявление и прилагаемые документы могут быть поданы:</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непосредственно в уполномоченный орган (в том числе посредством почтового отправления </w:t>
      </w:r>
      <w:r w:rsidRPr="00FF7F2E">
        <w:rPr>
          <w:sz w:val="28"/>
          <w:szCs w:val="28"/>
        </w:rPr>
        <w:t>в орган, предоставляющий муниципальную услугу</w:t>
      </w:r>
      <w:r w:rsidRPr="00FF7F2E">
        <w:rPr>
          <w:rFonts w:eastAsia="Calibri"/>
          <w:sz w:val="28"/>
          <w:szCs w:val="28"/>
        </w:rPr>
        <w:t>);</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уполномоченный орган через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посредством Портала, </w:t>
      </w:r>
      <w:r w:rsidRPr="00FF7F2E">
        <w:rPr>
          <w:sz w:val="28"/>
          <w:szCs w:val="28"/>
        </w:rPr>
        <w:t>федеральной информационной адресной системы</w:t>
      </w:r>
      <w:r w:rsidRPr="00FF7F2E">
        <w:rPr>
          <w:rFonts w:eastAsia="Calibri"/>
          <w:sz w:val="28"/>
          <w:szCs w:val="28"/>
        </w:rPr>
        <w:t>.</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3.3.4.3. Способы установления личности (идентификации) заявителя (представителя заявителя).</w:t>
      </w:r>
    </w:p>
    <w:p w:rsidR="001F6640" w:rsidRPr="00FF7F2E" w:rsidRDefault="001F6640" w:rsidP="001F6640">
      <w:pPr>
        <w:autoSpaceDE w:val="0"/>
        <w:autoSpaceDN w:val="0"/>
        <w:adjustRightInd w:val="0"/>
        <w:ind w:firstLine="709"/>
        <w:jc w:val="both"/>
        <w:rPr>
          <w:sz w:val="28"/>
          <w:szCs w:val="28"/>
          <w:lang w:eastAsia="ar-SA"/>
        </w:rPr>
      </w:pPr>
      <w:r w:rsidRPr="00FF7F2E">
        <w:rPr>
          <w:sz w:val="28"/>
          <w:szCs w:val="28"/>
          <w:lang w:eastAsia="ar-SA"/>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63" w:history="1">
        <w:r w:rsidRPr="00FF7F2E">
          <w:rPr>
            <w:sz w:val="28"/>
            <w:szCs w:val="28"/>
            <w:lang w:eastAsia="ar-SA"/>
          </w:rPr>
          <w:t>частью 18 статьи 14.1</w:t>
        </w:r>
      </w:hyperlink>
      <w:r w:rsidRPr="00FF7F2E">
        <w:rPr>
          <w:sz w:val="28"/>
          <w:szCs w:val="28"/>
          <w:lang w:eastAsia="ar-SA"/>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autoSpaceDE w:val="0"/>
        <w:autoSpaceDN w:val="0"/>
        <w:adjustRightInd w:val="0"/>
        <w:ind w:firstLine="709"/>
        <w:jc w:val="both"/>
        <w:rPr>
          <w:sz w:val="28"/>
          <w:szCs w:val="28"/>
          <w:lang w:eastAsia="ar-SA"/>
        </w:rPr>
      </w:pPr>
      <w:r w:rsidRPr="00FF7F2E">
        <w:rPr>
          <w:sz w:val="28"/>
          <w:szCs w:val="28"/>
          <w:lang w:eastAsia="ar-SA"/>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3.3.4.5. Основаниями для принятия решения об отказе в приёме представления и документов и (или) информации являются: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w:t>
      </w:r>
      <w:r w:rsidRPr="00FF7F2E">
        <w:rPr>
          <w:rFonts w:eastAsia="Calibri"/>
          <w:sz w:val="28"/>
          <w:szCs w:val="28"/>
        </w:rPr>
        <w:lastRenderedPageBreak/>
        <w:t>статьёй 11 Федерального закона 6 апреля 2011г. № 63-ФЗ «Об электронной подписи»).</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3.3.4.6. Приём заявления и прилагаемых документов осуществляется:</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непосредственно в уполномоченный орган, посредством Портала или федеральной информационной адресной системы – работником уполномоченного органа;</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через МФЦ – работником МФЦ.</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3.3.4.7. Заявление и прилагаемые документы могут быть приняты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1F6640" w:rsidRPr="00FF7F2E" w:rsidRDefault="001F6640" w:rsidP="001F6640">
      <w:pPr>
        <w:widowControl w:val="0"/>
        <w:ind w:firstLine="709"/>
        <w:jc w:val="both"/>
        <w:rPr>
          <w:sz w:val="28"/>
          <w:szCs w:val="28"/>
        </w:rPr>
      </w:pPr>
      <w:r w:rsidRPr="00FF7F2E">
        <w:rPr>
          <w:rFonts w:eastAsia="Calibri"/>
          <w:sz w:val="28"/>
          <w:szCs w:val="28"/>
        </w:rPr>
        <w:t>3.3.4</w:t>
      </w:r>
      <w:r w:rsidRPr="00FF7F2E">
        <w:rPr>
          <w:sz w:val="28"/>
          <w:szCs w:val="28"/>
        </w:rPr>
        <w:t>.9. При обращении заявителя (представителя заявителя)</w:t>
      </w:r>
      <w:r w:rsidR="00C60BF2">
        <w:rPr>
          <w:sz w:val="28"/>
          <w:szCs w:val="28"/>
        </w:rPr>
        <w:t xml:space="preserve"> </w:t>
      </w:r>
      <w:r w:rsidRPr="00FF7F2E">
        <w:rPr>
          <w:sz w:val="28"/>
          <w:szCs w:val="28"/>
        </w:rPr>
        <w:t>в ходе личного приёма работник, ответственный за приём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устанавливает личность заявителя (представителя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проверяет соответствие представленных документов установленным требованиям, удостоверяясь, что:</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1F6640" w:rsidRPr="00FF7F2E" w:rsidRDefault="001F6640" w:rsidP="001F6640">
      <w:pPr>
        <w:autoSpaceDE w:val="0"/>
        <w:autoSpaceDN w:val="0"/>
        <w:adjustRightInd w:val="0"/>
        <w:ind w:firstLine="709"/>
        <w:jc w:val="both"/>
        <w:rPr>
          <w:sz w:val="28"/>
          <w:szCs w:val="28"/>
        </w:rPr>
      </w:pPr>
      <w:r w:rsidRPr="00FF7F2E">
        <w:rPr>
          <w:sz w:val="28"/>
          <w:szCs w:val="28"/>
        </w:rPr>
        <w:t>тексты документов написаны разборчиво;</w:t>
      </w:r>
    </w:p>
    <w:p w:rsidR="001F6640" w:rsidRPr="00FF7F2E" w:rsidRDefault="001F6640" w:rsidP="001F6640">
      <w:pPr>
        <w:autoSpaceDE w:val="0"/>
        <w:autoSpaceDN w:val="0"/>
        <w:adjustRightInd w:val="0"/>
        <w:ind w:firstLine="709"/>
        <w:jc w:val="both"/>
        <w:rPr>
          <w:sz w:val="28"/>
          <w:szCs w:val="28"/>
        </w:rPr>
      </w:pPr>
      <w:r w:rsidRPr="00FF7F2E">
        <w:rPr>
          <w:sz w:val="28"/>
          <w:szCs w:val="28"/>
        </w:rPr>
        <w:t>фамилии, имена и отчества физических лиц, адреса их мест жительства написаны полностью;</w:t>
      </w:r>
    </w:p>
    <w:p w:rsidR="001F6640" w:rsidRPr="00FF7F2E" w:rsidRDefault="001F6640" w:rsidP="001F6640">
      <w:pPr>
        <w:autoSpaceDE w:val="0"/>
        <w:autoSpaceDN w:val="0"/>
        <w:adjustRightInd w:val="0"/>
        <w:ind w:firstLine="709"/>
        <w:jc w:val="both"/>
        <w:rPr>
          <w:sz w:val="28"/>
          <w:szCs w:val="28"/>
        </w:rPr>
      </w:pPr>
      <w:r w:rsidRPr="00FF7F2E">
        <w:rPr>
          <w:sz w:val="28"/>
          <w:szCs w:val="28"/>
        </w:rPr>
        <w:t>в документах нет подчисток, приписок, зачёркнутых слов и иных не оговорённых в них исправлений;</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не исполнены карандашом;</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не имеют серьёзных повреждений, наличие которых не позволяет однозначно истолковать их содержание;</w:t>
      </w:r>
    </w:p>
    <w:p w:rsidR="001F6640" w:rsidRPr="00FF7F2E" w:rsidRDefault="001F6640" w:rsidP="001F6640">
      <w:pPr>
        <w:autoSpaceDE w:val="0"/>
        <w:autoSpaceDN w:val="0"/>
        <w:adjustRightInd w:val="0"/>
        <w:ind w:firstLine="709"/>
        <w:jc w:val="both"/>
        <w:rPr>
          <w:sz w:val="28"/>
          <w:szCs w:val="28"/>
        </w:rPr>
      </w:pPr>
      <w:r w:rsidRPr="00FF7F2E">
        <w:rPr>
          <w:sz w:val="28"/>
          <w:szCs w:val="28"/>
        </w:rPr>
        <w:t>срок действия документов не истёк;</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содержат информацию, необходимую для предоставления муниципальной услуги, указанной в представлении;</w:t>
      </w:r>
    </w:p>
    <w:p w:rsidR="001F6640" w:rsidRPr="00FF7F2E" w:rsidRDefault="001F6640" w:rsidP="001F6640">
      <w:pPr>
        <w:autoSpaceDE w:val="0"/>
        <w:autoSpaceDN w:val="0"/>
        <w:adjustRightInd w:val="0"/>
        <w:ind w:firstLine="709"/>
        <w:jc w:val="both"/>
        <w:rPr>
          <w:sz w:val="28"/>
          <w:szCs w:val="28"/>
        </w:rPr>
      </w:pPr>
      <w:r w:rsidRPr="00FF7F2E">
        <w:rPr>
          <w:sz w:val="28"/>
          <w:szCs w:val="28"/>
        </w:rPr>
        <w:t>документы представлены в полном объёме;</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представления документов, предусмотренных </w:t>
      </w:r>
      <w:hyperlink r:id="rId64" w:history="1">
        <w:r w:rsidRPr="00FF7F2E">
          <w:rPr>
            <w:sz w:val="28"/>
            <w:szCs w:val="28"/>
          </w:rPr>
          <w:t>пунктами 1</w:t>
        </w:r>
      </w:hyperlink>
      <w:r w:rsidRPr="00FF7F2E">
        <w:rPr>
          <w:sz w:val="28"/>
          <w:szCs w:val="28"/>
        </w:rPr>
        <w:t>–</w:t>
      </w:r>
      <w:hyperlink r:id="rId65" w:history="1">
        <w:r w:rsidRPr="00FF7F2E">
          <w:rPr>
            <w:sz w:val="28"/>
            <w:szCs w:val="28"/>
          </w:rPr>
          <w:t>3.1</w:t>
        </w:r>
      </w:hyperlink>
      <w:r w:rsidRPr="00FF7F2E">
        <w:rPr>
          <w:sz w:val="28"/>
          <w:szCs w:val="28"/>
        </w:rPr>
        <w:t xml:space="preserve">, </w:t>
      </w:r>
      <w:hyperlink r:id="rId66" w:history="1">
        <w:r w:rsidRPr="00FF7F2E">
          <w:rPr>
            <w:sz w:val="28"/>
            <w:szCs w:val="28"/>
          </w:rPr>
          <w:t>7</w:t>
        </w:r>
      </w:hyperlink>
      <w:r w:rsidRPr="00FF7F2E">
        <w:rPr>
          <w:sz w:val="28"/>
          <w:szCs w:val="28"/>
        </w:rPr>
        <w:t xml:space="preserve">, </w:t>
      </w:r>
      <w:hyperlink r:id="rId67" w:history="1">
        <w:r w:rsidRPr="00FF7F2E">
          <w:rPr>
            <w:sz w:val="28"/>
            <w:szCs w:val="28"/>
          </w:rPr>
          <w:t>9</w:t>
        </w:r>
      </w:hyperlink>
      <w:r w:rsidRPr="00FF7F2E">
        <w:rPr>
          <w:sz w:val="28"/>
          <w:szCs w:val="28"/>
        </w:rPr>
        <w:t xml:space="preserve">, </w:t>
      </w:r>
      <w:hyperlink r:id="rId68" w:history="1">
        <w:r w:rsidRPr="00FF7F2E">
          <w:rPr>
            <w:sz w:val="28"/>
            <w:szCs w:val="28"/>
          </w:rPr>
          <w:t>17</w:t>
        </w:r>
      </w:hyperlink>
      <w:r w:rsidRPr="00FF7F2E">
        <w:rPr>
          <w:sz w:val="28"/>
          <w:szCs w:val="28"/>
        </w:rPr>
        <w:t xml:space="preserve"> и </w:t>
      </w:r>
      <w:hyperlink r:id="rId69"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1F6640" w:rsidRPr="00FF7F2E" w:rsidRDefault="001F6640" w:rsidP="001F6640">
      <w:pPr>
        <w:widowControl w:val="0"/>
        <w:autoSpaceDE w:val="0"/>
        <w:autoSpaceDN w:val="0"/>
        <w:ind w:firstLine="709"/>
        <w:jc w:val="both"/>
        <w:rPr>
          <w:sz w:val="28"/>
          <w:szCs w:val="28"/>
        </w:rPr>
      </w:pPr>
      <w:r w:rsidRPr="00FF7F2E">
        <w:rPr>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w:t>
      </w:r>
    </w:p>
    <w:p w:rsidR="001F6640" w:rsidRPr="00FF7F2E" w:rsidRDefault="001F6640" w:rsidP="001F6640">
      <w:pPr>
        <w:autoSpaceDE w:val="0"/>
        <w:autoSpaceDN w:val="0"/>
        <w:adjustRightInd w:val="0"/>
        <w:ind w:firstLine="709"/>
        <w:jc w:val="both"/>
        <w:rPr>
          <w:sz w:val="28"/>
          <w:szCs w:val="28"/>
        </w:rPr>
      </w:pPr>
      <w:r w:rsidRPr="00FF7F2E">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1F6640" w:rsidRPr="00FF7F2E" w:rsidRDefault="001F6640" w:rsidP="001F6640">
      <w:pPr>
        <w:autoSpaceDE w:val="0"/>
        <w:autoSpaceDN w:val="0"/>
        <w:adjustRightInd w:val="0"/>
        <w:ind w:firstLine="709"/>
        <w:jc w:val="both"/>
        <w:rPr>
          <w:sz w:val="28"/>
          <w:szCs w:val="28"/>
        </w:rPr>
      </w:pPr>
      <w:r w:rsidRPr="00FF7F2E">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Далее работник МФЦ передаёт заявителю первый экземпляр расписки, второй – помещает в пакет принятых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При отсутствии оснований для отказа в приёме документов работник уполномоченного органа оформляет </w:t>
      </w:r>
      <w:hyperlink r:id="rId70" w:history="1">
        <w:r w:rsidRPr="00FF7F2E">
          <w:rPr>
            <w:sz w:val="28"/>
            <w:szCs w:val="28"/>
          </w:rPr>
          <w:t>расписку</w:t>
        </w:r>
      </w:hyperlink>
      <w:r w:rsidRPr="00FF7F2E">
        <w:rPr>
          <w:sz w:val="28"/>
          <w:szCs w:val="28"/>
        </w:rPr>
        <w:t xml:space="preserve"> о приёме документов (с указанием их перечня и даты получения уполномоченным органом) по форме согласно приложению 2 к настоящему Регламенту, а при наличии таких оснований – </w:t>
      </w:r>
      <w:hyperlink r:id="rId71" w:history="1">
        <w:r w:rsidRPr="00FF7F2E">
          <w:rPr>
            <w:sz w:val="28"/>
            <w:szCs w:val="28"/>
          </w:rPr>
          <w:t>расписку</w:t>
        </w:r>
      </w:hyperlink>
      <w:r w:rsidRPr="00FF7F2E">
        <w:rPr>
          <w:sz w:val="28"/>
          <w:szCs w:val="28"/>
        </w:rPr>
        <w:t xml:space="preserve"> об отказе в приёме документов по форме согласно приложению 3 к настоящему Регламенту.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В случае, если заявление и документы, предусмотренные настоящим Регламентом, представлены в уполномоченный орган посредством почтового отправления </w:t>
      </w:r>
      <w:r w:rsidRPr="00FF7F2E">
        <w:rPr>
          <w:sz w:val="28"/>
          <w:szCs w:val="28"/>
        </w:rPr>
        <w:t>в орган, предоставляющий муниципальную услугу</w:t>
      </w:r>
      <w:r w:rsidRPr="00FF7F2E">
        <w:rPr>
          <w:rFonts w:eastAsiaTheme="minorHAnsi"/>
          <w:sz w:val="28"/>
          <w:szCs w:val="28"/>
          <w:lang w:eastAsia="en-US"/>
        </w:rPr>
        <w:t xml:space="preserve">, расписка в </w:t>
      </w:r>
      <w:r w:rsidRPr="00FF7F2E">
        <w:rPr>
          <w:rFonts w:eastAsiaTheme="minorHAnsi"/>
          <w:sz w:val="28"/>
          <w:szCs w:val="28"/>
          <w:lang w:eastAsia="en-US"/>
        </w:rPr>
        <w:lastRenderedPageBreak/>
        <w:t>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днём получения уполномоченным органом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предоставивший документы для получения муниципальной услуги, в обязательном порядке информируется работником уполномоченного органа или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о сроке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о возможности отказа в предоставлении муниципальной услуги.</w:t>
      </w:r>
    </w:p>
    <w:p w:rsidR="001F6640" w:rsidRPr="00FF7F2E" w:rsidRDefault="001F6640" w:rsidP="001F6640">
      <w:pPr>
        <w:autoSpaceDE w:val="0"/>
        <w:autoSpaceDN w:val="0"/>
        <w:adjustRightInd w:val="0"/>
        <w:ind w:firstLine="709"/>
        <w:jc w:val="both"/>
        <w:rPr>
          <w:spacing w:val="-2"/>
          <w:sz w:val="28"/>
          <w:szCs w:val="28"/>
        </w:rPr>
      </w:pPr>
      <w:r w:rsidRPr="00FF7F2E">
        <w:rPr>
          <w:rFonts w:eastAsia="Calibri"/>
          <w:sz w:val="28"/>
          <w:szCs w:val="28"/>
        </w:rPr>
        <w:t>3.3.4</w:t>
      </w:r>
      <w:r w:rsidRPr="00FF7F2E">
        <w:rPr>
          <w:sz w:val="28"/>
          <w:szCs w:val="28"/>
        </w:rPr>
        <w:t xml:space="preserve">.10. </w:t>
      </w:r>
      <w:r w:rsidRPr="00FF7F2E">
        <w:rPr>
          <w:spacing w:val="-2"/>
          <w:sz w:val="28"/>
          <w:szCs w:val="28"/>
        </w:rPr>
        <w:t>При предоставлении муниципальной услуги по экстерриториальному принципу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1) принимает от заявителя (представителя) заявление и прилагаемые документы;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2) осуществляет копирование (сканирование) документов, предусмотренных </w:t>
      </w:r>
      <w:hyperlink r:id="rId72" w:history="1">
        <w:r w:rsidRPr="00FF7F2E">
          <w:rPr>
            <w:sz w:val="28"/>
            <w:szCs w:val="28"/>
          </w:rPr>
          <w:t>пунктами 1</w:t>
        </w:r>
      </w:hyperlink>
      <w:r w:rsidRPr="00FF7F2E">
        <w:rPr>
          <w:sz w:val="28"/>
          <w:szCs w:val="28"/>
        </w:rPr>
        <w:t>–</w:t>
      </w:r>
      <w:hyperlink r:id="rId73" w:history="1">
        <w:r w:rsidRPr="00FF7F2E">
          <w:rPr>
            <w:sz w:val="28"/>
            <w:szCs w:val="28"/>
          </w:rPr>
          <w:t>3.1</w:t>
        </w:r>
      </w:hyperlink>
      <w:r w:rsidRPr="00FF7F2E">
        <w:rPr>
          <w:sz w:val="28"/>
          <w:szCs w:val="28"/>
        </w:rPr>
        <w:t xml:space="preserve">, </w:t>
      </w:r>
      <w:hyperlink r:id="rId74" w:history="1">
        <w:r w:rsidRPr="00FF7F2E">
          <w:rPr>
            <w:sz w:val="28"/>
            <w:szCs w:val="28"/>
          </w:rPr>
          <w:t>7</w:t>
        </w:r>
      </w:hyperlink>
      <w:r w:rsidRPr="00FF7F2E">
        <w:rPr>
          <w:sz w:val="28"/>
          <w:szCs w:val="28"/>
        </w:rPr>
        <w:t xml:space="preserve">, </w:t>
      </w:r>
      <w:hyperlink r:id="rId75" w:history="1">
        <w:r w:rsidRPr="00FF7F2E">
          <w:rPr>
            <w:sz w:val="28"/>
            <w:szCs w:val="28"/>
          </w:rPr>
          <w:t>9</w:t>
        </w:r>
      </w:hyperlink>
      <w:r w:rsidRPr="00FF7F2E">
        <w:rPr>
          <w:sz w:val="28"/>
          <w:szCs w:val="28"/>
        </w:rPr>
        <w:t xml:space="preserve">, </w:t>
      </w:r>
      <w:hyperlink r:id="rId76" w:history="1">
        <w:r w:rsidRPr="00FF7F2E">
          <w:rPr>
            <w:sz w:val="28"/>
            <w:szCs w:val="28"/>
          </w:rPr>
          <w:t>17</w:t>
        </w:r>
      </w:hyperlink>
      <w:r w:rsidRPr="00FF7F2E">
        <w:rPr>
          <w:sz w:val="28"/>
          <w:szCs w:val="28"/>
        </w:rPr>
        <w:t xml:space="preserve"> и </w:t>
      </w:r>
      <w:hyperlink r:id="rId77"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w:t>
      </w:r>
      <w:r w:rsidR="000A5AE8">
        <w:rPr>
          <w:sz w:val="28"/>
          <w:szCs w:val="28"/>
        </w:rPr>
        <w:t xml:space="preserve"> </w:t>
      </w:r>
      <w:r w:rsidRPr="00FF7F2E">
        <w:rPr>
          <w:sz w:val="28"/>
          <w:szCs w:val="28"/>
        </w:rPr>
        <w:t>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1F6640" w:rsidRPr="00FF7F2E" w:rsidRDefault="001F6640" w:rsidP="001F6640">
      <w:pPr>
        <w:autoSpaceDE w:val="0"/>
        <w:autoSpaceDN w:val="0"/>
        <w:adjustRightInd w:val="0"/>
        <w:ind w:firstLine="709"/>
        <w:jc w:val="both"/>
        <w:rPr>
          <w:sz w:val="28"/>
          <w:szCs w:val="28"/>
        </w:rPr>
      </w:pPr>
      <w:r w:rsidRPr="00FF7F2E">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lastRenderedPageBreak/>
        <w:t>3.3.4</w:t>
      </w:r>
      <w:r w:rsidRPr="00FF7F2E">
        <w:rPr>
          <w:sz w:val="28"/>
          <w:szCs w:val="28"/>
        </w:rPr>
        <w:t>.11.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1F6640" w:rsidRPr="00FF7F2E" w:rsidRDefault="001F6640" w:rsidP="001F6640">
      <w:pPr>
        <w:autoSpaceDE w:val="0"/>
        <w:autoSpaceDN w:val="0"/>
        <w:adjustRightInd w:val="0"/>
        <w:ind w:firstLine="709"/>
        <w:jc w:val="both"/>
        <w:rPr>
          <w:sz w:val="28"/>
          <w:szCs w:val="28"/>
        </w:rPr>
      </w:pPr>
      <w:r w:rsidRPr="00FF7F2E">
        <w:rPr>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6 апреля 2011г. № 63-ФЗ «Об электронной подписи», которые послужили основанием для принятия указанного решения. </w:t>
      </w:r>
    </w:p>
    <w:p w:rsidR="001F6640" w:rsidRPr="00FF7F2E" w:rsidRDefault="001F6640" w:rsidP="001F6640">
      <w:pPr>
        <w:autoSpaceDE w:val="0"/>
        <w:autoSpaceDN w:val="0"/>
        <w:adjustRightInd w:val="0"/>
        <w:ind w:firstLine="709"/>
        <w:jc w:val="both"/>
        <w:rPr>
          <w:sz w:val="28"/>
          <w:szCs w:val="28"/>
        </w:rPr>
      </w:pPr>
      <w:r w:rsidRPr="00FF7F2E">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1F6640" w:rsidRPr="00FF7F2E" w:rsidRDefault="001F6640" w:rsidP="001F6640">
      <w:pPr>
        <w:autoSpaceDE w:val="0"/>
        <w:autoSpaceDN w:val="0"/>
        <w:adjustRightInd w:val="0"/>
        <w:ind w:firstLine="709"/>
        <w:jc w:val="both"/>
        <w:rPr>
          <w:sz w:val="28"/>
          <w:szCs w:val="28"/>
        </w:rPr>
      </w:pPr>
      <w:r w:rsidRPr="00FF7F2E">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На Портале размещаются образцы заполнения электронной формы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формировании запроса заявителю обеспечивается:</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печати на бумажном носителе копии электронной формы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1F6640" w:rsidRPr="00FF7F2E" w:rsidRDefault="001F6640" w:rsidP="001F6640">
      <w:pPr>
        <w:autoSpaceDE w:val="0"/>
        <w:autoSpaceDN w:val="0"/>
        <w:adjustRightInd w:val="0"/>
        <w:ind w:firstLine="709"/>
        <w:jc w:val="both"/>
        <w:rPr>
          <w:sz w:val="28"/>
          <w:szCs w:val="28"/>
        </w:rPr>
      </w:pPr>
      <w:r w:rsidRPr="00FF7F2E">
        <w:rPr>
          <w:sz w:val="28"/>
          <w:szCs w:val="28"/>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1F6640" w:rsidRPr="009D2C13" w:rsidRDefault="001F6640" w:rsidP="001F6640">
      <w:pPr>
        <w:autoSpaceDE w:val="0"/>
        <w:autoSpaceDN w:val="0"/>
        <w:adjustRightInd w:val="0"/>
        <w:ind w:firstLine="709"/>
        <w:jc w:val="both"/>
        <w:rPr>
          <w:sz w:val="28"/>
          <w:szCs w:val="28"/>
        </w:rPr>
      </w:pPr>
      <w:r w:rsidRPr="009D2C13">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F6640" w:rsidRPr="00FF7F2E" w:rsidRDefault="001F6640" w:rsidP="001F6640">
      <w:pPr>
        <w:autoSpaceDE w:val="0"/>
        <w:autoSpaceDN w:val="0"/>
        <w:adjustRightInd w:val="0"/>
        <w:ind w:firstLine="709"/>
        <w:jc w:val="both"/>
        <w:rPr>
          <w:sz w:val="28"/>
          <w:szCs w:val="28"/>
        </w:rPr>
      </w:pPr>
      <w:r w:rsidRPr="009D2C13">
        <w:rPr>
          <w:sz w:val="28"/>
          <w:szCs w:val="28"/>
        </w:rPr>
        <w:t>Срок регистрации запроса – 1 рабочий день.</w:t>
      </w:r>
    </w:p>
    <w:p w:rsidR="001F6640" w:rsidRPr="00FF7F2E" w:rsidRDefault="001F6640" w:rsidP="001F6640">
      <w:pPr>
        <w:autoSpaceDE w:val="0"/>
        <w:autoSpaceDN w:val="0"/>
        <w:adjustRightInd w:val="0"/>
        <w:ind w:firstLine="709"/>
        <w:jc w:val="both"/>
        <w:rPr>
          <w:sz w:val="28"/>
          <w:szCs w:val="28"/>
        </w:rPr>
      </w:pPr>
      <w:r w:rsidRPr="00FF7F2E">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1F6640" w:rsidRPr="00FF7F2E" w:rsidRDefault="001F6640" w:rsidP="001F6640">
      <w:pPr>
        <w:autoSpaceDE w:val="0"/>
        <w:autoSpaceDN w:val="0"/>
        <w:adjustRightInd w:val="0"/>
        <w:ind w:firstLine="709"/>
        <w:jc w:val="both"/>
        <w:rPr>
          <w:sz w:val="28"/>
          <w:szCs w:val="28"/>
        </w:rPr>
      </w:pPr>
      <w:r w:rsidRPr="00FF7F2E">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 xml:space="preserve">.12. В случае обращения заявителя для предоставления муниципальной услуги через федеральную информационную адресную систему </w:t>
      </w:r>
      <w:r w:rsidRPr="00FF7F2E">
        <w:rPr>
          <w:rFonts w:eastAsiaTheme="minorHAnsi"/>
          <w:sz w:val="28"/>
          <w:szCs w:val="28"/>
          <w:lang w:eastAsia="en-US"/>
        </w:rPr>
        <w:t xml:space="preserve">заявления и </w:t>
      </w:r>
      <w:r w:rsidRPr="00FF7F2E">
        <w:rPr>
          <w:sz w:val="28"/>
          <w:szCs w:val="28"/>
        </w:rPr>
        <w:t>сканированные копии документов</w:t>
      </w:r>
      <w:r w:rsidRPr="00FF7F2E">
        <w:rPr>
          <w:rFonts w:eastAsiaTheme="minorHAnsi"/>
          <w:sz w:val="28"/>
          <w:szCs w:val="28"/>
          <w:lang w:eastAsia="en-US"/>
        </w:rPr>
        <w:t>, предусмотренных настоящим Регламентом,</w:t>
      </w:r>
      <w:r w:rsidRPr="00FF7F2E">
        <w:rPr>
          <w:sz w:val="28"/>
          <w:szCs w:val="28"/>
        </w:rPr>
        <w:t xml:space="preserve"> направляются в уполномоченный орган.</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lastRenderedPageBreak/>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в федеральной информационной адресной системе.</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.13. Передача заявления и прилагаемых документов из МФЦ в уполномоченный орган (</w:t>
      </w:r>
      <w:r w:rsidRPr="00FF7F2E">
        <w:rPr>
          <w:sz w:val="28"/>
          <w:szCs w:val="28"/>
          <w:lang w:eastAsia="ar-SA"/>
        </w:rPr>
        <w:t>в случае обращения за получением муниципальной услуги через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lastRenderedPageBreak/>
        <w:t>График приёма-передачи документов из МФЦ в уполномоченный орган и из уполномоченного органа в МФЦ согласовывается с руководителем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3.3.5</w:t>
      </w:r>
      <w:r w:rsidRPr="00FF7F2E">
        <w:rPr>
          <w:sz w:val="28"/>
          <w:szCs w:val="28"/>
        </w:rPr>
        <w:t>. Описание административной процедуры рассмотрения заявления и прилагаемых к нему документов уполномоченным органом, формирования и направления межведомственных запросов в органы (организации), участвующие в предоставлении муниципальной услуги, принятия решения о предоставлении либо об отказе в предоставлении муниципальной услуги.</w:t>
      </w:r>
    </w:p>
    <w:p w:rsidR="001F6640" w:rsidRPr="00FF7F2E" w:rsidRDefault="001F6640" w:rsidP="001F6640">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.1. После поступления заявления и прилагаемых документов в уполномоченный орган работник уполномоченного органа осуществляет проверку полноты и достоверности документов и регистрирует заявление и прилагаемые к нему документы в порядке, установленном правилами делопроизводства администрации.</w:t>
      </w:r>
    </w:p>
    <w:p w:rsidR="001F6640" w:rsidRPr="00FF7F2E" w:rsidRDefault="001F6640" w:rsidP="001F6640">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 xml:space="preserve">.2. В случае непредставления заявителем по собственной инициативе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целях присвоения адреса объекту адресации, изменение и аннулирование такого адреса работник уполномоченного органа в течение 1 рабочего дня со дня поступления документов на предоставление муниципальной услуги подготавливает и обеспечивает направление межведомственных запросов: </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для получения документов, предусмотренных абзацами третьим, шестым, девятым и десятым пункта 2.6.1. настоящего Регламента, – в Управление Федеральной службы государственной регистрации, кадастра и картографии по Краснодарскому краю;</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 xml:space="preserve">для получения документов, предусмотренных абзацами седьмым, восьмым пункта 2.6.1. настоящего Регламента, – в департамент городского хозяйства и топливно-энергетического комплекса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Межведомственный запрос оформляется в соответствии с требованиями, установленными Федеральным </w:t>
      </w:r>
      <w:hyperlink r:id="rId78" w:history="1">
        <w:r w:rsidRPr="00FF7F2E">
          <w:rPr>
            <w:sz w:val="28"/>
            <w:szCs w:val="28"/>
          </w:rPr>
          <w:t>законом</w:t>
        </w:r>
      </w:hyperlink>
      <w:r w:rsidRPr="00FF7F2E">
        <w:rPr>
          <w:sz w:val="28"/>
          <w:szCs w:val="28"/>
        </w:rPr>
        <w:t xml:space="preserve"> от 27 июля 2010 г.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w:t>
      </w:r>
      <w:r w:rsidRPr="00FF7F2E">
        <w:rPr>
          <w:sz w:val="28"/>
          <w:szCs w:val="28"/>
        </w:rPr>
        <w:lastRenderedPageBreak/>
        <w:t>иным электронным каналам, также допускается направление запросов в бумажном виде по почте, факсу, посредством курьера.</w:t>
      </w:r>
    </w:p>
    <w:p w:rsidR="001F6640" w:rsidRPr="00FF7F2E" w:rsidRDefault="001F6640" w:rsidP="001F6640">
      <w:pPr>
        <w:widowControl w:val="0"/>
        <w:tabs>
          <w:tab w:val="left" w:pos="142"/>
          <w:tab w:val="left" w:pos="1134"/>
        </w:tabs>
        <w:ind w:firstLine="709"/>
        <w:jc w:val="both"/>
        <w:rPr>
          <w:sz w:val="28"/>
          <w:szCs w:val="28"/>
        </w:rPr>
      </w:pPr>
      <w:r w:rsidRPr="00FF7F2E">
        <w:rPr>
          <w:sz w:val="28"/>
          <w:szCs w:val="28"/>
        </w:rPr>
        <w:t>Межведомственный запрос направляется в течение 1 рабочего дней со дня поступления в уполномоченный орган заявления и прилагаемых документов.</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3.3.5</w:t>
      </w:r>
      <w:r w:rsidRPr="00FF7F2E">
        <w:rPr>
          <w:sz w:val="28"/>
          <w:szCs w:val="28"/>
          <w:lang w:eastAsia="ar-SA"/>
        </w:rPr>
        <w:t xml:space="preserve">.3. </w:t>
      </w:r>
      <w:r w:rsidRPr="00FF7F2E">
        <w:rPr>
          <w:sz w:val="28"/>
          <w:szCs w:val="28"/>
        </w:rPr>
        <w:t>После получения запрашиваемых в порядке межведомственного взаимодействия сведений и (или) документов (при необходимости) 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
    <w:p w:rsidR="001F6640" w:rsidRPr="00FF7F2E" w:rsidRDefault="001F6640" w:rsidP="001F6640">
      <w:pPr>
        <w:autoSpaceDE w:val="0"/>
        <w:autoSpaceDN w:val="0"/>
        <w:adjustRightInd w:val="0"/>
        <w:ind w:firstLine="709"/>
        <w:jc w:val="both"/>
        <w:rPr>
          <w:sz w:val="28"/>
          <w:szCs w:val="28"/>
        </w:rPr>
      </w:pPr>
      <w:r w:rsidRPr="009D2C13">
        <w:rPr>
          <w:sz w:val="28"/>
          <w:szCs w:val="28"/>
        </w:rPr>
        <w:t xml:space="preserve">Принятие решения </w:t>
      </w:r>
      <w:r w:rsidRPr="009D2C13">
        <w:rPr>
          <w:sz w:val="28"/>
          <w:szCs w:val="28"/>
          <w:lang w:eastAsia="ar-SA"/>
        </w:rPr>
        <w:t>о присвоении (изменении, аннулировании) адреса объекту адресации или об отказе в присвоении (изменении, аннулировании) адреса объекту адресации, с приложением выписки из государственного адресного реестра об адресе объекта адресации или уведомления об отсутствии</w:t>
      </w:r>
      <w:r w:rsidR="009D2C13" w:rsidRPr="009D2C13">
        <w:rPr>
          <w:sz w:val="28"/>
          <w:szCs w:val="28"/>
          <w:lang w:eastAsia="ar-SA"/>
        </w:rPr>
        <w:t xml:space="preserve"> </w:t>
      </w:r>
      <w:r w:rsidRPr="009D2C13">
        <w:rPr>
          <w:sz w:val="28"/>
          <w:szCs w:val="28"/>
        </w:rPr>
        <w:t>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 согласно Правилам присвоения, изменения и аннулирования адресов, утверждёнными постановлением Правительства Российской Федерации от 19 ноября 2014 г. № 1221</w:t>
      </w:r>
      <w:r w:rsidRPr="00FF7F2E">
        <w:rPr>
          <w:sz w:val="28"/>
          <w:szCs w:val="28"/>
        </w:rPr>
        <w:t>.</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rFonts w:eastAsia="Calibri"/>
          <w:sz w:val="28"/>
          <w:szCs w:val="28"/>
          <w:lang w:eastAsia="ar-SA"/>
        </w:rPr>
        <w:t xml:space="preserve">. </w:t>
      </w:r>
      <w:r w:rsidRPr="00FF7F2E">
        <w:rPr>
          <w:sz w:val="28"/>
          <w:szCs w:val="28"/>
          <w:lang w:eastAsia="ar-SA"/>
        </w:rPr>
        <w:t>Описание административной процедуры подготовки, подписания и принятия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sz w:val="28"/>
          <w:szCs w:val="28"/>
          <w:lang w:eastAsia="ar-SA"/>
        </w:rPr>
        <w:t>.1. При принятии решения о предоставлении муниципальной услуги работник Отдела в день принятия соответствующего решения подготавливает постановление о присвоении (изменении, аннулировании) адреса объекту адресации.</w:t>
      </w:r>
    </w:p>
    <w:p w:rsidR="001F6640" w:rsidRPr="00FF7F2E" w:rsidRDefault="001F6640" w:rsidP="001F6640">
      <w:pPr>
        <w:autoSpaceDE w:val="0"/>
        <w:ind w:firstLine="709"/>
        <w:jc w:val="both"/>
        <w:rPr>
          <w:sz w:val="28"/>
          <w:szCs w:val="28"/>
        </w:rPr>
      </w:pPr>
      <w:r w:rsidRPr="00FF7F2E">
        <w:rPr>
          <w:sz w:val="28"/>
          <w:szCs w:val="28"/>
          <w:lang w:eastAsia="ar-SA"/>
        </w:rPr>
        <w:t xml:space="preserve">Решение о присвоении объекту адресации адреса (об аннулировании адреса объекту адресации) должно содержать обязательные сведения, предусмотренные </w:t>
      </w:r>
      <w:r w:rsidRPr="00FF7F2E">
        <w:rPr>
          <w:sz w:val="28"/>
          <w:szCs w:val="28"/>
        </w:rPr>
        <w:t>Правилами присвоения, изменения и аннулирования адресов, утверждёнными постановлением Правительства Российской Федерации от 19 ноября 2014 г. № 1221.</w:t>
      </w:r>
    </w:p>
    <w:p w:rsidR="001F6640" w:rsidRPr="00FF7F2E" w:rsidRDefault="001F6640" w:rsidP="001F6640">
      <w:pPr>
        <w:autoSpaceDE w:val="0"/>
        <w:ind w:firstLine="709"/>
        <w:jc w:val="both"/>
        <w:rPr>
          <w:sz w:val="28"/>
          <w:szCs w:val="28"/>
        </w:rPr>
      </w:pPr>
      <w:r w:rsidRPr="00FF7F2E">
        <w:rPr>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1F6640" w:rsidRPr="00FF7F2E" w:rsidRDefault="001F6640" w:rsidP="001F6640">
      <w:pPr>
        <w:autoSpaceDE w:val="0"/>
        <w:ind w:firstLine="709"/>
        <w:jc w:val="both"/>
        <w:rPr>
          <w:sz w:val="28"/>
          <w:szCs w:val="28"/>
          <w:lang w:eastAsia="ar-SA"/>
        </w:rPr>
      </w:pPr>
      <w:r w:rsidRPr="00FF7F2E">
        <w:rPr>
          <w:rFonts w:eastAsia="Calibri"/>
          <w:sz w:val="28"/>
          <w:szCs w:val="28"/>
        </w:rPr>
        <w:t>3.3.6</w:t>
      </w:r>
      <w:r w:rsidRPr="00FF7F2E">
        <w:rPr>
          <w:sz w:val="28"/>
          <w:szCs w:val="28"/>
          <w:lang w:eastAsia="ar-SA"/>
        </w:rPr>
        <w:t xml:space="preserve">.2. При принятии решения об отказе в предоставлении муниципальной услуги работником уполномоченного органа в день принятия соответствующего решения подготавливается решение об отказе в присвоении (аннулировании) адреса по форме, установленной приказом Министерства финансов Российской Федерации от 11 декабря 2014г. № 146н «Об утверждении форм заявления о присвоении объекту адресации адреса или аннулировании его адреса, решения об отказе в </w:t>
      </w:r>
      <w:r w:rsidR="002F6497">
        <w:rPr>
          <w:sz w:val="28"/>
          <w:szCs w:val="28"/>
          <w:lang w:eastAsia="ar-SA"/>
        </w:rPr>
        <w:t>п</w:t>
      </w:r>
      <w:r w:rsidR="002F6497" w:rsidRPr="00ED2DE9">
        <w:rPr>
          <w:bCs/>
          <w:kern w:val="32"/>
          <w:sz w:val="28"/>
          <w:szCs w:val="28"/>
        </w:rPr>
        <w:t>рисвоение и аннулирование адресов объектам адресации</w:t>
      </w:r>
      <w:r w:rsidRPr="00FF7F2E">
        <w:rPr>
          <w:sz w:val="28"/>
          <w:szCs w:val="28"/>
          <w:lang w:eastAsia="ar-SA"/>
        </w:rPr>
        <w:t>».</w:t>
      </w:r>
    </w:p>
    <w:p w:rsidR="001F6640" w:rsidRPr="00FF7F2E" w:rsidRDefault="001F6640" w:rsidP="001F6640">
      <w:pPr>
        <w:autoSpaceDE w:val="0"/>
        <w:ind w:firstLine="709"/>
        <w:jc w:val="both"/>
        <w:rPr>
          <w:sz w:val="28"/>
          <w:szCs w:val="28"/>
          <w:lang w:eastAsia="ar-SA"/>
        </w:rPr>
      </w:pPr>
      <w:r w:rsidRPr="00FF7F2E">
        <w:rPr>
          <w:rFonts w:eastAsia="Calibri"/>
          <w:sz w:val="28"/>
          <w:szCs w:val="28"/>
        </w:rPr>
        <w:lastRenderedPageBreak/>
        <w:t>3.3.6</w:t>
      </w:r>
      <w:r w:rsidRPr="00FF7F2E">
        <w:rPr>
          <w:sz w:val="28"/>
          <w:szCs w:val="28"/>
          <w:lang w:eastAsia="ar-SA"/>
        </w:rPr>
        <w:t>.3. Работник уполномоченного органа передаёт подготовленн</w:t>
      </w:r>
      <w:r>
        <w:rPr>
          <w:sz w:val="28"/>
          <w:szCs w:val="28"/>
          <w:lang w:eastAsia="ar-SA"/>
        </w:rPr>
        <w:t>ое</w:t>
      </w:r>
      <w:r w:rsidRPr="00FF7F2E">
        <w:rPr>
          <w:sz w:val="28"/>
          <w:szCs w:val="28"/>
          <w:lang w:eastAsia="ar-SA"/>
        </w:rPr>
        <w:t xml:space="preserve"> постановление о присвоении (аннулировании) адреса объекту адресации или решение об отказе в присвоении (аннулировании) адреса объекту адресации для подписания руководителю уполномоченного органа либо его заместителю.</w:t>
      </w:r>
    </w:p>
    <w:p w:rsidR="001F6640" w:rsidRPr="00FF7F2E" w:rsidRDefault="001F6640" w:rsidP="001F6640">
      <w:pPr>
        <w:autoSpaceDE w:val="0"/>
        <w:ind w:firstLine="709"/>
        <w:jc w:val="both"/>
        <w:rPr>
          <w:sz w:val="28"/>
          <w:szCs w:val="28"/>
          <w:lang w:eastAsia="ar-SA"/>
        </w:rPr>
      </w:pPr>
      <w:r w:rsidRPr="00FF7F2E">
        <w:rPr>
          <w:sz w:val="28"/>
          <w:szCs w:val="28"/>
          <w:lang w:eastAsia="ar-SA"/>
        </w:rPr>
        <w:t>Руководитель уполномоченного органа либо его заместитель подписывает подготовленное постановление о присвоении (аннулировании) адреса объекту адресации или решение об отказе в присвоении (аннулировании) адреса объекту адресации.</w:t>
      </w:r>
    </w:p>
    <w:p w:rsidR="001F6640" w:rsidRPr="00FF7F2E" w:rsidRDefault="001F6640" w:rsidP="001F6640">
      <w:pPr>
        <w:autoSpaceDE w:val="0"/>
        <w:ind w:firstLine="709"/>
        <w:jc w:val="both"/>
        <w:rPr>
          <w:sz w:val="28"/>
          <w:szCs w:val="28"/>
          <w:lang w:eastAsia="ar-SA"/>
        </w:rPr>
      </w:pPr>
      <w:r w:rsidRPr="00FF7F2E">
        <w:rPr>
          <w:sz w:val="28"/>
          <w:szCs w:val="28"/>
          <w:lang w:eastAsia="ar-SA"/>
        </w:rPr>
        <w:t>Работник уполномоченного органа</w:t>
      </w:r>
      <w:r>
        <w:rPr>
          <w:sz w:val="28"/>
          <w:szCs w:val="28"/>
          <w:lang w:eastAsia="ar-SA"/>
        </w:rPr>
        <w:t>,</w:t>
      </w:r>
      <w:r w:rsidRPr="00FF7F2E">
        <w:rPr>
          <w:sz w:val="28"/>
          <w:szCs w:val="28"/>
          <w:lang w:eastAsia="ar-SA"/>
        </w:rPr>
        <w:t xml:space="preserve"> в день подписания руководителем уполномоченного органа либо его заместителем постановления о присвоении (аннулировании) адреса объекту адресации или решения об отказе в присвоении (аннулировании) адреса объекту адресации</w:t>
      </w:r>
      <w:r>
        <w:rPr>
          <w:sz w:val="28"/>
          <w:szCs w:val="28"/>
          <w:lang w:eastAsia="ar-SA"/>
        </w:rPr>
        <w:t>,</w:t>
      </w:r>
      <w:r w:rsidRPr="00FF7F2E">
        <w:rPr>
          <w:sz w:val="28"/>
          <w:szCs w:val="28"/>
          <w:lang w:eastAsia="ar-SA"/>
        </w:rPr>
        <w:t xml:space="preserve"> регистрирует данное постановление о присвоении (аннулировании) адреса объекту адресации или решение об отказе в присвоении (аннулировании) адреса объекту адресации в журнале регистрации.</w:t>
      </w:r>
    </w:p>
    <w:p w:rsidR="001F6640" w:rsidRPr="00FF7F2E" w:rsidRDefault="001F6640" w:rsidP="001F6640">
      <w:pPr>
        <w:autoSpaceDE w:val="0"/>
        <w:ind w:firstLine="709"/>
        <w:jc w:val="both"/>
        <w:rPr>
          <w:sz w:val="28"/>
          <w:szCs w:val="28"/>
          <w:lang w:eastAsia="ar-SA"/>
        </w:rPr>
      </w:pPr>
      <w:r w:rsidRPr="00FF7F2E">
        <w:rPr>
          <w:sz w:val="28"/>
          <w:szCs w:val="28"/>
          <w:lang w:eastAsia="ar-SA"/>
        </w:rPr>
        <w:t>Постановление о присвоении (аннулировании) адреса объекту адресации оформляется в письменной форме в 3 экземплярах, оригинал постановления с приложенными документами хранится в уполномоченном органе, 2 экземпляра, заверенные печатью общего отдела уполномоченного органа, передаются заявителю (в случае обращения заявителя через МФЦ постановление о присвоении (аннулировании) адреса объекту адресации передаётся в МФЦ для выдачи заявителю).</w:t>
      </w:r>
    </w:p>
    <w:p w:rsidR="001F6640" w:rsidRPr="00FF7F2E" w:rsidRDefault="001F6640" w:rsidP="001F6640">
      <w:pPr>
        <w:autoSpaceDE w:val="0"/>
        <w:ind w:firstLine="709"/>
        <w:jc w:val="both"/>
        <w:rPr>
          <w:sz w:val="28"/>
          <w:szCs w:val="28"/>
          <w:lang w:eastAsia="ar-SA"/>
        </w:rPr>
      </w:pPr>
      <w:r w:rsidRPr="00FF7F2E">
        <w:rPr>
          <w:sz w:val="28"/>
          <w:szCs w:val="28"/>
          <w:lang w:eastAsia="ar-SA"/>
        </w:rPr>
        <w:t>Решение об отказе в присвоении (аннулировании) адреса объекту адресации оформляется в письменной форме в 2 экземплярах, оригинал хранится в уполномоченном органе, 1 экземпляр, заверенный печатью общего отдела уполномоченного органа, передаётся заявителю (в случае обращения заявителя через МФЦ решение об отказе в присвоении (аннулировании) адреса объекту адресации передаётся в МФЦ для выдачи заявителю).</w:t>
      </w:r>
    </w:p>
    <w:p w:rsidR="001F6640" w:rsidRPr="00FF7F2E" w:rsidRDefault="001F6640" w:rsidP="001F6640">
      <w:pPr>
        <w:autoSpaceDE w:val="0"/>
        <w:ind w:firstLine="709"/>
        <w:jc w:val="both"/>
        <w:rPr>
          <w:sz w:val="28"/>
          <w:szCs w:val="28"/>
          <w:lang w:eastAsia="ar-SA"/>
        </w:rPr>
      </w:pPr>
      <w:r w:rsidRPr="00FF7F2E">
        <w:rPr>
          <w:sz w:val="28"/>
          <w:szCs w:val="28"/>
          <w:lang w:eastAsia="ar-SA"/>
        </w:rPr>
        <w:t>Решение об отказе в присвоении (аннулировании) адреса объекту адресации должно содержать основания для отказа, предусмотренные настоящим Регламентом, дату подписания решения об отказе в присвоении (аннулировании) адреса объекту адресации.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Calibri"/>
          <w:sz w:val="28"/>
          <w:szCs w:val="28"/>
        </w:rPr>
        <w:t>3.3.6</w:t>
      </w:r>
      <w:r w:rsidRPr="00FF7F2E">
        <w:rPr>
          <w:sz w:val="28"/>
          <w:szCs w:val="28"/>
          <w:lang w:eastAsia="ar-SA"/>
        </w:rPr>
        <w:t xml:space="preserve">.4.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w:t>
      </w:r>
      <w:r w:rsidRPr="002F6497">
        <w:rPr>
          <w:sz w:val="28"/>
          <w:szCs w:val="28"/>
          <w:lang w:eastAsia="ar-SA"/>
        </w:rPr>
        <w:t>5 рабочих дней</w:t>
      </w:r>
      <w:r w:rsidRPr="00FF7F2E">
        <w:rPr>
          <w:sz w:val="28"/>
          <w:szCs w:val="28"/>
          <w:lang w:eastAsia="ar-SA"/>
        </w:rPr>
        <w:t xml:space="preserve"> со дня поступления заявления.</w:t>
      </w:r>
    </w:p>
    <w:p w:rsidR="001F6640" w:rsidRPr="00FF7F2E" w:rsidRDefault="001F6640" w:rsidP="001F6640">
      <w:pPr>
        <w:widowControl w:val="0"/>
        <w:ind w:firstLine="709"/>
        <w:jc w:val="both"/>
        <w:rPr>
          <w:sz w:val="28"/>
          <w:szCs w:val="28"/>
          <w:lang w:eastAsia="ar-SA"/>
        </w:rPr>
      </w:pPr>
      <w:r w:rsidRPr="00FF7F2E">
        <w:rPr>
          <w:rFonts w:eastAsia="Calibri"/>
          <w:sz w:val="28"/>
          <w:szCs w:val="28"/>
        </w:rPr>
        <w:t>3.3.7</w:t>
      </w:r>
      <w:r w:rsidRPr="00FF7F2E">
        <w:rPr>
          <w:sz w:val="28"/>
          <w:szCs w:val="28"/>
          <w:lang w:eastAsia="ar-SA"/>
        </w:rPr>
        <w:t>. Описание административной процедуры передачи результата предоставления муниципальной услуги в МФЦ (в случае обращения заявителя за получением муниципальной услуги через МФЦ).</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lang w:eastAsia="ar-SA"/>
        </w:rPr>
        <w:t>.1. При наличии результата предоставления муниципальной услуги, оформленного в установленном порядке, р</w:t>
      </w:r>
      <w:r w:rsidRPr="00FF7F2E">
        <w:rPr>
          <w:sz w:val="28"/>
          <w:szCs w:val="28"/>
        </w:rPr>
        <w:t>аботник уполномоченного органа не позднее 1 рабочего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Calibri"/>
          <w:sz w:val="28"/>
          <w:szCs w:val="28"/>
        </w:rPr>
        <w:t>3.3.7</w:t>
      </w:r>
      <w:r w:rsidRPr="00FF7F2E">
        <w:rPr>
          <w:sz w:val="28"/>
          <w:szCs w:val="28"/>
          <w:lang w:eastAsia="ar-SA"/>
        </w:rPr>
        <w:t xml:space="preserve">.2. </w:t>
      </w:r>
      <w:r w:rsidRPr="00FF7F2E">
        <w:rPr>
          <w:sz w:val="28"/>
          <w:szCs w:val="28"/>
        </w:rPr>
        <w:t xml:space="preserve">Заявитель вправе получить результат предоставления муниципальной услуги </w:t>
      </w:r>
      <w:r w:rsidRPr="00FF7F2E">
        <w:rPr>
          <w:rFonts w:eastAsiaTheme="minorHAnsi"/>
          <w:sz w:val="28"/>
          <w:szCs w:val="28"/>
          <w:lang w:eastAsia="en-US"/>
        </w:rPr>
        <w:t>одним из способов, указанным в заявлении:</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Портала или федеральной информационной адресной системы;</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F6640" w:rsidRPr="00FF7F2E" w:rsidRDefault="001F6640" w:rsidP="001F6640">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w:t>
      </w:r>
      <w:r w:rsidRPr="00FF7F2E">
        <w:rPr>
          <w:sz w:val="28"/>
          <w:szCs w:val="28"/>
        </w:rPr>
        <w:t>в</w:t>
      </w:r>
      <w:r w:rsidRPr="00FF7F2E">
        <w:rPr>
          <w:sz w:val="28"/>
          <w:szCs w:val="28"/>
          <w:lang w:eastAsia="ar-SA"/>
        </w:rPr>
        <w:t xml:space="preserve"> случае обращения заявителя за получением муниципальной услуги по экстерриториальному принципу – </w:t>
      </w:r>
      <w:r w:rsidRPr="00FF7F2E">
        <w:rPr>
          <w:sz w:val="28"/>
          <w:szCs w:val="28"/>
        </w:rPr>
        <w:t xml:space="preserve">в виде электронных документов и (или) электронных образов документов) </w:t>
      </w:r>
      <w:r w:rsidRPr="00FF7F2E">
        <w:rPr>
          <w:rFonts w:eastAsiaTheme="minorHAnsi"/>
          <w:sz w:val="28"/>
          <w:szCs w:val="28"/>
          <w:lang w:eastAsia="en-US"/>
        </w:rPr>
        <w:t>посредством обращения в МФЦ.</w:t>
      </w:r>
    </w:p>
    <w:p w:rsidR="001F6640" w:rsidRPr="00FF7F2E" w:rsidRDefault="001F6640" w:rsidP="001F6640">
      <w:pPr>
        <w:widowControl w:val="0"/>
        <w:autoSpaceDE w:val="0"/>
        <w:autoSpaceDN w:val="0"/>
        <w:adjustRightInd w:val="0"/>
        <w:ind w:firstLine="709"/>
        <w:jc w:val="both"/>
        <w:rPr>
          <w:sz w:val="28"/>
          <w:szCs w:val="28"/>
        </w:rPr>
      </w:pPr>
      <w:r w:rsidRPr="00FF7F2E">
        <w:rPr>
          <w:rFonts w:eastAsia="Calibri"/>
          <w:sz w:val="28"/>
          <w:szCs w:val="28"/>
        </w:rPr>
        <w:t>3.3.7</w:t>
      </w:r>
      <w:r w:rsidRPr="00FF7F2E">
        <w:rPr>
          <w:sz w:val="28"/>
          <w:szCs w:val="28"/>
        </w:rPr>
        <w:t>.3. Результат предоставления муниципальной услуги подлежит выдаче заявителю не позднее 1 рабочего дня, следующего за днём принятия соответствующего решения.</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.4. Порядок выдачи результата предоставления муниципальной услуги заявителю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2F6497">
        <w:rPr>
          <w:sz w:val="28"/>
          <w:szCs w:val="28"/>
        </w:rPr>
        <w:t xml:space="preserve"> </w:t>
      </w:r>
      <w:r w:rsidRPr="00FF7F2E">
        <w:rPr>
          <w:sz w:val="28"/>
          <w:szCs w:val="28"/>
        </w:rPr>
        <w:t xml:space="preserve">«Оригинал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79"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.5. Порядок выдачи результата предоставления муниципальной услуги заявителю по экстерриториальному принципу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2F6497">
        <w:rPr>
          <w:sz w:val="28"/>
          <w:szCs w:val="28"/>
        </w:rPr>
        <w:t xml:space="preserve"> </w:t>
      </w:r>
      <w:r w:rsidRPr="00FF7F2E">
        <w:rPr>
          <w:sz w:val="28"/>
          <w:szCs w:val="28"/>
        </w:rPr>
        <w:t xml:space="preserve">«Оригинал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80" w:history="1">
        <w:r w:rsidRPr="00FF7F2E">
          <w:rPr>
            <w:sz w:val="28"/>
            <w:szCs w:val="28"/>
          </w:rPr>
          <w:t>частью 18 статьи 14.1</w:t>
        </w:r>
      </w:hyperlink>
      <w:r w:rsidRPr="00FF7F2E">
        <w:rPr>
          <w:sz w:val="28"/>
          <w:szCs w:val="28"/>
        </w:rPr>
        <w:t xml:space="preserve"> Федерального закона </w:t>
      </w:r>
      <w:r w:rsidRPr="00FF7F2E">
        <w:rPr>
          <w:sz w:val="28"/>
          <w:szCs w:val="28"/>
        </w:rPr>
        <w:br/>
        <w:t>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.6. Порядок выдачи результата предоставления муниципальной услуги заявителю в уполномоченном органе.</w:t>
      </w:r>
    </w:p>
    <w:p w:rsidR="001F6640" w:rsidRPr="00FF7F2E" w:rsidRDefault="001F6640" w:rsidP="001F6640">
      <w:pPr>
        <w:autoSpaceDE w:val="0"/>
        <w:autoSpaceDN w:val="0"/>
        <w:adjustRightInd w:val="0"/>
        <w:ind w:firstLine="709"/>
        <w:jc w:val="both"/>
        <w:rPr>
          <w:sz w:val="28"/>
          <w:szCs w:val="28"/>
        </w:rPr>
      </w:pPr>
      <w:r w:rsidRPr="00FF7F2E">
        <w:rPr>
          <w:sz w:val="28"/>
          <w:szCs w:val="28"/>
        </w:rPr>
        <w:t>При выдаче документов работник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81"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w:t>
      </w:r>
      <w:r w:rsidR="002F6497">
        <w:rPr>
          <w:sz w:val="28"/>
          <w:szCs w:val="28"/>
        </w:rPr>
        <w:t xml:space="preserve"> </w:t>
      </w:r>
      <w:r w:rsidRPr="00FF7F2E">
        <w:rPr>
          <w:sz w:val="28"/>
          <w:szCs w:val="28"/>
        </w:rPr>
        <w:t>наличии технической возможности);</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знакомит заявителя с содержанием результата предоставления муниципальной услуги и выдаёт его.</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 или посредством федеральной информационной адресной системы.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82" w:history="1">
        <w:r w:rsidRPr="00FF7F2E">
          <w:rPr>
            <w:sz w:val="28"/>
            <w:szCs w:val="28"/>
          </w:rPr>
          <w:t>частью 18 статьи 14.1</w:t>
        </w:r>
      </w:hyperlink>
      <w:r w:rsidRPr="00FF7F2E">
        <w:rPr>
          <w:sz w:val="28"/>
          <w:szCs w:val="28"/>
        </w:rPr>
        <w:t xml:space="preserve"> Федерального закона от 27 июля 2006 г.</w:t>
      </w:r>
      <w:r w:rsidRPr="00FF7F2E">
        <w:rPr>
          <w:sz w:val="28"/>
          <w:szCs w:val="28"/>
        </w:rPr>
        <w:b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F6640" w:rsidRPr="00FF7F2E" w:rsidRDefault="001F6640" w:rsidP="001F6640">
      <w:pPr>
        <w:widowControl w:val="0"/>
        <w:autoSpaceDE w:val="0"/>
        <w:autoSpaceDN w:val="0"/>
        <w:ind w:firstLine="709"/>
        <w:jc w:val="both"/>
        <w:rPr>
          <w:sz w:val="28"/>
          <w:szCs w:val="28"/>
        </w:rPr>
      </w:pPr>
    </w:p>
    <w:p w:rsidR="001F6640" w:rsidRPr="00AF0062" w:rsidRDefault="001F6640" w:rsidP="00AF0062">
      <w:pPr>
        <w:shd w:val="clear" w:color="auto" w:fill="FFFFFF"/>
        <w:ind w:firstLine="709"/>
        <w:jc w:val="both"/>
        <w:rPr>
          <w:rFonts w:eastAsia="Calibri"/>
          <w:b/>
          <w:sz w:val="28"/>
          <w:szCs w:val="28"/>
        </w:rPr>
      </w:pPr>
      <w:r w:rsidRPr="00FF7F2E">
        <w:rPr>
          <w:rFonts w:eastAsia="Calibri"/>
          <w:b/>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3.4.1. Максимальный срок предоставления муниципальной услуги в соответствии с вариантом составляет 5 рабочих дней.</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3.4.3.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выдача результата предоставления муниципальной услуги без опечаток и (или) ошибок.</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 xml:space="preserve">3.4.4. Описание административной процедуры обращения в уполномоченный орган с заявлением в произвольной форме об исправлении </w:t>
      </w:r>
      <w:r w:rsidRPr="00FF7F2E">
        <w:rPr>
          <w:rFonts w:eastAsia="Calibri"/>
          <w:sz w:val="28"/>
          <w:szCs w:val="28"/>
        </w:rPr>
        <w:lastRenderedPageBreak/>
        <w:t>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sz w:val="28"/>
          <w:szCs w:val="28"/>
        </w:rPr>
      </w:pPr>
      <w:r w:rsidRPr="00FF7F2E">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shd w:val="clear" w:color="auto" w:fill="FFFFFF"/>
        <w:ind w:firstLine="709"/>
        <w:jc w:val="both"/>
        <w:rPr>
          <w:rFonts w:eastAsia="Calibri"/>
          <w:sz w:val="28"/>
          <w:szCs w:val="28"/>
        </w:rPr>
      </w:pPr>
      <w:r w:rsidRPr="00FF7F2E">
        <w:rPr>
          <w:rFonts w:eastAsia="Calibri"/>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Критерием принятия решения является наличие или отсутствие таких опечаток и (или) ошибок.</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1F6640" w:rsidRPr="00FF7F2E" w:rsidRDefault="001F6640" w:rsidP="001F6640">
      <w:pPr>
        <w:autoSpaceDE w:val="0"/>
        <w:autoSpaceDN w:val="0"/>
        <w:adjustRightInd w:val="0"/>
        <w:ind w:firstLine="709"/>
        <w:jc w:val="both"/>
        <w:rPr>
          <w:rFonts w:eastAsia="Calibri"/>
          <w:sz w:val="28"/>
          <w:szCs w:val="28"/>
        </w:rPr>
      </w:pPr>
      <w:r w:rsidRPr="00FF7F2E">
        <w:rPr>
          <w:rFonts w:eastAsia="Calibri"/>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1F6640" w:rsidRPr="00FF7F2E" w:rsidRDefault="001F6640" w:rsidP="001F6640">
      <w:pPr>
        <w:autoSpaceDE w:val="0"/>
        <w:autoSpaceDN w:val="0"/>
        <w:adjustRightInd w:val="0"/>
        <w:ind w:firstLine="709"/>
        <w:jc w:val="both"/>
        <w:rPr>
          <w:sz w:val="28"/>
          <w:szCs w:val="28"/>
        </w:rPr>
      </w:pPr>
      <w:r w:rsidRPr="00FF7F2E">
        <w:rPr>
          <w:rFonts w:eastAsia="Calibri"/>
          <w:sz w:val="28"/>
          <w:szCs w:val="28"/>
        </w:rPr>
        <w:t>3.4.6</w:t>
      </w:r>
      <w:r w:rsidRPr="00FF7F2E">
        <w:rPr>
          <w:sz w:val="28"/>
          <w:szCs w:val="28"/>
        </w:rPr>
        <w:t>. Описание административной процедуры выдачи результата предоставления муниципальной услуги без опечаток и (или) ошибок.</w:t>
      </w:r>
    </w:p>
    <w:p w:rsidR="001F6640" w:rsidRPr="00FF7F2E" w:rsidRDefault="001F6640" w:rsidP="001F6640">
      <w:pPr>
        <w:autoSpaceDE w:val="0"/>
        <w:autoSpaceDN w:val="0"/>
        <w:adjustRightInd w:val="0"/>
        <w:ind w:firstLine="709"/>
        <w:jc w:val="both"/>
        <w:rPr>
          <w:sz w:val="28"/>
          <w:szCs w:val="28"/>
        </w:rPr>
      </w:pPr>
      <w:r w:rsidRPr="00FF7F2E">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ind w:firstLine="709"/>
        <w:jc w:val="both"/>
        <w:rPr>
          <w:b/>
          <w:bCs/>
          <w:color w:val="000000"/>
          <w:sz w:val="28"/>
          <w:szCs w:val="28"/>
        </w:rPr>
      </w:pPr>
      <w:r w:rsidRPr="00FF7F2E">
        <w:rPr>
          <w:b/>
          <w:bCs/>
          <w:color w:val="000000"/>
          <w:sz w:val="28"/>
          <w:szCs w:val="28"/>
        </w:rPr>
        <w:t>Подраздел 3.5. Получение дополнительных сведений от заявителя</w:t>
      </w:r>
    </w:p>
    <w:p w:rsidR="001F6640" w:rsidRPr="00FF7F2E" w:rsidRDefault="001F6640" w:rsidP="001F6640">
      <w:pPr>
        <w:ind w:firstLine="709"/>
        <w:jc w:val="both"/>
        <w:rPr>
          <w:bCs/>
          <w:color w:val="000000"/>
          <w:sz w:val="28"/>
          <w:szCs w:val="28"/>
        </w:rPr>
      </w:pPr>
      <w:r w:rsidRPr="00FF7F2E">
        <w:rPr>
          <w:bCs/>
          <w:color w:val="000000"/>
          <w:sz w:val="28"/>
          <w:szCs w:val="28"/>
        </w:rPr>
        <w:t>Отсутствуют основания для получения от заявителя дополнительных документов и (или) информации в процессе предоставления муниципальной услуги.</w:t>
      </w:r>
    </w:p>
    <w:p w:rsidR="001F6640" w:rsidRPr="00FF7F2E" w:rsidRDefault="001F6640" w:rsidP="001F6640">
      <w:pPr>
        <w:ind w:firstLine="709"/>
        <w:jc w:val="both"/>
        <w:rPr>
          <w:bCs/>
          <w:color w:val="000000"/>
          <w:sz w:val="28"/>
          <w:szCs w:val="28"/>
        </w:rPr>
      </w:pPr>
    </w:p>
    <w:p w:rsidR="001F6640" w:rsidRPr="00AF0062" w:rsidRDefault="001F6640" w:rsidP="001F6640">
      <w:pPr>
        <w:ind w:firstLine="709"/>
        <w:jc w:val="both"/>
        <w:rPr>
          <w:b/>
          <w:bCs/>
          <w:color w:val="000000"/>
          <w:sz w:val="28"/>
          <w:szCs w:val="28"/>
        </w:rPr>
      </w:pPr>
      <w:r w:rsidRPr="00FF7F2E">
        <w:rPr>
          <w:b/>
          <w:bCs/>
          <w:color w:val="000000"/>
          <w:sz w:val="28"/>
          <w:szCs w:val="28"/>
        </w:rPr>
        <w:t>Подраздел 3.6. Предоставление муниципальной услуги в упреждающем (проактивном) режиме</w:t>
      </w:r>
    </w:p>
    <w:p w:rsidR="001F6640" w:rsidRPr="00FF7F2E" w:rsidRDefault="001F6640" w:rsidP="001F6640">
      <w:pPr>
        <w:ind w:firstLine="709"/>
        <w:jc w:val="both"/>
        <w:rPr>
          <w:color w:val="000000"/>
          <w:sz w:val="28"/>
          <w:szCs w:val="28"/>
        </w:rPr>
      </w:pPr>
      <w:r w:rsidRPr="00FF7F2E">
        <w:rPr>
          <w:color w:val="000000"/>
          <w:sz w:val="28"/>
          <w:szCs w:val="28"/>
        </w:rPr>
        <w:t>Предоставление муниципальной услуги в упреждающем (проактивном) режиме не осуществляется.</w:t>
      </w:r>
    </w:p>
    <w:p w:rsidR="001F6640" w:rsidRPr="00FF7F2E" w:rsidRDefault="001F6640" w:rsidP="001F6640">
      <w:pPr>
        <w:widowControl w:val="0"/>
        <w:ind w:firstLine="709"/>
        <w:jc w:val="both"/>
        <w:rPr>
          <w:sz w:val="28"/>
          <w:szCs w:val="28"/>
        </w:rPr>
      </w:pPr>
    </w:p>
    <w:p w:rsidR="001F6640" w:rsidRPr="00FF7F2E" w:rsidRDefault="001F6640" w:rsidP="001F6640">
      <w:pPr>
        <w:widowControl w:val="0"/>
        <w:jc w:val="center"/>
        <w:rPr>
          <w:b/>
          <w:sz w:val="28"/>
          <w:szCs w:val="28"/>
        </w:rPr>
      </w:pPr>
      <w:r w:rsidRPr="00FF7F2E">
        <w:rPr>
          <w:b/>
          <w:sz w:val="28"/>
          <w:szCs w:val="28"/>
        </w:rPr>
        <w:t xml:space="preserve">Раздел IV </w:t>
      </w:r>
    </w:p>
    <w:p w:rsidR="001F6640" w:rsidRPr="00FF7F2E" w:rsidRDefault="001F6640" w:rsidP="001F6640">
      <w:pPr>
        <w:widowControl w:val="0"/>
        <w:jc w:val="center"/>
        <w:rPr>
          <w:b/>
          <w:sz w:val="28"/>
          <w:szCs w:val="28"/>
        </w:rPr>
      </w:pPr>
      <w:r w:rsidRPr="00FF7F2E">
        <w:rPr>
          <w:b/>
          <w:sz w:val="28"/>
          <w:szCs w:val="28"/>
          <w:shd w:val="clear" w:color="auto" w:fill="FFFFFF"/>
        </w:rPr>
        <w:lastRenderedPageBreak/>
        <w:t>Формы контроля за исполнением Регламента</w:t>
      </w:r>
    </w:p>
    <w:p w:rsidR="001F6640" w:rsidRPr="00FF7F2E" w:rsidRDefault="001F6640" w:rsidP="001F6640">
      <w:pPr>
        <w:widowControl w:val="0"/>
        <w:ind w:firstLine="709"/>
        <w:jc w:val="both"/>
        <w:rPr>
          <w:sz w:val="28"/>
          <w:szCs w:val="28"/>
        </w:rPr>
      </w:pPr>
    </w:p>
    <w:p w:rsidR="001F6640" w:rsidRPr="00AF0062" w:rsidRDefault="001F6640" w:rsidP="00AF0062">
      <w:pPr>
        <w:widowControl w:val="0"/>
        <w:ind w:firstLine="709"/>
        <w:jc w:val="both"/>
        <w:outlineLvl w:val="2"/>
        <w:rPr>
          <w:b/>
          <w:sz w:val="28"/>
          <w:szCs w:val="28"/>
        </w:rPr>
      </w:pPr>
      <w:r w:rsidRPr="00FF7F2E">
        <w:rPr>
          <w:b/>
          <w:sz w:val="28"/>
          <w:szCs w:val="28"/>
        </w:rPr>
        <w:t xml:space="preserve">Подраздел 4.1. Порядок осуществления текущего контроля за соблюдением и исполнением ответственными должностными лицами, муниципальными служащими положений </w:t>
      </w:r>
      <w:r w:rsidRPr="00FF7F2E">
        <w:rPr>
          <w:b/>
          <w:sz w:val="28"/>
          <w:szCs w:val="28"/>
          <w:shd w:val="clear" w:color="auto" w:fill="FFFFFF"/>
        </w:rPr>
        <w:t>Р</w:t>
      </w:r>
      <w:r w:rsidRPr="00FF7F2E">
        <w:rPr>
          <w:b/>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6640" w:rsidRPr="00FF7F2E" w:rsidRDefault="001F6640" w:rsidP="001F6640">
      <w:pPr>
        <w:widowControl w:val="0"/>
        <w:ind w:firstLine="709"/>
        <w:jc w:val="both"/>
        <w:rPr>
          <w:sz w:val="28"/>
          <w:szCs w:val="28"/>
        </w:rPr>
      </w:pPr>
      <w:r w:rsidRPr="00FF7F2E">
        <w:rPr>
          <w:sz w:val="28"/>
          <w:szCs w:val="28"/>
        </w:rPr>
        <w:t>4.1.1.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1F6640" w:rsidRPr="00FF7F2E" w:rsidRDefault="001F6640" w:rsidP="001F6640">
      <w:pPr>
        <w:widowControl w:val="0"/>
        <w:ind w:firstLine="709"/>
        <w:jc w:val="both"/>
        <w:rPr>
          <w:sz w:val="28"/>
          <w:szCs w:val="28"/>
        </w:rPr>
      </w:pPr>
      <w:r w:rsidRPr="00FF7F2E">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1F6640" w:rsidRPr="00FF7F2E" w:rsidRDefault="001F6640" w:rsidP="001F6640">
      <w:pPr>
        <w:widowControl w:val="0"/>
        <w:ind w:firstLine="709"/>
        <w:jc w:val="both"/>
        <w:rPr>
          <w:sz w:val="28"/>
          <w:szCs w:val="28"/>
        </w:rPr>
      </w:pPr>
      <w:r w:rsidRPr="00FF7F2E">
        <w:rPr>
          <w:sz w:val="28"/>
          <w:szCs w:val="28"/>
        </w:rPr>
        <w:t>Лица, указанные в пункте 4.1.1.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1F6640" w:rsidRPr="00FF7F2E" w:rsidRDefault="001F6640" w:rsidP="001F6640">
      <w:pPr>
        <w:widowControl w:val="0"/>
        <w:ind w:firstLine="709"/>
        <w:jc w:val="both"/>
        <w:rPr>
          <w:sz w:val="28"/>
          <w:szCs w:val="28"/>
        </w:rPr>
      </w:pPr>
      <w:r w:rsidRPr="00FF7F2E">
        <w:rPr>
          <w:sz w:val="28"/>
          <w:szCs w:val="28"/>
        </w:rPr>
        <w:t>4.1.2.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4.1.1. настоящего раздела Регламента, осуществляется постоянно непосредственно руководителем уполномоченного органа путём проведения проверок.</w:t>
      </w:r>
    </w:p>
    <w:p w:rsidR="001F6640" w:rsidRPr="00FF7F2E" w:rsidRDefault="001F6640" w:rsidP="001F6640">
      <w:pPr>
        <w:widowControl w:val="0"/>
        <w:ind w:firstLine="709"/>
        <w:jc w:val="both"/>
        <w:rPr>
          <w:sz w:val="28"/>
          <w:szCs w:val="28"/>
        </w:rPr>
      </w:pPr>
      <w:r w:rsidRPr="00FF7F2E">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6640" w:rsidRPr="00FF7F2E" w:rsidRDefault="001F6640" w:rsidP="001F6640">
      <w:pPr>
        <w:widowControl w:val="0"/>
        <w:ind w:firstLine="709"/>
        <w:jc w:val="both"/>
        <w:rPr>
          <w:sz w:val="28"/>
          <w:szCs w:val="28"/>
        </w:rPr>
      </w:pPr>
      <w:r w:rsidRPr="00FF7F2E">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1F6640" w:rsidRPr="00FF7F2E" w:rsidRDefault="001F6640" w:rsidP="001F6640">
      <w:pPr>
        <w:widowControl w:val="0"/>
        <w:ind w:firstLine="709"/>
        <w:jc w:val="both"/>
        <w:rPr>
          <w:sz w:val="28"/>
          <w:szCs w:val="28"/>
        </w:rPr>
      </w:pPr>
      <w:r w:rsidRPr="00FF7F2E">
        <w:rPr>
          <w:sz w:val="28"/>
          <w:szCs w:val="28"/>
        </w:rPr>
        <w:t xml:space="preserve">Плановые и внеплановые проверки могут проводиться главой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или заместителем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координирующим работу уполномоченного органа.</w:t>
      </w:r>
    </w:p>
    <w:p w:rsidR="001F6640" w:rsidRPr="00FF7F2E" w:rsidRDefault="001F6640" w:rsidP="001F6640">
      <w:pPr>
        <w:widowControl w:val="0"/>
        <w:ind w:firstLine="709"/>
        <w:jc w:val="both"/>
        <w:rPr>
          <w:sz w:val="28"/>
          <w:szCs w:val="28"/>
        </w:rPr>
      </w:pPr>
      <w:r w:rsidRPr="00FF7F2E">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утверждённым </w:t>
      </w:r>
      <w:r w:rsidRPr="00FF7F2E">
        <w:rPr>
          <w:sz w:val="28"/>
          <w:szCs w:val="28"/>
        </w:rPr>
        <w:lastRenderedPageBreak/>
        <w:t>графиком, но не реже одного раза в год.</w:t>
      </w:r>
    </w:p>
    <w:p w:rsidR="001F6640" w:rsidRPr="00FF7F2E" w:rsidRDefault="001F6640" w:rsidP="001F6640">
      <w:pPr>
        <w:widowControl w:val="0"/>
        <w:ind w:firstLine="709"/>
        <w:jc w:val="both"/>
        <w:rPr>
          <w:sz w:val="28"/>
          <w:szCs w:val="28"/>
        </w:rPr>
      </w:pPr>
      <w:r w:rsidRPr="00FF7F2E">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F6640" w:rsidRPr="00FF7F2E" w:rsidRDefault="001F6640" w:rsidP="001F6640">
      <w:pPr>
        <w:widowControl w:val="0"/>
        <w:ind w:firstLine="709"/>
        <w:jc w:val="both"/>
        <w:rPr>
          <w:sz w:val="28"/>
          <w:szCs w:val="28"/>
        </w:rPr>
      </w:pPr>
      <w:r w:rsidRPr="00FF7F2E">
        <w:rPr>
          <w:sz w:val="28"/>
          <w:szCs w:val="28"/>
        </w:rPr>
        <w:t>В ходе плановых и внеплановых проверок:</w:t>
      </w:r>
    </w:p>
    <w:p w:rsidR="001F6640" w:rsidRPr="00FF7F2E" w:rsidRDefault="001F6640" w:rsidP="001F6640">
      <w:pPr>
        <w:widowControl w:val="0"/>
        <w:ind w:firstLine="709"/>
        <w:jc w:val="both"/>
        <w:rPr>
          <w:sz w:val="28"/>
          <w:szCs w:val="28"/>
        </w:rPr>
      </w:pPr>
      <w:r w:rsidRPr="00FF7F2E">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F6640" w:rsidRPr="00FF7F2E" w:rsidRDefault="001F6640" w:rsidP="001F6640">
      <w:pPr>
        <w:widowControl w:val="0"/>
        <w:ind w:firstLine="709"/>
        <w:jc w:val="both"/>
        <w:rPr>
          <w:sz w:val="28"/>
          <w:szCs w:val="28"/>
        </w:rPr>
      </w:pPr>
      <w:r w:rsidRPr="00FF7F2E">
        <w:rPr>
          <w:sz w:val="28"/>
          <w:szCs w:val="28"/>
        </w:rPr>
        <w:t>проверяется соблюдение сроков и последовательности исполнения административных процедур;</w:t>
      </w:r>
    </w:p>
    <w:p w:rsidR="001F6640" w:rsidRPr="00FF7F2E" w:rsidRDefault="001F6640" w:rsidP="001F6640">
      <w:pPr>
        <w:widowControl w:val="0"/>
        <w:ind w:firstLine="709"/>
        <w:jc w:val="both"/>
        <w:rPr>
          <w:sz w:val="28"/>
          <w:szCs w:val="28"/>
        </w:rPr>
      </w:pPr>
      <w:r w:rsidRPr="00FF7F2E">
        <w:rPr>
          <w:sz w:val="28"/>
          <w:szCs w:val="28"/>
        </w:rPr>
        <w:t>выявляются нарушения прав заявителей, недостатки, допущенные в ходе предоставления муниципальной услуги.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Подраздел 4.3.Ответственность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1F6640" w:rsidRPr="00FF7F2E" w:rsidRDefault="001F6640" w:rsidP="001F6640">
      <w:pPr>
        <w:widowControl w:val="0"/>
        <w:ind w:firstLine="709"/>
        <w:jc w:val="both"/>
        <w:rPr>
          <w:sz w:val="28"/>
          <w:szCs w:val="28"/>
        </w:rPr>
      </w:pPr>
      <w:r w:rsidRPr="00FF7F2E">
        <w:rPr>
          <w:sz w:val="28"/>
          <w:szCs w:val="28"/>
        </w:rPr>
        <w:t>4.3.1.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F6640" w:rsidRPr="00FF7F2E" w:rsidRDefault="001F6640" w:rsidP="001F6640">
      <w:pPr>
        <w:widowControl w:val="0"/>
        <w:ind w:firstLine="709"/>
        <w:jc w:val="both"/>
        <w:rPr>
          <w:sz w:val="28"/>
          <w:szCs w:val="28"/>
        </w:rPr>
      </w:pPr>
      <w:r w:rsidRPr="00FF7F2E">
        <w:rPr>
          <w:sz w:val="28"/>
          <w:szCs w:val="28"/>
        </w:rPr>
        <w:t>4.3.2.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1F6640" w:rsidRPr="00FF7F2E" w:rsidRDefault="001F6640" w:rsidP="001F6640">
      <w:pPr>
        <w:widowControl w:val="0"/>
        <w:ind w:firstLine="709"/>
        <w:jc w:val="both"/>
        <w:rPr>
          <w:sz w:val="28"/>
          <w:szCs w:val="28"/>
        </w:rPr>
      </w:pPr>
      <w:r w:rsidRPr="00FF7F2E">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F6640" w:rsidRPr="00FF7F2E" w:rsidRDefault="001F6640" w:rsidP="001F6640">
      <w:pPr>
        <w:widowControl w:val="0"/>
        <w:ind w:firstLine="709"/>
        <w:jc w:val="both"/>
        <w:rPr>
          <w:sz w:val="28"/>
          <w:szCs w:val="28"/>
        </w:rPr>
      </w:pPr>
    </w:p>
    <w:p w:rsidR="001F6640" w:rsidRPr="00AF0062" w:rsidRDefault="001F6640" w:rsidP="001F6640">
      <w:pPr>
        <w:widowControl w:val="0"/>
        <w:ind w:firstLine="709"/>
        <w:jc w:val="both"/>
        <w:rPr>
          <w:b/>
          <w:sz w:val="28"/>
          <w:szCs w:val="28"/>
        </w:rPr>
      </w:pPr>
      <w:r w:rsidRPr="00FF7F2E">
        <w:rPr>
          <w:b/>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6640" w:rsidRPr="00FF7F2E" w:rsidRDefault="001F6640" w:rsidP="001F6640">
      <w:pPr>
        <w:widowControl w:val="0"/>
        <w:ind w:firstLine="709"/>
        <w:jc w:val="both"/>
        <w:rPr>
          <w:sz w:val="28"/>
          <w:szCs w:val="28"/>
        </w:rPr>
      </w:pPr>
      <w:r w:rsidRPr="00FF7F2E">
        <w:rPr>
          <w:sz w:val="28"/>
          <w:szCs w:val="28"/>
        </w:rPr>
        <w:t xml:space="preserve">4.4.1.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w:t>
      </w:r>
      <w:r>
        <w:rPr>
          <w:sz w:val="28"/>
          <w:szCs w:val="28"/>
        </w:rPr>
        <w:t xml:space="preserve">нормативных </w:t>
      </w:r>
      <w:r w:rsidRPr="00FF7F2E">
        <w:rPr>
          <w:sz w:val="28"/>
          <w:szCs w:val="28"/>
        </w:rPr>
        <w:t xml:space="preserve">правовых актов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а также положений настоящего Регламента.</w:t>
      </w:r>
    </w:p>
    <w:p w:rsidR="001F6640" w:rsidRPr="00FF7F2E" w:rsidRDefault="001F6640" w:rsidP="001F6640">
      <w:pPr>
        <w:widowControl w:val="0"/>
        <w:ind w:firstLine="709"/>
        <w:jc w:val="both"/>
        <w:rPr>
          <w:sz w:val="28"/>
          <w:szCs w:val="28"/>
        </w:rPr>
      </w:pPr>
      <w:r w:rsidRPr="00FF7F2E">
        <w:rPr>
          <w:sz w:val="28"/>
          <w:szCs w:val="28"/>
        </w:rPr>
        <w:t>Проверка также может проводиться по конкретному обращению гражданина или юридического лица.</w:t>
      </w:r>
    </w:p>
    <w:p w:rsidR="001F6640" w:rsidRPr="00FF7F2E" w:rsidRDefault="001F6640" w:rsidP="001F6640">
      <w:pPr>
        <w:widowControl w:val="0"/>
        <w:ind w:firstLine="709"/>
        <w:jc w:val="both"/>
        <w:rPr>
          <w:sz w:val="28"/>
          <w:szCs w:val="28"/>
        </w:rPr>
      </w:pPr>
      <w:r w:rsidRPr="00FF7F2E">
        <w:rPr>
          <w:sz w:val="28"/>
          <w:szCs w:val="28"/>
        </w:rPr>
        <w:t xml:space="preserve">Порядок и формы контроля за предоставлением муниципальной услуги </w:t>
      </w:r>
      <w:r w:rsidRPr="00FF7F2E">
        <w:rPr>
          <w:sz w:val="28"/>
          <w:szCs w:val="28"/>
        </w:rPr>
        <w:lastRenderedPageBreak/>
        <w:t>должны отвечать требованиям непрерывности и действенности (эффективности).</w:t>
      </w:r>
    </w:p>
    <w:p w:rsidR="001F6640" w:rsidRPr="00FF7F2E" w:rsidRDefault="001F6640" w:rsidP="001F6640">
      <w:pPr>
        <w:widowControl w:val="0"/>
        <w:ind w:firstLine="709"/>
        <w:jc w:val="both"/>
        <w:rPr>
          <w:sz w:val="28"/>
          <w:szCs w:val="28"/>
        </w:rPr>
      </w:pPr>
      <w:r w:rsidRPr="00FF7F2E">
        <w:rPr>
          <w:sz w:val="28"/>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1F6640" w:rsidRPr="00FF7F2E" w:rsidRDefault="001F6640" w:rsidP="001F6640">
      <w:pPr>
        <w:widowControl w:val="0"/>
        <w:ind w:firstLine="709"/>
        <w:jc w:val="both"/>
        <w:rPr>
          <w:sz w:val="28"/>
          <w:szCs w:val="28"/>
        </w:rPr>
      </w:pPr>
    </w:p>
    <w:p w:rsidR="001F6640" w:rsidRPr="00FF7F2E" w:rsidRDefault="001F6640" w:rsidP="001F6640">
      <w:pPr>
        <w:autoSpaceDE w:val="0"/>
        <w:autoSpaceDN w:val="0"/>
        <w:adjustRightInd w:val="0"/>
        <w:ind w:left="851" w:right="850"/>
        <w:jc w:val="center"/>
        <w:rPr>
          <w:b/>
          <w:bCs/>
          <w:sz w:val="28"/>
          <w:szCs w:val="28"/>
        </w:rPr>
      </w:pPr>
      <w:r w:rsidRPr="00FF7F2E">
        <w:rPr>
          <w:b/>
          <w:bCs/>
          <w:sz w:val="28"/>
          <w:szCs w:val="28"/>
        </w:rPr>
        <w:t>Раздел V</w:t>
      </w:r>
    </w:p>
    <w:p w:rsidR="001F6640" w:rsidRPr="00FF7F2E" w:rsidRDefault="001F6640" w:rsidP="001F6640">
      <w:pPr>
        <w:autoSpaceDE w:val="0"/>
        <w:autoSpaceDN w:val="0"/>
        <w:adjustRightInd w:val="0"/>
        <w:ind w:left="851" w:right="850"/>
        <w:jc w:val="center"/>
        <w:rPr>
          <w:b/>
          <w:bCs/>
          <w:sz w:val="28"/>
          <w:szCs w:val="28"/>
        </w:rPr>
      </w:pPr>
      <w:r w:rsidRPr="00FF7F2E">
        <w:rPr>
          <w:b/>
          <w:bCs/>
          <w:sz w:val="28"/>
          <w:szCs w:val="28"/>
        </w:rPr>
        <w:t>Досудебный (внесудебный) порядок обжалования решений и действий (бездей</w:t>
      </w:r>
      <w:r w:rsidR="000A5AE8">
        <w:rPr>
          <w:b/>
          <w:bCs/>
          <w:sz w:val="28"/>
          <w:szCs w:val="28"/>
        </w:rPr>
        <w:t xml:space="preserve">ствия) органа, предоставляющего </w:t>
      </w:r>
      <w:r w:rsidRPr="00FF7F2E">
        <w:rPr>
          <w:b/>
          <w:bCs/>
          <w:sz w:val="28"/>
          <w:szCs w:val="28"/>
        </w:rPr>
        <w:t>муниципальную услугу, уполномоченного органа, МФЦ, а также их должностных лиц, муниципальных служащих, работников МФЦ</w:t>
      </w:r>
    </w:p>
    <w:p w:rsidR="001F6640" w:rsidRPr="00FF7F2E" w:rsidRDefault="001F6640" w:rsidP="001F6640">
      <w:pPr>
        <w:autoSpaceDE w:val="0"/>
        <w:autoSpaceDN w:val="0"/>
        <w:adjustRightInd w:val="0"/>
        <w:ind w:firstLine="709"/>
        <w:jc w:val="both"/>
        <w:rPr>
          <w:b/>
          <w:bCs/>
          <w:sz w:val="28"/>
          <w:szCs w:val="28"/>
        </w:rPr>
      </w:pPr>
    </w:p>
    <w:p w:rsidR="001F6640" w:rsidRPr="00AF0062" w:rsidRDefault="001F6640" w:rsidP="001F6640">
      <w:pPr>
        <w:autoSpaceDE w:val="0"/>
        <w:autoSpaceDN w:val="0"/>
        <w:adjustRightInd w:val="0"/>
        <w:ind w:firstLine="709"/>
        <w:jc w:val="both"/>
        <w:rPr>
          <w:b/>
          <w:bCs/>
          <w:sz w:val="28"/>
          <w:szCs w:val="28"/>
        </w:rPr>
      </w:pPr>
      <w:r w:rsidRPr="00FF7F2E">
        <w:rPr>
          <w:b/>
          <w:bCs/>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5.1.1. 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1F6640">
      <w:pPr>
        <w:autoSpaceDE w:val="0"/>
        <w:autoSpaceDN w:val="0"/>
        <w:adjustRightInd w:val="0"/>
        <w:ind w:firstLine="709"/>
        <w:jc w:val="both"/>
        <w:rPr>
          <w:b/>
          <w:bCs/>
          <w:sz w:val="28"/>
          <w:szCs w:val="28"/>
        </w:rPr>
      </w:pPr>
      <w:r w:rsidRPr="00FF7F2E">
        <w:rPr>
          <w:b/>
          <w:bCs/>
          <w:sz w:val="28"/>
          <w:szCs w:val="28"/>
        </w:rPr>
        <w:t>Подраздел 5.2. Предмет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5.2.1. Предметом досудебного (внесудебного) обжалования заявителем решений и действий (бездействия)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Заявитель может обратиться с жалобой, в том числе в следующих случаях:</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нарушения срока регистрации запроса о предоставлении муниципальной услуги, запроса, указанного в </w:t>
      </w:r>
      <w:hyperlink r:id="rId83" w:history="1">
        <w:r w:rsidRPr="00FF7F2E">
          <w:rPr>
            <w:sz w:val="28"/>
            <w:szCs w:val="28"/>
          </w:rPr>
          <w:t>статье 15.1</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4"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0A5AE8">
        <w:rPr>
          <w:sz w:val="28"/>
          <w:szCs w:val="28"/>
        </w:rPr>
        <w:t xml:space="preserve"> </w:t>
      </w:r>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5" w:history="1">
        <w:r w:rsidRPr="00FF7F2E">
          <w:rPr>
            <w:sz w:val="28"/>
            <w:szCs w:val="28"/>
          </w:rPr>
          <w:t>частью 1.3 статьи 16</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отказа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r w:rsidR="000A5AE8">
        <w:rPr>
          <w:sz w:val="28"/>
          <w:szCs w:val="28"/>
        </w:rPr>
        <w:t xml:space="preserve"> </w:t>
      </w:r>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6" w:history="1">
        <w:r w:rsidRPr="00FF7F2E">
          <w:rPr>
            <w:sz w:val="28"/>
            <w:szCs w:val="28"/>
          </w:rPr>
          <w:t>частью 1.3 статьи 16</w:t>
        </w:r>
      </w:hyperlink>
      <w:r w:rsidRPr="00FF7F2E">
        <w:rPr>
          <w:sz w:val="28"/>
          <w:szCs w:val="28"/>
        </w:rPr>
        <w:t xml:space="preserve"> Федерального закона от 27 июля 2010г. </w:t>
      </w:r>
      <w:r w:rsidRPr="00FF7F2E">
        <w:rPr>
          <w:sz w:val="28"/>
          <w:szCs w:val="28"/>
        </w:rPr>
        <w:br/>
        <w:t>№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нарушения срока или порядка выдачи документов по результатам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ED2DE9">
        <w:rPr>
          <w:sz w:val="28"/>
          <w:szCs w:val="28"/>
        </w:rPr>
        <w:t xml:space="preserve"> </w:t>
      </w:r>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7"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r w:rsidRPr="00FF7F2E">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 июля 2010 г. № 210-ФЗ «Об организации предоставления государственных и муниципальных услуг».</w:t>
      </w:r>
      <w:r w:rsidR="000A5AE8">
        <w:rPr>
          <w:sz w:val="28"/>
          <w:szCs w:val="28"/>
        </w:rPr>
        <w:t xml:space="preserve"> </w:t>
      </w:r>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88"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
    <w:p w:rsidR="001F6640" w:rsidRPr="00FF7F2E" w:rsidRDefault="001F6640" w:rsidP="001F6640">
      <w:pPr>
        <w:autoSpaceDE w:val="0"/>
        <w:autoSpaceDN w:val="0"/>
        <w:adjustRightInd w:val="0"/>
        <w:ind w:firstLine="709"/>
        <w:jc w:val="both"/>
        <w:rPr>
          <w:sz w:val="28"/>
          <w:szCs w:val="28"/>
        </w:rPr>
      </w:pPr>
    </w:p>
    <w:p w:rsidR="001F6640" w:rsidRPr="00FF7F2E"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5.3.1. Жалобы на решения, принятые администрацией </w:t>
      </w:r>
      <w:r w:rsidR="006D7B4C">
        <w:rPr>
          <w:sz w:val="28"/>
          <w:szCs w:val="28"/>
        </w:rPr>
        <w:t>Красногвардейского</w:t>
      </w:r>
      <w:r>
        <w:rPr>
          <w:sz w:val="28"/>
          <w:szCs w:val="28"/>
        </w:rPr>
        <w:t xml:space="preserve"> </w:t>
      </w:r>
      <w:r w:rsidRPr="00FF7F2E">
        <w:rPr>
          <w:sz w:val="28"/>
          <w:szCs w:val="28"/>
        </w:rPr>
        <w:t>сельского поселения К</w:t>
      </w:r>
      <w:r>
        <w:rPr>
          <w:sz w:val="28"/>
          <w:szCs w:val="28"/>
        </w:rPr>
        <w:t>анев</w:t>
      </w:r>
      <w:r w:rsidRPr="00FF7F2E">
        <w:rPr>
          <w:sz w:val="28"/>
          <w:szCs w:val="28"/>
        </w:rPr>
        <w:t xml:space="preserve">ского района, заместителем главы </w:t>
      </w:r>
      <w:r w:rsidR="006D7B4C">
        <w:rPr>
          <w:sz w:val="28"/>
          <w:szCs w:val="28"/>
        </w:rPr>
        <w:t>Красногвардейского</w:t>
      </w:r>
      <w:r>
        <w:rPr>
          <w:sz w:val="28"/>
          <w:szCs w:val="28"/>
        </w:rPr>
        <w:t xml:space="preserve"> </w:t>
      </w:r>
      <w:r w:rsidRPr="00FF7F2E">
        <w:rPr>
          <w:sz w:val="28"/>
          <w:szCs w:val="28"/>
        </w:rPr>
        <w:t xml:space="preserve"> сельского поселения К</w:t>
      </w:r>
      <w:r>
        <w:rPr>
          <w:sz w:val="28"/>
          <w:szCs w:val="28"/>
        </w:rPr>
        <w:t>анев</w:t>
      </w:r>
      <w:r w:rsidRPr="00FF7F2E">
        <w:rPr>
          <w:sz w:val="28"/>
          <w:szCs w:val="28"/>
        </w:rPr>
        <w:t xml:space="preserve">ского района, координирующим работу уполномоченного органа,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Жалобы на действия (бездействие) уполномоченного органа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или заместителю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координирующему работу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Жалобы на действия (бездействие) должностных лиц, муниципальных служащих подаются главе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w:t>
      </w:r>
      <w:r w:rsidRPr="00FF7F2E">
        <w:rPr>
          <w:sz w:val="28"/>
          <w:szCs w:val="28"/>
        </w:rPr>
        <w:lastRenderedPageBreak/>
        <w:t xml:space="preserve">района, заместителю главы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координирующему работу уполномоченного органа, руководителю уполномоченного органа.</w:t>
      </w:r>
    </w:p>
    <w:p w:rsidR="001F6640" w:rsidRPr="00FF7F2E" w:rsidRDefault="001F6640" w:rsidP="001F6640">
      <w:pPr>
        <w:autoSpaceDE w:val="0"/>
        <w:autoSpaceDN w:val="0"/>
        <w:adjustRightInd w:val="0"/>
        <w:ind w:firstLine="709"/>
        <w:jc w:val="both"/>
        <w:rPr>
          <w:sz w:val="28"/>
          <w:szCs w:val="28"/>
        </w:rPr>
      </w:pPr>
      <w:r w:rsidRPr="00FF7F2E">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5.3.3.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услугв установленной сфере деятельности, и их должностных лиц, организаций, предусмотренных частью 1.1 статьи 16 Федерального закона от 27 июля 2010 г.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 840 (далее – Правила), Порядком подачи ирассмотрения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w:t>
      </w:r>
      <w:r>
        <w:rPr>
          <w:sz w:val="28"/>
          <w:szCs w:val="28"/>
        </w:rPr>
        <w:t>Г</w:t>
      </w:r>
      <w:r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5.3.4. Особенности подачи и рассмотрения жалоб на решения и действия (бездействие) МФЦ, работников МФЦ устанавливаются </w:t>
      </w:r>
      <w:hyperlink r:id="rId89" w:history="1">
        <w:r w:rsidRPr="00FF7F2E">
          <w:rPr>
            <w:sz w:val="28"/>
            <w:szCs w:val="28"/>
          </w:rPr>
          <w:t>Порядком</w:t>
        </w:r>
      </w:hyperlink>
      <w:r w:rsidRPr="00FF7F2E">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w:t>
      </w:r>
      <w:r>
        <w:rPr>
          <w:sz w:val="28"/>
          <w:szCs w:val="28"/>
        </w:rPr>
        <w:t>Губернатора</w:t>
      </w:r>
      <w:r w:rsidRPr="00FF7F2E">
        <w:rPr>
          <w:sz w:val="28"/>
          <w:szCs w:val="28"/>
        </w:rPr>
        <w:t xml:space="preserve">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w:t>
      </w:r>
      <w:r w:rsidRPr="00FF7F2E">
        <w:rPr>
          <w:sz w:val="28"/>
          <w:szCs w:val="28"/>
        </w:rPr>
        <w:lastRenderedPageBreak/>
        <w:t>Краснодарского края, многофункционального центра, работников многофункционального центра» (далее – Порядок).</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5.4. Порядок подачи 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5.4.2. Жалоба на решения и действия (бездействие)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сайта уполномоченного органа, Портала, а также может быть принята при личном приёме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5.4.3. Заявителю обеспечивается возможность направления жалобы на решения и действия (бездействие) администрации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уполномоченного органа, должностного лица, муниципального служащего в соответствии со </w:t>
      </w:r>
      <w:hyperlink r:id="rId90" w:history="1">
        <w:r w:rsidRPr="00FF7F2E">
          <w:rPr>
            <w:sz w:val="28"/>
            <w:szCs w:val="28"/>
          </w:rPr>
          <w:t>статьёй 11.2</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000A5AE8">
        <w:rPr>
          <w:sz w:val="28"/>
          <w:szCs w:val="28"/>
        </w:rPr>
        <w:t xml:space="preserve"> </w:t>
      </w:r>
      <w:r w:rsidRPr="00FF7F2E">
        <w:rPr>
          <w:sz w:val="28"/>
          <w:szCs w:val="28"/>
        </w:rPr>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FF7F2E">
        <w:rPr>
          <w:spacing w:val="-2"/>
          <w:sz w:val="28"/>
          <w:szCs w:val="28"/>
        </w:rPr>
        <w:t>Интернет (далее –</w:t>
      </w:r>
      <w:r w:rsidRPr="00FF7F2E">
        <w:rPr>
          <w:sz w:val="28"/>
          <w:szCs w:val="28"/>
        </w:rPr>
        <w:t xml:space="preserve"> система досудебного обжалования).</w:t>
      </w:r>
    </w:p>
    <w:p w:rsidR="001F6640" w:rsidRPr="00FF7F2E" w:rsidRDefault="001F6640" w:rsidP="001F6640">
      <w:pPr>
        <w:autoSpaceDE w:val="0"/>
        <w:autoSpaceDN w:val="0"/>
        <w:adjustRightInd w:val="0"/>
        <w:ind w:firstLine="709"/>
        <w:jc w:val="both"/>
        <w:rPr>
          <w:sz w:val="28"/>
          <w:szCs w:val="28"/>
        </w:rPr>
      </w:pPr>
      <w:r w:rsidRPr="00FF7F2E">
        <w:rPr>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5.4.5. В случае подачи заявителем жалобы через МФЦ обеспечивает передачу жалобы в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уполномоченный орган в порядке и сроки, которые установлены соглашением о взаимодействии между МФЦ и администрацией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но не позднее следующего рабочего дня со дня поступления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5.4.6. Жалоба должна содержать:</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1) наименование органа, предоставляющего муниципальную услугу (администрация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уполномоченного органа, должностного лица, муниципального служащего, </w:t>
      </w:r>
      <w:r w:rsidRPr="00FF7F2E">
        <w:rPr>
          <w:sz w:val="28"/>
          <w:szCs w:val="28"/>
        </w:rPr>
        <w:lastRenderedPageBreak/>
        <w:t>МФЦ, его руководителя и (или) работника, решения и действия (бездействие) которых обжалуются;</w:t>
      </w:r>
    </w:p>
    <w:p w:rsidR="001F6640" w:rsidRPr="00FF7F2E" w:rsidRDefault="001F6640" w:rsidP="001F6640">
      <w:pPr>
        <w:autoSpaceDE w:val="0"/>
        <w:autoSpaceDN w:val="0"/>
        <w:adjustRightInd w:val="0"/>
        <w:ind w:firstLine="709"/>
        <w:jc w:val="both"/>
        <w:rPr>
          <w:sz w:val="28"/>
          <w:szCs w:val="28"/>
        </w:rPr>
      </w:pPr>
      <w:r w:rsidRPr="00FF7F2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3) сведения об обжалуемых решениях и действиях (бездействии) администрации </w:t>
      </w:r>
      <w:r w:rsidR="006D7B4C">
        <w:rPr>
          <w:sz w:val="28"/>
          <w:szCs w:val="28"/>
        </w:rPr>
        <w:t>Красногвардейского</w:t>
      </w:r>
      <w:r w:rsidRPr="00FF7F2E">
        <w:rPr>
          <w:sz w:val="28"/>
          <w:szCs w:val="28"/>
        </w:rPr>
        <w:t xml:space="preserve"> сельского поселения </w:t>
      </w:r>
      <w:r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4) доводы, на основании которых заявитель не согласен с решением и действием (бездействием) администрации </w:t>
      </w:r>
      <w:r w:rsidR="006D7B4C">
        <w:rPr>
          <w:sz w:val="28"/>
          <w:szCs w:val="28"/>
        </w:rPr>
        <w:t>Красногвардейского</w:t>
      </w:r>
      <w:r w:rsidRPr="00FF7F2E">
        <w:rPr>
          <w:sz w:val="28"/>
          <w:szCs w:val="28"/>
        </w:rPr>
        <w:t xml:space="preserve"> сельского поселения </w:t>
      </w:r>
      <w:r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5.5. Сроки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5.5.1. Жалоба подлежит рассмотрению в течение 15 рабочих дней со дня её регистрации, а в случае обжалования отказа администрации </w:t>
      </w:r>
      <w:r w:rsidR="006D7B4C">
        <w:rPr>
          <w:sz w:val="28"/>
          <w:szCs w:val="28"/>
        </w:rPr>
        <w:t>Красногвардейского</w:t>
      </w:r>
      <w:r w:rsidRPr="005F091C">
        <w:rPr>
          <w:sz w:val="28"/>
          <w:szCs w:val="28"/>
        </w:rPr>
        <w:t xml:space="preserve"> </w:t>
      </w:r>
      <w:r w:rsidRPr="00FF7F2E">
        <w:rPr>
          <w:sz w:val="28"/>
          <w:szCs w:val="28"/>
        </w:rPr>
        <w:t>сельского поселения К</w:t>
      </w:r>
      <w:r>
        <w:rPr>
          <w:sz w:val="28"/>
          <w:szCs w:val="28"/>
        </w:rPr>
        <w:t>анев</w:t>
      </w:r>
      <w:r w:rsidRPr="00FF7F2E">
        <w:rPr>
          <w:sz w:val="28"/>
          <w:szCs w:val="28"/>
        </w:rPr>
        <w:t>ского района,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5.6.1. Основания для приостановления рассмотрения жалобы отсутствуют.</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5.7. Результат рассмотрения жалобы</w:t>
      </w:r>
    </w:p>
    <w:p w:rsidR="001F6640" w:rsidRPr="00FF7F2E" w:rsidRDefault="001F6640" w:rsidP="001F6640">
      <w:pPr>
        <w:autoSpaceDE w:val="0"/>
        <w:autoSpaceDN w:val="0"/>
        <w:adjustRightInd w:val="0"/>
        <w:ind w:firstLine="709"/>
        <w:jc w:val="both"/>
        <w:rPr>
          <w:sz w:val="28"/>
          <w:szCs w:val="28"/>
        </w:rPr>
      </w:pPr>
      <w:bookmarkStart w:id="9" w:name="Par79"/>
      <w:bookmarkEnd w:id="9"/>
      <w:r w:rsidRPr="00FF7F2E">
        <w:rPr>
          <w:sz w:val="28"/>
          <w:szCs w:val="28"/>
        </w:rPr>
        <w:t>5.7.1. По результатам рассмотрения жалобы принимается одно из следующих решений:</w:t>
      </w:r>
    </w:p>
    <w:p w:rsidR="001F6640" w:rsidRPr="00FF7F2E" w:rsidRDefault="001F6640" w:rsidP="001F6640">
      <w:pPr>
        <w:autoSpaceDE w:val="0"/>
        <w:autoSpaceDN w:val="0"/>
        <w:adjustRightInd w:val="0"/>
        <w:ind w:firstLine="709"/>
        <w:jc w:val="both"/>
        <w:rPr>
          <w:sz w:val="28"/>
          <w:szCs w:val="28"/>
        </w:rPr>
      </w:pPr>
      <w:r w:rsidRPr="00FF7F2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F6640" w:rsidRPr="00FF7F2E" w:rsidRDefault="001F6640" w:rsidP="001F6640">
      <w:pPr>
        <w:autoSpaceDE w:val="0"/>
        <w:autoSpaceDN w:val="0"/>
        <w:adjustRightInd w:val="0"/>
        <w:ind w:firstLine="709"/>
        <w:jc w:val="both"/>
        <w:rPr>
          <w:sz w:val="28"/>
          <w:szCs w:val="28"/>
        </w:rPr>
      </w:pPr>
      <w:r w:rsidRPr="00FF7F2E">
        <w:rPr>
          <w:sz w:val="28"/>
          <w:szCs w:val="28"/>
        </w:rPr>
        <w:t>2) в удовлетворении жалобы отказывается.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5.7.2. Администрация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уполномоченный орган, должностное лицо отказывают в удовлетворении жалобы в случае:</w:t>
      </w:r>
    </w:p>
    <w:p w:rsidR="001F6640" w:rsidRPr="00FF7F2E" w:rsidRDefault="001F6640" w:rsidP="001F6640">
      <w:pPr>
        <w:autoSpaceDE w:val="0"/>
        <w:autoSpaceDN w:val="0"/>
        <w:adjustRightInd w:val="0"/>
        <w:ind w:firstLine="709"/>
        <w:jc w:val="both"/>
        <w:rPr>
          <w:sz w:val="28"/>
          <w:szCs w:val="28"/>
        </w:rPr>
      </w:pPr>
      <w:r w:rsidRPr="00FF7F2E">
        <w:rPr>
          <w:sz w:val="28"/>
          <w:szCs w:val="28"/>
        </w:rPr>
        <w:lastRenderedPageBreak/>
        <w:t>наличия вступившего в законную силу решения суда, арбитражного суда по жалобе о том же предмете и по тем же основаниям;</w:t>
      </w:r>
    </w:p>
    <w:p w:rsidR="001F6640" w:rsidRPr="00FF7F2E" w:rsidRDefault="001F6640" w:rsidP="001F6640">
      <w:pPr>
        <w:autoSpaceDE w:val="0"/>
        <w:autoSpaceDN w:val="0"/>
        <w:adjustRightInd w:val="0"/>
        <w:ind w:firstLine="709"/>
        <w:jc w:val="both"/>
        <w:rPr>
          <w:sz w:val="28"/>
          <w:szCs w:val="28"/>
        </w:rPr>
      </w:pPr>
      <w:r w:rsidRPr="00FF7F2E">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1F6640" w:rsidRPr="00FF7F2E" w:rsidRDefault="001F6640" w:rsidP="001F6640">
      <w:pPr>
        <w:autoSpaceDE w:val="0"/>
        <w:autoSpaceDN w:val="0"/>
        <w:adjustRightInd w:val="0"/>
        <w:ind w:firstLine="709"/>
        <w:jc w:val="both"/>
        <w:rPr>
          <w:sz w:val="28"/>
          <w:szCs w:val="28"/>
        </w:rPr>
      </w:pPr>
      <w:r w:rsidRPr="00FF7F2E">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5.7.3. МФЦ отказывает в удовлетворении жалобы в соответствии с основаниями, предусмотренными Порядком.</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5.7.4. Администрация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уполномоченный орган, должностное лицо оставляет жалобу без ответа в следующих случаях:</w:t>
      </w:r>
    </w:p>
    <w:p w:rsidR="001F6640" w:rsidRPr="00FF7F2E" w:rsidRDefault="001F6640" w:rsidP="001F6640">
      <w:pPr>
        <w:autoSpaceDE w:val="0"/>
        <w:autoSpaceDN w:val="0"/>
        <w:adjustRightInd w:val="0"/>
        <w:ind w:firstLine="709"/>
        <w:jc w:val="both"/>
        <w:rPr>
          <w:sz w:val="28"/>
          <w:szCs w:val="28"/>
        </w:rPr>
      </w:pPr>
      <w:r w:rsidRPr="00FF7F2E">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F6640" w:rsidRPr="00FF7F2E" w:rsidRDefault="001F6640" w:rsidP="001F6640">
      <w:pPr>
        <w:autoSpaceDE w:val="0"/>
        <w:autoSpaceDN w:val="0"/>
        <w:adjustRightInd w:val="0"/>
        <w:ind w:firstLine="709"/>
        <w:jc w:val="both"/>
        <w:rPr>
          <w:sz w:val="28"/>
          <w:szCs w:val="28"/>
        </w:rPr>
      </w:pPr>
      <w:r w:rsidRPr="00FF7F2E">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F6640" w:rsidRPr="00FF7F2E" w:rsidRDefault="001F6640" w:rsidP="001F6640">
      <w:pPr>
        <w:autoSpaceDE w:val="0"/>
        <w:autoSpaceDN w:val="0"/>
        <w:adjustRightInd w:val="0"/>
        <w:ind w:firstLine="709"/>
        <w:jc w:val="both"/>
        <w:rPr>
          <w:sz w:val="28"/>
          <w:szCs w:val="28"/>
        </w:rPr>
      </w:pPr>
      <w:r w:rsidRPr="00FF7F2E">
        <w:rPr>
          <w:sz w:val="28"/>
          <w:szCs w:val="28"/>
        </w:rPr>
        <w:t>5.7.5. МФЦ оставляет жалобу без ответа в соответствии с основаниями, предусмотренными Порядком.</w:t>
      </w:r>
    </w:p>
    <w:p w:rsidR="001F6640" w:rsidRPr="00FF7F2E" w:rsidRDefault="001F6640" w:rsidP="001F6640">
      <w:pPr>
        <w:autoSpaceDE w:val="0"/>
        <w:autoSpaceDN w:val="0"/>
        <w:adjustRightInd w:val="0"/>
        <w:ind w:firstLine="709"/>
        <w:jc w:val="both"/>
        <w:rPr>
          <w:sz w:val="28"/>
          <w:szCs w:val="28"/>
        </w:rPr>
      </w:pPr>
      <w:r w:rsidRPr="00FF7F2E">
        <w:rPr>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1F6640" w:rsidRPr="00FF7F2E" w:rsidRDefault="001F6640" w:rsidP="001F6640">
      <w:pPr>
        <w:autoSpaceDE w:val="0"/>
        <w:autoSpaceDN w:val="0"/>
        <w:adjustRightInd w:val="0"/>
        <w:ind w:firstLine="709"/>
        <w:jc w:val="both"/>
        <w:outlineLvl w:val="1"/>
        <w:rPr>
          <w:bCs/>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5.8. Порядок информирования заявителя о результатах рассмотрения жалобы</w:t>
      </w:r>
    </w:p>
    <w:p w:rsidR="001F6640" w:rsidRPr="00FF7F2E" w:rsidRDefault="001F6640" w:rsidP="001F6640">
      <w:pPr>
        <w:autoSpaceDE w:val="0"/>
        <w:autoSpaceDN w:val="0"/>
        <w:adjustRightInd w:val="0"/>
        <w:ind w:firstLine="709"/>
        <w:jc w:val="both"/>
        <w:rPr>
          <w:sz w:val="28"/>
          <w:szCs w:val="28"/>
        </w:rPr>
      </w:pPr>
      <w:bookmarkStart w:id="10" w:name="Par96"/>
      <w:bookmarkEnd w:id="10"/>
      <w:r w:rsidRPr="00FF7F2E">
        <w:rPr>
          <w:sz w:val="28"/>
          <w:szCs w:val="28"/>
        </w:rPr>
        <w:t xml:space="preserve">5.8.1. Не позднее дня, следующего за днём принятия решения, указанного в </w:t>
      </w:r>
      <w:hyperlink w:anchor="Par79" w:history="1">
        <w:r w:rsidRPr="00FF7F2E">
          <w:rPr>
            <w:sz w:val="28"/>
            <w:szCs w:val="28"/>
          </w:rPr>
          <w:t xml:space="preserve">пункте </w:t>
        </w:r>
      </w:hyperlink>
      <w:r w:rsidRPr="00FF7F2E">
        <w:rPr>
          <w:sz w:val="28"/>
          <w:szCs w:val="28"/>
        </w:rPr>
        <w:t>5.7.1.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В случае признания жалобы, не подлежащей удовлетворению, в ответе заявителю, указанном в </w:t>
      </w:r>
      <w:hyperlink w:anchor="Par96" w:history="1">
        <w:r w:rsidRPr="00FF7F2E">
          <w:rPr>
            <w:sz w:val="28"/>
            <w:szCs w:val="28"/>
          </w:rPr>
          <w:t>абзаце первом</w:t>
        </w:r>
      </w:hyperlink>
      <w:r w:rsidRPr="00FF7F2E">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5.8.1. В случае если жалоба была направлена в электронном виде посредством системы досудебного обжалования с использованием </w:t>
      </w:r>
      <w:r w:rsidRPr="00FF7F2E">
        <w:rPr>
          <w:sz w:val="28"/>
          <w:szCs w:val="28"/>
        </w:rPr>
        <w:lastRenderedPageBreak/>
        <w:t>информационно-телекоммуникационной сети Интернет, ответ заявителю направляется посредством системы досудебного обжалования.</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5.9. Порядок обжалования решения по жалобе</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5.9.1. Заявители имеют право обжаловать решения и действия (бездействие), принятые (осуществляемые) администрацией </w:t>
      </w:r>
      <w:r w:rsidR="006D7B4C">
        <w:rPr>
          <w:sz w:val="28"/>
          <w:szCs w:val="28"/>
        </w:rPr>
        <w:t>Красногвардейского</w:t>
      </w:r>
      <w:r w:rsidRPr="005F091C">
        <w:rPr>
          <w:sz w:val="28"/>
          <w:szCs w:val="28"/>
        </w:rPr>
        <w:t xml:space="preserve"> </w:t>
      </w:r>
      <w:r w:rsidRPr="00FF7F2E">
        <w:rPr>
          <w:sz w:val="28"/>
          <w:szCs w:val="28"/>
        </w:rPr>
        <w:t>сельского поселения К</w:t>
      </w:r>
      <w:r>
        <w:rPr>
          <w:sz w:val="28"/>
          <w:szCs w:val="28"/>
        </w:rPr>
        <w:t>анев</w:t>
      </w:r>
      <w:r w:rsidRPr="00FF7F2E">
        <w:rPr>
          <w:sz w:val="28"/>
          <w:szCs w:val="28"/>
        </w:rPr>
        <w:t>ского района,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5.10. Право заявителя на получение информации и документов, необходимых для обоснования и рассмотрения жалобы</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5.10.1. Заявители имеют право обратиться в администрацию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 xml:space="preserve">ского района,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официального сайта МФЦ, Портала, а также при личном приёме заявителя.</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5.11. Способы информирования заявителей о порядке подачи и рассмотрения жалобы, в том числе с использованием Портала</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w:t>
      </w:r>
      <w:r w:rsidR="006D7B4C">
        <w:rPr>
          <w:sz w:val="28"/>
          <w:szCs w:val="28"/>
        </w:rPr>
        <w:t>Красногвардейского</w:t>
      </w:r>
      <w:r w:rsidRPr="00FF7F2E">
        <w:rPr>
          <w:sz w:val="28"/>
          <w:szCs w:val="28"/>
        </w:rPr>
        <w:t xml:space="preserve"> сельского поселения К</w:t>
      </w:r>
      <w:r>
        <w:rPr>
          <w:sz w:val="28"/>
          <w:szCs w:val="28"/>
        </w:rPr>
        <w:t>анев</w:t>
      </w:r>
      <w:r w:rsidRPr="00FF7F2E">
        <w:rPr>
          <w:sz w:val="28"/>
          <w:szCs w:val="28"/>
        </w:rPr>
        <w:t>ского района, в МФЦ, на Портале.</w:t>
      </w:r>
    </w:p>
    <w:p w:rsidR="001F6640" w:rsidRPr="00FF7F2E" w:rsidRDefault="001F6640" w:rsidP="001F6640">
      <w:pPr>
        <w:autoSpaceDE w:val="0"/>
        <w:autoSpaceDN w:val="0"/>
        <w:adjustRightInd w:val="0"/>
        <w:ind w:firstLine="709"/>
        <w:jc w:val="both"/>
        <w:rPr>
          <w:sz w:val="28"/>
          <w:szCs w:val="28"/>
        </w:rPr>
      </w:pPr>
    </w:p>
    <w:p w:rsidR="001F6640" w:rsidRPr="00AF0062" w:rsidRDefault="001F6640" w:rsidP="00AF0062">
      <w:pPr>
        <w:autoSpaceDE w:val="0"/>
        <w:autoSpaceDN w:val="0"/>
        <w:adjustRightInd w:val="0"/>
        <w:ind w:firstLine="709"/>
        <w:jc w:val="both"/>
        <w:outlineLvl w:val="1"/>
        <w:rPr>
          <w:b/>
          <w:bCs/>
          <w:sz w:val="28"/>
          <w:szCs w:val="28"/>
        </w:rPr>
      </w:pPr>
      <w:r w:rsidRPr="00FF7F2E">
        <w:rPr>
          <w:b/>
          <w:bCs/>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1F6640" w:rsidRPr="00FF7F2E" w:rsidRDefault="001F6640" w:rsidP="001F6640">
      <w:pPr>
        <w:autoSpaceDE w:val="0"/>
        <w:autoSpaceDN w:val="0"/>
        <w:adjustRightInd w:val="0"/>
        <w:ind w:firstLine="709"/>
        <w:jc w:val="both"/>
        <w:rPr>
          <w:sz w:val="28"/>
          <w:szCs w:val="28"/>
        </w:rPr>
      </w:pPr>
      <w:r w:rsidRPr="00FF7F2E">
        <w:rPr>
          <w:sz w:val="28"/>
          <w:szCs w:val="28"/>
        </w:rPr>
        <w:t>5.12.1.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1F6640" w:rsidRPr="00FF7F2E" w:rsidRDefault="001F6640" w:rsidP="001F6640">
      <w:pPr>
        <w:autoSpaceDE w:val="0"/>
        <w:autoSpaceDN w:val="0"/>
        <w:adjustRightInd w:val="0"/>
        <w:ind w:firstLine="709"/>
        <w:jc w:val="both"/>
        <w:rPr>
          <w:sz w:val="28"/>
          <w:szCs w:val="28"/>
        </w:rPr>
      </w:pPr>
      <w:r w:rsidRPr="00FF7F2E">
        <w:rPr>
          <w:sz w:val="28"/>
          <w:szCs w:val="28"/>
        </w:rPr>
        <w:t xml:space="preserve">Федеральный </w:t>
      </w:r>
      <w:hyperlink r:id="rId91" w:history="1">
        <w:r w:rsidRPr="00FF7F2E">
          <w:rPr>
            <w:sz w:val="28"/>
            <w:szCs w:val="28"/>
          </w:rPr>
          <w:t>закон</w:t>
        </w:r>
      </w:hyperlink>
      <w:r w:rsidRPr="00FF7F2E">
        <w:rPr>
          <w:sz w:val="28"/>
          <w:szCs w:val="28"/>
        </w:rPr>
        <w:t xml:space="preserve"> от 27 июля 2010 г. № 210-ФЗ «Об организации предоставления государственных и муниципальных услуг»;</w:t>
      </w:r>
    </w:p>
    <w:p w:rsidR="001F6640" w:rsidRPr="00FF7F2E" w:rsidRDefault="005028C6" w:rsidP="001F6640">
      <w:pPr>
        <w:autoSpaceDE w:val="0"/>
        <w:autoSpaceDN w:val="0"/>
        <w:adjustRightInd w:val="0"/>
        <w:ind w:firstLine="709"/>
        <w:jc w:val="both"/>
        <w:rPr>
          <w:sz w:val="28"/>
          <w:szCs w:val="28"/>
        </w:rPr>
      </w:pPr>
      <w:hyperlink r:id="rId92" w:history="1">
        <w:r w:rsidR="001F6640" w:rsidRPr="00FF7F2E">
          <w:rPr>
            <w:sz w:val="28"/>
            <w:szCs w:val="28"/>
          </w:rPr>
          <w:t>постановление</w:t>
        </w:r>
      </w:hyperlink>
      <w:r w:rsidR="001F6640" w:rsidRPr="00FF7F2E">
        <w:rPr>
          <w:sz w:val="28"/>
          <w:szCs w:val="28"/>
        </w:rPr>
        <w:t xml:space="preserve"> Правительства Российской Федерации от 20 ноября 2012 г. № 1198 «О федеральной государственной </w:t>
      </w:r>
      <w:r w:rsidR="001F6640" w:rsidRPr="00FF7F2E">
        <w:rPr>
          <w:sz w:val="28"/>
          <w:szCs w:val="28"/>
        </w:rPr>
        <w:lastRenderedPageBreak/>
        <w:t>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1F6640" w:rsidRPr="00FF7F2E" w:rsidRDefault="005028C6" w:rsidP="001F6640">
      <w:pPr>
        <w:autoSpaceDE w:val="0"/>
        <w:autoSpaceDN w:val="0"/>
        <w:adjustRightInd w:val="0"/>
        <w:ind w:firstLine="709"/>
        <w:jc w:val="both"/>
        <w:rPr>
          <w:sz w:val="28"/>
          <w:szCs w:val="28"/>
        </w:rPr>
      </w:pPr>
      <w:hyperlink r:id="rId93" w:history="1">
        <w:r w:rsidR="001F6640" w:rsidRPr="00FF7F2E">
          <w:rPr>
            <w:sz w:val="28"/>
            <w:szCs w:val="28"/>
          </w:rPr>
          <w:t>постановление</w:t>
        </w:r>
      </w:hyperlink>
      <w:r w:rsidR="00ED2DE9">
        <w:t xml:space="preserve"> </w:t>
      </w:r>
      <w:r w:rsidR="001F6640">
        <w:rPr>
          <w:sz w:val="28"/>
          <w:szCs w:val="28"/>
        </w:rPr>
        <w:t>Г</w:t>
      </w:r>
      <w:r w:rsidR="001F6640"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1F6640" w:rsidRPr="00FF7F2E" w:rsidRDefault="001F6640" w:rsidP="001F6640">
      <w:pPr>
        <w:autoSpaceDE w:val="0"/>
        <w:autoSpaceDN w:val="0"/>
        <w:adjustRightInd w:val="0"/>
        <w:spacing w:line="310" w:lineRule="exact"/>
        <w:jc w:val="both"/>
        <w:rPr>
          <w:sz w:val="28"/>
          <w:szCs w:val="28"/>
        </w:rPr>
      </w:pPr>
    </w:p>
    <w:p w:rsidR="001F6640" w:rsidRDefault="001F6640" w:rsidP="001F6640">
      <w:pPr>
        <w:autoSpaceDE w:val="0"/>
        <w:autoSpaceDN w:val="0"/>
        <w:adjustRightInd w:val="0"/>
        <w:spacing w:line="310" w:lineRule="exact"/>
        <w:jc w:val="both"/>
        <w:rPr>
          <w:sz w:val="28"/>
          <w:szCs w:val="28"/>
        </w:rPr>
      </w:pPr>
    </w:p>
    <w:p w:rsidR="000A5AE8" w:rsidRPr="00FF7F2E" w:rsidRDefault="000A5AE8" w:rsidP="001F6640">
      <w:pPr>
        <w:autoSpaceDE w:val="0"/>
        <w:autoSpaceDN w:val="0"/>
        <w:adjustRightInd w:val="0"/>
        <w:spacing w:line="310" w:lineRule="exact"/>
        <w:jc w:val="both"/>
        <w:rPr>
          <w:sz w:val="28"/>
          <w:szCs w:val="28"/>
        </w:rPr>
      </w:pP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7"/>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Красногвардейского </w:t>
      </w:r>
    </w:p>
    <w:p w:rsidR="001F6640" w:rsidRPr="00FF7F2E" w:rsidRDefault="000A5AE8" w:rsidP="000A5AE8">
      <w:pPr>
        <w:spacing w:after="200" w:line="276" w:lineRule="auto"/>
        <w:rPr>
          <w:sz w:val="28"/>
          <w:szCs w:val="28"/>
        </w:rPr>
      </w:pPr>
      <w:r w:rsidRPr="000A5AE8">
        <w:rPr>
          <w:rFonts w:cs="Times New Roman"/>
          <w:bCs/>
          <w:sz w:val="28"/>
          <w:szCs w:val="28"/>
        </w:rPr>
        <w:t>сельского поселения Каневского района                                                   Т.В.Дудка</w:t>
      </w:r>
      <w:r w:rsidR="001F6640" w:rsidRPr="00FF7F2E">
        <w:rPr>
          <w:sz w:val="28"/>
          <w:szCs w:val="28"/>
        </w:rPr>
        <w:br w:type="page"/>
      </w:r>
    </w:p>
    <w:p w:rsidR="001F6640" w:rsidRPr="00FF7F2E" w:rsidRDefault="001F6640" w:rsidP="001F6640">
      <w:pPr>
        <w:autoSpaceDE w:val="0"/>
        <w:autoSpaceDN w:val="0"/>
        <w:adjustRightInd w:val="0"/>
        <w:ind w:left="5387"/>
        <w:outlineLvl w:val="0"/>
        <w:rPr>
          <w:sz w:val="28"/>
          <w:szCs w:val="28"/>
        </w:rPr>
      </w:pPr>
      <w:r w:rsidRPr="00FF7F2E">
        <w:rPr>
          <w:sz w:val="28"/>
          <w:szCs w:val="28"/>
        </w:rPr>
        <w:lastRenderedPageBreak/>
        <w:t>Приложение 1</w:t>
      </w:r>
    </w:p>
    <w:p w:rsidR="001F6640" w:rsidRPr="00FF7F2E" w:rsidRDefault="001F6640" w:rsidP="001F6640">
      <w:pPr>
        <w:autoSpaceDE w:val="0"/>
        <w:autoSpaceDN w:val="0"/>
        <w:adjustRightInd w:val="0"/>
        <w:ind w:left="5387"/>
        <w:rPr>
          <w:sz w:val="28"/>
          <w:szCs w:val="28"/>
        </w:rPr>
      </w:pPr>
      <w:r w:rsidRPr="00FF7F2E">
        <w:rPr>
          <w:sz w:val="28"/>
          <w:szCs w:val="28"/>
        </w:rPr>
        <w:t>к Административному регламенту</w:t>
      </w:r>
    </w:p>
    <w:p w:rsidR="001F6640" w:rsidRPr="00FF7F2E" w:rsidRDefault="001F6640" w:rsidP="001F6640">
      <w:pPr>
        <w:autoSpaceDE w:val="0"/>
        <w:autoSpaceDN w:val="0"/>
        <w:adjustRightInd w:val="0"/>
        <w:jc w:val="both"/>
      </w:pPr>
    </w:p>
    <w:p w:rsidR="001F6640" w:rsidRPr="00FF7F2E" w:rsidRDefault="001F6640" w:rsidP="001F6640">
      <w:pPr>
        <w:autoSpaceDE w:val="0"/>
        <w:autoSpaceDN w:val="0"/>
        <w:adjustRightInd w:val="0"/>
        <w:jc w:val="both"/>
      </w:pPr>
    </w:p>
    <w:p w:rsidR="001F6640" w:rsidRPr="00FF7F2E" w:rsidRDefault="001F6640" w:rsidP="001F6640">
      <w:pPr>
        <w:autoSpaceDE w:val="0"/>
        <w:autoSpaceDN w:val="0"/>
        <w:adjustRightInd w:val="0"/>
        <w:jc w:val="center"/>
        <w:rPr>
          <w:b/>
          <w:bCs/>
          <w:sz w:val="28"/>
          <w:szCs w:val="28"/>
        </w:rPr>
      </w:pPr>
      <w:r w:rsidRPr="00FF7F2E">
        <w:rPr>
          <w:b/>
          <w:bCs/>
          <w:sz w:val="28"/>
          <w:szCs w:val="28"/>
        </w:rPr>
        <w:t>ФОРМА ЗАЯВЛЕНИЯ</w:t>
      </w:r>
    </w:p>
    <w:p w:rsidR="001F6640" w:rsidRPr="00FF7F2E" w:rsidRDefault="001F6640" w:rsidP="001F6640">
      <w:pPr>
        <w:autoSpaceDE w:val="0"/>
        <w:autoSpaceDN w:val="0"/>
        <w:adjustRightInd w:val="0"/>
        <w:jc w:val="center"/>
        <w:rPr>
          <w:b/>
          <w:bCs/>
          <w:sz w:val="28"/>
          <w:szCs w:val="28"/>
        </w:rPr>
      </w:pPr>
      <w:r w:rsidRPr="00FF7F2E">
        <w:rPr>
          <w:b/>
          <w:bCs/>
          <w:sz w:val="28"/>
          <w:szCs w:val="28"/>
        </w:rPr>
        <w:t>о присвоении объекту адресации адреса или</w:t>
      </w:r>
    </w:p>
    <w:p w:rsidR="001F6640" w:rsidRPr="00FF7F2E" w:rsidRDefault="001F6640" w:rsidP="001F6640">
      <w:pPr>
        <w:autoSpaceDE w:val="0"/>
        <w:autoSpaceDN w:val="0"/>
        <w:adjustRightInd w:val="0"/>
        <w:jc w:val="center"/>
        <w:rPr>
          <w:b/>
          <w:bCs/>
          <w:sz w:val="28"/>
          <w:szCs w:val="28"/>
        </w:rPr>
      </w:pPr>
      <w:r w:rsidRPr="00FF7F2E">
        <w:rPr>
          <w:b/>
          <w:bCs/>
          <w:sz w:val="28"/>
          <w:szCs w:val="28"/>
        </w:rPr>
        <w:t>аннулировании его адреса</w:t>
      </w:r>
    </w:p>
    <w:p w:rsidR="001F6640" w:rsidRPr="00FF7F2E" w:rsidRDefault="001F6640" w:rsidP="001F6640">
      <w:pPr>
        <w:autoSpaceDE w:val="0"/>
        <w:autoSpaceDN w:val="0"/>
        <w:adjustRightInd w:val="0"/>
        <w:jc w:val="both"/>
        <w:rPr>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56"/>
        <w:gridCol w:w="461"/>
        <w:gridCol w:w="352"/>
        <w:gridCol w:w="183"/>
        <w:gridCol w:w="346"/>
        <w:gridCol w:w="461"/>
        <w:gridCol w:w="345"/>
        <w:gridCol w:w="1049"/>
        <w:gridCol w:w="288"/>
        <w:gridCol w:w="144"/>
        <w:gridCol w:w="576"/>
        <w:gridCol w:w="581"/>
        <w:gridCol w:w="155"/>
        <w:gridCol w:w="69"/>
        <w:gridCol w:w="123"/>
        <w:gridCol w:w="65"/>
        <w:gridCol w:w="308"/>
        <w:gridCol w:w="289"/>
        <w:gridCol w:w="144"/>
        <w:gridCol w:w="357"/>
        <w:gridCol w:w="365"/>
        <w:gridCol w:w="68"/>
        <w:gridCol w:w="796"/>
        <w:gridCol w:w="315"/>
        <w:gridCol w:w="71"/>
        <w:gridCol w:w="216"/>
        <w:gridCol w:w="504"/>
        <w:gridCol w:w="68"/>
        <w:gridCol w:w="510"/>
      </w:tblGrid>
      <w:tr w:rsidR="001F6640" w:rsidRPr="00FF7F2E" w:rsidTr="001F6640">
        <w:tc>
          <w:tcPr>
            <w:tcW w:w="5314" w:type="dxa"/>
            <w:gridSpan w:val="12"/>
            <w:vAlign w:val="bottom"/>
          </w:tcPr>
          <w:p w:rsidR="001F6640" w:rsidRPr="00FF7F2E" w:rsidRDefault="001F6640" w:rsidP="001F6640">
            <w:pPr>
              <w:autoSpaceDN w:val="0"/>
              <w:adjustRightInd w:val="0"/>
            </w:pPr>
          </w:p>
        </w:tc>
        <w:tc>
          <w:tcPr>
            <w:tcW w:w="1829" w:type="dxa"/>
            <w:gridSpan w:val="9"/>
            <w:vAlign w:val="center"/>
          </w:tcPr>
          <w:p w:rsidR="001F6640" w:rsidRPr="00FF7F2E" w:rsidRDefault="001F6640" w:rsidP="001F6640">
            <w:pPr>
              <w:autoSpaceDN w:val="0"/>
              <w:adjustRightInd w:val="0"/>
            </w:pPr>
            <w:r w:rsidRPr="00FF7F2E">
              <w:t>Лист № _____</w:t>
            </w:r>
          </w:p>
        </w:tc>
        <w:tc>
          <w:tcPr>
            <w:tcW w:w="2486" w:type="dxa"/>
            <w:gridSpan w:val="8"/>
            <w:vAlign w:val="center"/>
          </w:tcPr>
          <w:p w:rsidR="001F6640" w:rsidRPr="00FF7F2E" w:rsidRDefault="001F6640" w:rsidP="001F6640">
            <w:pPr>
              <w:autoSpaceDN w:val="0"/>
              <w:adjustRightInd w:val="0"/>
            </w:pPr>
            <w:r w:rsidRPr="00FF7F2E">
              <w:t>Всего листов _____</w:t>
            </w:r>
          </w:p>
        </w:tc>
      </w:tr>
      <w:tr w:rsidR="001F6640" w:rsidRPr="00FF7F2E" w:rsidTr="001F6640">
        <w:tc>
          <w:tcPr>
            <w:tcW w:w="9629" w:type="dxa"/>
            <w:gridSpan w:val="29"/>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1.</w:t>
            </w:r>
          </w:p>
        </w:tc>
        <w:tc>
          <w:tcPr>
            <w:tcW w:w="3544" w:type="dxa"/>
            <w:gridSpan w:val="9"/>
          </w:tcPr>
          <w:p w:rsidR="001F6640" w:rsidRPr="00FF7F2E" w:rsidRDefault="001F6640" w:rsidP="001F6640">
            <w:pPr>
              <w:autoSpaceDN w:val="0"/>
              <w:adjustRightInd w:val="0"/>
              <w:jc w:val="center"/>
            </w:pPr>
            <w:r w:rsidRPr="00FF7F2E">
              <w:t>Заявление</w:t>
            </w:r>
          </w:p>
        </w:tc>
        <w:tc>
          <w:tcPr>
            <w:tcW w:w="562" w:type="dxa"/>
            <w:vMerge w:val="restart"/>
          </w:tcPr>
          <w:p w:rsidR="001F6640" w:rsidRPr="00FF7F2E" w:rsidRDefault="001F6640" w:rsidP="001F6640">
            <w:pPr>
              <w:autoSpaceDN w:val="0"/>
              <w:adjustRightInd w:val="0"/>
              <w:jc w:val="center"/>
            </w:pPr>
            <w:r w:rsidRPr="00FF7F2E">
              <w:t>2.</w:t>
            </w:r>
          </w:p>
        </w:tc>
        <w:tc>
          <w:tcPr>
            <w:tcW w:w="4882" w:type="dxa"/>
            <w:gridSpan w:val="18"/>
            <w:vMerge w:val="restart"/>
          </w:tcPr>
          <w:tbl>
            <w:tblPr>
              <w:tblW w:w="5115" w:type="dxa"/>
              <w:tblLayout w:type="fixed"/>
              <w:tblLook w:val="01E0" w:firstRow="1" w:lastRow="1" w:firstColumn="1" w:lastColumn="1" w:noHBand="0" w:noVBand="0"/>
            </w:tblPr>
            <w:tblGrid>
              <w:gridCol w:w="975"/>
              <w:gridCol w:w="540"/>
              <w:gridCol w:w="360"/>
              <w:gridCol w:w="180"/>
              <w:gridCol w:w="540"/>
              <w:gridCol w:w="180"/>
              <w:gridCol w:w="56"/>
              <w:gridCol w:w="304"/>
              <w:gridCol w:w="180"/>
              <w:gridCol w:w="1028"/>
              <w:gridCol w:w="232"/>
              <w:gridCol w:w="236"/>
              <w:gridCol w:w="304"/>
            </w:tblGrid>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Заявление принято</w:t>
                  </w:r>
                </w:p>
              </w:tc>
            </w:tr>
            <w:tr w:rsidR="001F6640" w:rsidRPr="00FF7F2E" w:rsidTr="001F6640">
              <w:tc>
                <w:tcPr>
                  <w:tcW w:w="2775" w:type="dxa"/>
                  <w:gridSpan w:val="6"/>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регистрационный номер</w:t>
                  </w:r>
                </w:p>
              </w:tc>
              <w:tc>
                <w:tcPr>
                  <w:tcW w:w="2340" w:type="dxa"/>
                  <w:gridSpan w:val="7"/>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_______________</w:t>
                  </w:r>
                </w:p>
              </w:tc>
            </w:tr>
            <w:tr w:rsidR="001F6640" w:rsidRPr="00FF7F2E" w:rsidTr="001F6640">
              <w:tc>
                <w:tcPr>
                  <w:tcW w:w="3315" w:type="dxa"/>
                  <w:gridSpan w:val="9"/>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количество листов заявления</w:t>
                  </w:r>
                </w:p>
              </w:tc>
              <w:tc>
                <w:tcPr>
                  <w:tcW w:w="1800" w:type="dxa"/>
                  <w:gridSpan w:val="4"/>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ind w:left="-270"/>
                    <w:suppressOverlap/>
                  </w:pPr>
                  <w:r w:rsidRPr="00FF7F2E">
                    <w:t>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количество прилагаемых документов</w:t>
                  </w:r>
                </w:p>
              </w:tc>
            </w:tr>
            <w:tr w:rsidR="001F6640" w:rsidRPr="00FF7F2E" w:rsidTr="001F6640">
              <w:trPr>
                <w:gridAfter w:val="10"/>
                <w:wAfter w:w="3187" w:type="dxa"/>
              </w:trPr>
              <w:tc>
                <w:tcPr>
                  <w:tcW w:w="1515" w:type="dxa"/>
                  <w:gridSpan w:val="2"/>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ind w:left="-113"/>
                    <w:suppressOverlap/>
                  </w:pPr>
                  <w:r w:rsidRPr="00FF7F2E">
                    <w:t>,</w:t>
                  </w:r>
                </w:p>
              </w:tc>
            </w:tr>
            <w:tr w:rsidR="001F6640" w:rsidRPr="00FF7F2E" w:rsidTr="001F6640">
              <w:trPr>
                <w:gridAfter w:val="1"/>
                <w:wAfter w:w="304" w:type="dxa"/>
              </w:trPr>
              <w:tc>
                <w:tcPr>
                  <w:tcW w:w="2775" w:type="dxa"/>
                  <w:gridSpan w:val="6"/>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в том числе оригиналов</w:t>
                  </w:r>
                </w:p>
              </w:tc>
              <w:tc>
                <w:tcPr>
                  <w:tcW w:w="1800" w:type="dxa"/>
                  <w:gridSpan w:val="5"/>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ind w:left="-113"/>
                    <w:suppressOverlap/>
                  </w:pPr>
                  <w:r w:rsidRPr="00FF7F2E">
                    <w:t>,</w:t>
                  </w:r>
                </w:p>
              </w:tc>
            </w:tr>
            <w:tr w:rsidR="001F6640" w:rsidRPr="00FF7F2E" w:rsidTr="001F6640">
              <w:tc>
                <w:tcPr>
                  <w:tcW w:w="975" w:type="dxa"/>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копий</w:t>
                  </w:r>
                </w:p>
              </w:tc>
              <w:tc>
                <w:tcPr>
                  <w:tcW w:w="900" w:type="dxa"/>
                  <w:gridSpan w:val="2"/>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3240" w:type="dxa"/>
                  <w:gridSpan w:val="10"/>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ind w:left="-113"/>
                    <w:suppressOverlap/>
                  </w:pPr>
                  <w:r w:rsidRPr="00FF7F2E">
                    <w:t>, количество листов в</w:t>
                  </w:r>
                </w:p>
              </w:tc>
            </w:tr>
            <w:tr w:rsidR="001F6640" w:rsidRPr="00FF7F2E" w:rsidTr="001F6640">
              <w:trPr>
                <w:gridAfter w:val="6"/>
                <w:wAfter w:w="2284" w:type="dxa"/>
              </w:trPr>
              <w:tc>
                <w:tcPr>
                  <w:tcW w:w="1515" w:type="dxa"/>
                  <w:gridSpan w:val="2"/>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оригиналах</w:t>
                  </w:r>
                </w:p>
              </w:tc>
              <w:tc>
                <w:tcPr>
                  <w:tcW w:w="1080" w:type="dxa"/>
                  <w:gridSpan w:val="3"/>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gridSpan w:val="2"/>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ind w:left="-113"/>
                    <w:suppressOverlap/>
                  </w:pPr>
                  <w:r w:rsidRPr="00FF7F2E">
                    <w:t>,</w:t>
                  </w:r>
                </w:p>
              </w:tc>
            </w:tr>
            <w:tr w:rsidR="001F6640" w:rsidRPr="00FF7F2E" w:rsidTr="001F6640">
              <w:trPr>
                <w:gridAfter w:val="9"/>
                <w:wAfter w:w="3060" w:type="dxa"/>
              </w:trPr>
              <w:tc>
                <w:tcPr>
                  <w:tcW w:w="975" w:type="dxa"/>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копиях</w:t>
                  </w:r>
                </w:p>
              </w:tc>
              <w:tc>
                <w:tcPr>
                  <w:tcW w:w="1080" w:type="dxa"/>
                  <w:gridSpan w:val="3"/>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Ф.И.О. должностного лица</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______________________________________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______________________________________</w:t>
                  </w: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rPr>
                <w:gridAfter w:val="3"/>
                <w:wAfter w:w="772" w:type="dxa"/>
              </w:trPr>
              <w:tc>
                <w:tcPr>
                  <w:tcW w:w="3135" w:type="dxa"/>
                  <w:gridSpan w:val="8"/>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подпись должностного лица</w:t>
                  </w:r>
                </w:p>
              </w:tc>
              <w:tc>
                <w:tcPr>
                  <w:tcW w:w="1208" w:type="dxa"/>
                  <w:gridSpan w:val="2"/>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5115" w:type="dxa"/>
                  <w:gridSpan w:val="13"/>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rPr>
          <w:trHeight w:val="276"/>
        </w:trPr>
        <w:tc>
          <w:tcPr>
            <w:tcW w:w="641" w:type="dxa"/>
            <w:vMerge/>
          </w:tcPr>
          <w:p w:rsidR="001F6640" w:rsidRPr="00FF7F2E" w:rsidRDefault="001F6640" w:rsidP="001F6640">
            <w:pPr>
              <w:autoSpaceDE w:val="0"/>
              <w:autoSpaceDN w:val="0"/>
              <w:adjustRightInd w:val="0"/>
            </w:pPr>
          </w:p>
        </w:tc>
        <w:tc>
          <w:tcPr>
            <w:tcW w:w="3544" w:type="dxa"/>
            <w:gridSpan w:val="9"/>
            <w:vMerge w:val="restart"/>
          </w:tcPr>
          <w:tbl>
            <w:tblPr>
              <w:tblW w:w="0" w:type="auto"/>
              <w:tblLayout w:type="fixed"/>
              <w:tblLook w:val="01E0" w:firstRow="1" w:lastRow="1" w:firstColumn="1" w:lastColumn="1" w:noHBand="0" w:noVBand="0"/>
            </w:tblPr>
            <w:tblGrid>
              <w:gridCol w:w="432"/>
              <w:gridCol w:w="2898"/>
            </w:tblGrid>
            <w:tr w:rsidR="001F6640" w:rsidRPr="00FF7F2E" w:rsidTr="001F6640">
              <w:tc>
                <w:tcPr>
                  <w:tcW w:w="432" w:type="dxa"/>
                  <w:tcBorders>
                    <w:top w:val="nil"/>
                    <w:left w:val="nil"/>
                    <w:bottom w:val="nil"/>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в</w:t>
                  </w:r>
                </w:p>
              </w:tc>
              <w:tc>
                <w:tcPr>
                  <w:tcW w:w="2898" w:type="dxa"/>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330" w:type="dxa"/>
                  <w:gridSpan w:val="2"/>
                  <w:tcBorders>
                    <w:top w:val="nil"/>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single" w:sz="4" w:space="0" w:color="auto"/>
                    <w:right w:val="nil"/>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330" w:type="dxa"/>
                  <w:gridSpan w:val="2"/>
                  <w:tcBorders>
                    <w:top w:val="single" w:sz="4" w:space="0" w:color="auto"/>
                    <w:left w:val="nil"/>
                    <w:bottom w:val="nil"/>
                    <w:right w:val="nil"/>
                  </w:tcBorders>
                  <w:shd w:val="clear" w:color="auto" w:fill="auto"/>
                </w:tcPr>
                <w:p w:rsidR="001F6640" w:rsidRPr="00FF7F2E" w:rsidRDefault="001F6640" w:rsidP="00707F0B">
                  <w:pPr>
                    <w:framePr w:hSpace="180" w:wrap="around" w:vAnchor="text" w:hAnchor="text" w:y="1"/>
                    <w:autoSpaceDN w:val="0"/>
                    <w:adjustRightInd w:val="0"/>
                    <w:suppressOverlap/>
                    <w:jc w:val="center"/>
                    <w:rPr>
                      <w:sz w:val="20"/>
                      <w:szCs w:val="20"/>
                    </w:rPr>
                  </w:pPr>
                  <w:r w:rsidRPr="00FF7F2E">
                    <w:rPr>
                      <w:sz w:val="20"/>
                      <w:szCs w:val="20"/>
                    </w:rPr>
                    <w:t>(наименование органа местного самоуправления, уполномоченного законом на присвоение объектам адресации адресов)</w:t>
                  </w:r>
                </w:p>
              </w:tc>
            </w:tr>
          </w:tbl>
          <w:p w:rsidR="001F6640" w:rsidRPr="00FF7F2E" w:rsidRDefault="001F6640" w:rsidP="001F6640">
            <w:pPr>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tcBorders>
              <w:bottom w:val="nil"/>
            </w:tcBorders>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718" w:type="dxa"/>
            <w:gridSpan w:val="2"/>
            <w:tcBorders>
              <w:top w:val="nil"/>
              <w:bottom w:val="nil"/>
              <w:right w:val="nil"/>
            </w:tcBorders>
          </w:tcPr>
          <w:p w:rsidR="001F6640" w:rsidRPr="00FF7F2E" w:rsidRDefault="001F6640" w:rsidP="001F6640">
            <w:pPr>
              <w:autoSpaceDN w:val="0"/>
              <w:adjustRightInd w:val="0"/>
              <w:jc w:val="both"/>
            </w:pPr>
            <w:r w:rsidRPr="00FF7F2E">
              <w:t>дата</w:t>
            </w:r>
          </w:p>
        </w:tc>
        <w:tc>
          <w:tcPr>
            <w:tcW w:w="250" w:type="dxa"/>
            <w:gridSpan w:val="3"/>
            <w:tcBorders>
              <w:top w:val="nil"/>
              <w:left w:val="nil"/>
              <w:bottom w:val="nil"/>
              <w:right w:val="nil"/>
            </w:tcBorders>
          </w:tcPr>
          <w:p w:rsidR="001F6640" w:rsidRPr="00FF7F2E" w:rsidRDefault="001F6640" w:rsidP="001F6640">
            <w:pPr>
              <w:autoSpaceDN w:val="0"/>
              <w:adjustRightInd w:val="0"/>
              <w:ind w:right="-113"/>
              <w:jc w:val="right"/>
            </w:pPr>
            <w:r w:rsidRPr="00FF7F2E">
              <w:t>«</w:t>
            </w:r>
          </w:p>
        </w:tc>
        <w:tc>
          <w:tcPr>
            <w:tcW w:w="583" w:type="dxa"/>
            <w:gridSpan w:val="2"/>
            <w:tcBorders>
              <w:top w:val="nil"/>
              <w:left w:val="nil"/>
              <w:right w:val="nil"/>
            </w:tcBorders>
            <w:vAlign w:val="bottom"/>
          </w:tcPr>
          <w:p w:rsidR="001F6640" w:rsidRPr="00FF7F2E" w:rsidRDefault="001F6640" w:rsidP="001F6640">
            <w:pPr>
              <w:autoSpaceDN w:val="0"/>
              <w:adjustRightInd w:val="0"/>
            </w:pPr>
          </w:p>
        </w:tc>
        <w:tc>
          <w:tcPr>
            <w:tcW w:w="489" w:type="dxa"/>
            <w:gridSpan w:val="2"/>
            <w:tcBorders>
              <w:top w:val="nil"/>
              <w:left w:val="nil"/>
              <w:bottom w:val="nil"/>
              <w:right w:val="nil"/>
            </w:tcBorders>
          </w:tcPr>
          <w:p w:rsidR="001F6640" w:rsidRPr="00FF7F2E" w:rsidRDefault="001F6640" w:rsidP="001F6640">
            <w:pPr>
              <w:autoSpaceDN w:val="0"/>
              <w:adjustRightInd w:val="0"/>
              <w:ind w:left="-113"/>
            </w:pPr>
            <w:r w:rsidRPr="00FF7F2E">
              <w:t>»</w:t>
            </w:r>
          </w:p>
        </w:tc>
        <w:tc>
          <w:tcPr>
            <w:tcW w:w="1199" w:type="dxa"/>
            <w:gridSpan w:val="3"/>
            <w:tcBorders>
              <w:top w:val="nil"/>
              <w:left w:val="nil"/>
              <w:right w:val="nil"/>
            </w:tcBorders>
            <w:vAlign w:val="bottom"/>
          </w:tcPr>
          <w:p w:rsidR="001F6640" w:rsidRPr="00FF7F2E" w:rsidRDefault="001F6640" w:rsidP="001F6640">
            <w:pPr>
              <w:autoSpaceDN w:val="0"/>
              <w:adjustRightInd w:val="0"/>
              <w:ind w:left="-61"/>
            </w:pPr>
          </w:p>
        </w:tc>
        <w:tc>
          <w:tcPr>
            <w:tcW w:w="307" w:type="dxa"/>
            <w:tcBorders>
              <w:top w:val="nil"/>
              <w:left w:val="nil"/>
              <w:bottom w:val="nil"/>
              <w:right w:val="nil"/>
            </w:tcBorders>
            <w:vAlign w:val="bottom"/>
          </w:tcPr>
          <w:p w:rsidR="001F6640" w:rsidRPr="00FF7F2E" w:rsidRDefault="001F6640" w:rsidP="001F6640">
            <w:pPr>
              <w:autoSpaceDN w:val="0"/>
              <w:adjustRightInd w:val="0"/>
            </w:pPr>
          </w:p>
        </w:tc>
        <w:tc>
          <w:tcPr>
            <w:tcW w:w="838" w:type="dxa"/>
            <w:gridSpan w:val="4"/>
            <w:tcBorders>
              <w:top w:val="nil"/>
              <w:left w:val="nil"/>
              <w:right w:val="nil"/>
            </w:tcBorders>
            <w:vAlign w:val="bottom"/>
          </w:tcPr>
          <w:p w:rsidR="001F6640" w:rsidRPr="00FF7F2E" w:rsidRDefault="001F6640" w:rsidP="001F6640">
            <w:pPr>
              <w:autoSpaceDN w:val="0"/>
              <w:adjustRightInd w:val="0"/>
            </w:pPr>
          </w:p>
        </w:tc>
        <w:tc>
          <w:tcPr>
            <w:tcW w:w="498" w:type="dxa"/>
            <w:tcBorders>
              <w:top w:val="nil"/>
              <w:left w:val="nil"/>
              <w:bottom w:val="nil"/>
            </w:tcBorders>
            <w:vAlign w:val="bottom"/>
          </w:tcPr>
          <w:p w:rsidR="001F6640" w:rsidRPr="00FF7F2E" w:rsidRDefault="001F6640" w:rsidP="001F6640">
            <w:pPr>
              <w:autoSpaceDN w:val="0"/>
              <w:adjustRightInd w:val="0"/>
            </w:pPr>
            <w:r w:rsidRPr="00FF7F2E">
              <w:t>г.</w:t>
            </w:r>
          </w:p>
        </w:tc>
      </w:tr>
      <w:tr w:rsidR="001F6640" w:rsidRPr="00FF7F2E" w:rsidTr="001F6640">
        <w:tc>
          <w:tcPr>
            <w:tcW w:w="641" w:type="dxa"/>
            <w:vMerge/>
          </w:tcPr>
          <w:p w:rsidR="001F6640" w:rsidRPr="00FF7F2E" w:rsidRDefault="001F6640" w:rsidP="001F6640">
            <w:pPr>
              <w:autoSpaceDE w:val="0"/>
              <w:autoSpaceDN w:val="0"/>
              <w:adjustRightInd w:val="0"/>
            </w:pPr>
          </w:p>
        </w:tc>
        <w:tc>
          <w:tcPr>
            <w:tcW w:w="3544" w:type="dxa"/>
            <w:gridSpan w:val="9"/>
            <w:vMerge/>
          </w:tcPr>
          <w:p w:rsidR="001F6640" w:rsidRPr="00FF7F2E" w:rsidRDefault="001F6640" w:rsidP="001F6640">
            <w:pPr>
              <w:autoSpaceDE w:val="0"/>
              <w:autoSpaceDN w:val="0"/>
              <w:adjustRightInd w:val="0"/>
            </w:pPr>
          </w:p>
        </w:tc>
        <w:tc>
          <w:tcPr>
            <w:tcW w:w="562" w:type="dxa"/>
            <w:vMerge/>
          </w:tcPr>
          <w:p w:rsidR="001F6640" w:rsidRPr="00FF7F2E" w:rsidRDefault="001F6640" w:rsidP="001F6640">
            <w:pPr>
              <w:autoSpaceDE w:val="0"/>
              <w:autoSpaceDN w:val="0"/>
              <w:adjustRightInd w:val="0"/>
            </w:pPr>
          </w:p>
        </w:tc>
        <w:tc>
          <w:tcPr>
            <w:tcW w:w="4882" w:type="dxa"/>
            <w:gridSpan w:val="18"/>
            <w:tcBorders>
              <w:top w:val="nil"/>
            </w:tcBorders>
          </w:tcPr>
          <w:p w:rsidR="001F6640" w:rsidRPr="00FF7F2E" w:rsidRDefault="001F6640" w:rsidP="001F6640">
            <w:pPr>
              <w:autoSpaceDN w:val="0"/>
              <w:adjustRightInd w:val="0"/>
              <w:jc w:val="both"/>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3.1.</w:t>
            </w:r>
          </w:p>
        </w:tc>
        <w:tc>
          <w:tcPr>
            <w:tcW w:w="8988" w:type="dxa"/>
            <w:gridSpan w:val="28"/>
            <w:vAlign w:val="bottom"/>
          </w:tcPr>
          <w:p w:rsidR="001F6640" w:rsidRPr="00FF7F2E" w:rsidRDefault="001F6640" w:rsidP="001F6640">
            <w:pPr>
              <w:autoSpaceDN w:val="0"/>
              <w:adjustRightInd w:val="0"/>
            </w:pPr>
            <w:r w:rsidRPr="00FF7F2E">
              <w:t>Прошу в отношении объекта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r w:rsidRPr="00FF7F2E">
              <w:t>Вид:</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2672" w:type="dxa"/>
            <w:gridSpan w:val="6"/>
          </w:tcPr>
          <w:p w:rsidR="001F6640" w:rsidRPr="00FF7F2E" w:rsidRDefault="001F6640" w:rsidP="001F6640">
            <w:pPr>
              <w:autoSpaceDN w:val="0"/>
              <w:adjustRightInd w:val="0"/>
              <w:jc w:val="both"/>
            </w:pPr>
            <w:r w:rsidRPr="00FF7F2E">
              <w:t>Земельный участок</w:t>
            </w:r>
          </w:p>
        </w:tc>
        <w:tc>
          <w:tcPr>
            <w:tcW w:w="422" w:type="dxa"/>
            <w:gridSpan w:val="2"/>
            <w:vAlign w:val="bottom"/>
          </w:tcPr>
          <w:p w:rsidR="001F6640" w:rsidRPr="00FF7F2E" w:rsidRDefault="001F6640" w:rsidP="001F6640">
            <w:pPr>
              <w:autoSpaceDN w:val="0"/>
              <w:adjustRightInd w:val="0"/>
              <w:jc w:val="center"/>
            </w:pPr>
          </w:p>
        </w:tc>
        <w:tc>
          <w:tcPr>
            <w:tcW w:w="1831" w:type="dxa"/>
            <w:gridSpan w:val="7"/>
            <w:vAlign w:val="bottom"/>
          </w:tcPr>
          <w:p w:rsidR="001F6640" w:rsidRPr="00FF7F2E" w:rsidRDefault="001F6640" w:rsidP="001F6640">
            <w:pPr>
              <w:autoSpaceDN w:val="0"/>
              <w:adjustRightInd w:val="0"/>
            </w:pPr>
            <w:r w:rsidRPr="00FF7F2E">
              <w:t>Сооружение</w:t>
            </w:r>
          </w:p>
        </w:tc>
        <w:tc>
          <w:tcPr>
            <w:tcW w:w="282" w:type="dxa"/>
            <w:vMerge w:val="restart"/>
            <w:vAlign w:val="bottom"/>
          </w:tcPr>
          <w:p w:rsidR="001F6640" w:rsidRPr="00FF7F2E" w:rsidRDefault="001F6640" w:rsidP="001F6640">
            <w:pPr>
              <w:autoSpaceDN w:val="0"/>
              <w:adjustRightInd w:val="0"/>
              <w:jc w:val="center"/>
              <w:rPr>
                <w:lang w:val="en-US"/>
              </w:rPr>
            </w:pPr>
          </w:p>
        </w:tc>
        <w:tc>
          <w:tcPr>
            <w:tcW w:w="3331" w:type="dxa"/>
            <w:gridSpan w:val="11"/>
            <w:vMerge w:val="restart"/>
            <w:vAlign w:val="bottom"/>
          </w:tcPr>
          <w:p w:rsidR="001F6640" w:rsidRPr="00FF7F2E" w:rsidRDefault="001F6640" w:rsidP="001F6640">
            <w:pPr>
              <w:autoSpaceDN w:val="0"/>
              <w:adjustRightInd w:val="0"/>
            </w:pPr>
            <w:r w:rsidRPr="00FF7F2E">
              <w:t>Машино-место</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2672" w:type="dxa"/>
            <w:gridSpan w:val="6"/>
          </w:tcPr>
          <w:p w:rsidR="001F6640" w:rsidRPr="00FF7F2E" w:rsidRDefault="001F6640" w:rsidP="001F6640">
            <w:pPr>
              <w:autoSpaceDN w:val="0"/>
              <w:adjustRightInd w:val="0"/>
              <w:jc w:val="both"/>
            </w:pPr>
            <w:r w:rsidRPr="00FF7F2E">
              <w:t>Здание (строение)</w:t>
            </w:r>
          </w:p>
        </w:tc>
        <w:tc>
          <w:tcPr>
            <w:tcW w:w="422" w:type="dxa"/>
            <w:gridSpan w:val="2"/>
            <w:vAlign w:val="bottom"/>
          </w:tcPr>
          <w:p w:rsidR="001F6640" w:rsidRPr="00FF7F2E" w:rsidRDefault="001F6640" w:rsidP="001F6640">
            <w:pPr>
              <w:autoSpaceDN w:val="0"/>
              <w:adjustRightInd w:val="0"/>
              <w:jc w:val="center"/>
            </w:pPr>
          </w:p>
        </w:tc>
        <w:tc>
          <w:tcPr>
            <w:tcW w:w="1831" w:type="dxa"/>
            <w:gridSpan w:val="7"/>
            <w:vAlign w:val="bottom"/>
          </w:tcPr>
          <w:p w:rsidR="001F6640" w:rsidRPr="00FF7F2E" w:rsidRDefault="001F6640" w:rsidP="001F6640">
            <w:pPr>
              <w:autoSpaceDN w:val="0"/>
              <w:adjustRightInd w:val="0"/>
            </w:pPr>
            <w:r w:rsidRPr="00FF7F2E">
              <w:t>Помещение</w:t>
            </w:r>
          </w:p>
        </w:tc>
        <w:tc>
          <w:tcPr>
            <w:tcW w:w="282" w:type="dxa"/>
            <w:vMerge/>
          </w:tcPr>
          <w:p w:rsidR="001F6640" w:rsidRPr="00FF7F2E" w:rsidRDefault="001F6640" w:rsidP="001F6640">
            <w:pPr>
              <w:autoSpaceDE w:val="0"/>
              <w:autoSpaceDN w:val="0"/>
              <w:adjustRightInd w:val="0"/>
            </w:pPr>
          </w:p>
        </w:tc>
        <w:tc>
          <w:tcPr>
            <w:tcW w:w="3331" w:type="dxa"/>
            <w:gridSpan w:val="11"/>
            <w:vMerge/>
          </w:tcPr>
          <w:p w:rsidR="001F6640" w:rsidRPr="00FF7F2E" w:rsidRDefault="001F6640" w:rsidP="001F6640">
            <w:pPr>
              <w:autoSpaceDE w:val="0"/>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3.2.</w:t>
            </w:r>
          </w:p>
        </w:tc>
        <w:tc>
          <w:tcPr>
            <w:tcW w:w="8988" w:type="dxa"/>
            <w:gridSpan w:val="28"/>
            <w:vAlign w:val="bottom"/>
          </w:tcPr>
          <w:p w:rsidR="001F6640" w:rsidRPr="00FF7F2E" w:rsidRDefault="001F6640" w:rsidP="001F6640">
            <w:pPr>
              <w:autoSpaceDN w:val="0"/>
              <w:adjustRightInd w:val="0"/>
            </w:pPr>
            <w:r w:rsidRPr="00FF7F2E">
              <w:t>Присвоить адрес</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r w:rsidRPr="00FF7F2E">
              <w:t>В связи с:</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участка(ов) из земель, находящихся в государственной или муниципальной собственности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участка(ов) путём раздела земельного участка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раздел которого осуществляется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раздел которого осуществляется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 путём объединения земельных участков</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объединяемых земельных участков</w:t>
            </w:r>
          </w:p>
        </w:tc>
        <w:tc>
          <w:tcPr>
            <w:tcW w:w="3613" w:type="dxa"/>
            <w:gridSpan w:val="12"/>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объединяемого земельного участка *(1)</w:t>
            </w:r>
          </w:p>
        </w:tc>
        <w:tc>
          <w:tcPr>
            <w:tcW w:w="3613" w:type="dxa"/>
            <w:gridSpan w:val="12"/>
          </w:tcPr>
          <w:p w:rsidR="001F6640" w:rsidRPr="00FF7F2E" w:rsidRDefault="001F6640" w:rsidP="001F6640">
            <w:pPr>
              <w:autoSpaceDN w:val="0"/>
              <w:adjustRightInd w:val="0"/>
              <w:contextualSpacing/>
              <w:jc w:val="both"/>
            </w:pPr>
            <w:r w:rsidRPr="00FF7F2E">
              <w:t>Адрес объединяемого земельного участка *(1)</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участка(ов) путём выдела из земельного участка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 (за исключением земельного участка, из которого осуществляется выдел)</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из которого осуществляется выдел</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из которого осуществляется выдел</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Образованием земельного участка(ов) путём перераспределения земельных участков</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Количество образуемых земельных участков</w:t>
            </w:r>
          </w:p>
        </w:tc>
        <w:tc>
          <w:tcPr>
            <w:tcW w:w="3613" w:type="dxa"/>
            <w:gridSpan w:val="12"/>
          </w:tcPr>
          <w:p w:rsidR="001F6640" w:rsidRPr="00FF7F2E" w:rsidRDefault="001F6640" w:rsidP="001F6640">
            <w:pPr>
              <w:autoSpaceDN w:val="0"/>
              <w:adjustRightInd w:val="0"/>
              <w:contextualSpacing/>
              <w:jc w:val="both"/>
            </w:pPr>
            <w:r w:rsidRPr="00FF7F2E">
              <w:t>Количество земельных участков, которые перераспределяются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который перераспределяется *(2)</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который перераспределяется * (2)</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Строительством, реконструкцией здания (строения),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Наименование объекта строительства (реконструкции) в соответствии с проектной документацией</w:t>
            </w: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contextualSpacing/>
              <w:jc w:val="both"/>
            </w:pPr>
          </w:p>
        </w:tc>
        <w:tc>
          <w:tcPr>
            <w:tcW w:w="3613" w:type="dxa"/>
            <w:gridSpan w:val="12"/>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contextualSpacing/>
              <w:jc w:val="both"/>
            </w:pPr>
            <w:r w:rsidRPr="00FF7F2E">
              <w:t>Подготовкой в отношении следующего объекта адресации документов, необходимых для осуществления государственного кадастрового учёта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здания (строения), сооружения</w:t>
            </w: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1F6640" w:rsidRPr="00FF7F2E" w:rsidRDefault="001F6640" w:rsidP="001F6640">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Переводом жилого помещения в нежилое помещение и нежилого помещения в жилое помещение</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Кадастровый номер помещения</w:t>
            </w:r>
          </w:p>
        </w:tc>
        <w:tc>
          <w:tcPr>
            <w:tcW w:w="3613" w:type="dxa"/>
            <w:gridSpan w:val="12"/>
          </w:tcPr>
          <w:p w:rsidR="001F6640" w:rsidRPr="00FF7F2E" w:rsidRDefault="001F6640" w:rsidP="001F6640">
            <w:pPr>
              <w:autoSpaceDN w:val="0"/>
              <w:adjustRightInd w:val="0"/>
              <w:jc w:val="both"/>
            </w:pPr>
            <w:r w:rsidRPr="00FF7F2E">
              <w:t>Адрес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Образованием помещения(ий) в здании (строении), сооружении путём раздела здания (строения), сооружения</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jc w:val="both"/>
            </w:pPr>
          </w:p>
        </w:tc>
        <w:tc>
          <w:tcPr>
            <w:tcW w:w="523" w:type="dxa"/>
            <w:gridSpan w:val="2"/>
            <w:vAlign w:val="bottom"/>
          </w:tcPr>
          <w:p w:rsidR="001F6640" w:rsidRPr="00FF7F2E" w:rsidRDefault="001F6640" w:rsidP="001F6640">
            <w:pPr>
              <w:autoSpaceDN w:val="0"/>
              <w:adjustRightInd w:val="0"/>
              <w:jc w:val="both"/>
            </w:pPr>
          </w:p>
        </w:tc>
        <w:tc>
          <w:tcPr>
            <w:tcW w:w="4038" w:type="dxa"/>
            <w:gridSpan w:val="11"/>
          </w:tcPr>
          <w:p w:rsidR="001F6640" w:rsidRPr="00FF7F2E" w:rsidRDefault="001F6640" w:rsidP="001F6640">
            <w:pPr>
              <w:autoSpaceDN w:val="0"/>
              <w:adjustRightInd w:val="0"/>
              <w:jc w:val="both"/>
            </w:pPr>
            <w:r w:rsidRPr="00FF7F2E">
              <w:t>Образование жилого помещения</w:t>
            </w:r>
          </w:p>
        </w:tc>
        <w:tc>
          <w:tcPr>
            <w:tcW w:w="3413" w:type="dxa"/>
            <w:gridSpan w:val="12"/>
          </w:tcPr>
          <w:p w:rsidR="001F6640" w:rsidRPr="00FF7F2E" w:rsidRDefault="001F6640" w:rsidP="001F6640">
            <w:pPr>
              <w:autoSpaceDN w:val="0"/>
              <w:adjustRightInd w:val="0"/>
              <w:jc w:val="both"/>
            </w:pPr>
            <w:r w:rsidRPr="00FF7F2E">
              <w:t>Количество образуемых помещений</w:t>
            </w:r>
          </w:p>
        </w:tc>
        <w:tc>
          <w:tcPr>
            <w:tcW w:w="564" w:type="dxa"/>
            <w:gridSpan w:val="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523" w:type="dxa"/>
            <w:gridSpan w:val="2"/>
            <w:vAlign w:val="bottom"/>
          </w:tcPr>
          <w:p w:rsidR="001F6640" w:rsidRPr="00FF7F2E" w:rsidRDefault="001F6640" w:rsidP="001F6640">
            <w:pPr>
              <w:autoSpaceDN w:val="0"/>
              <w:adjustRightInd w:val="0"/>
              <w:jc w:val="both"/>
            </w:pPr>
          </w:p>
        </w:tc>
        <w:tc>
          <w:tcPr>
            <w:tcW w:w="4038" w:type="dxa"/>
            <w:gridSpan w:val="11"/>
          </w:tcPr>
          <w:p w:rsidR="001F6640" w:rsidRPr="00FF7F2E" w:rsidRDefault="001F6640" w:rsidP="001F6640">
            <w:pPr>
              <w:autoSpaceDN w:val="0"/>
              <w:adjustRightInd w:val="0"/>
              <w:jc w:val="both"/>
            </w:pPr>
            <w:r w:rsidRPr="00FF7F2E">
              <w:t>Образование нежилого помещения</w:t>
            </w:r>
          </w:p>
        </w:tc>
        <w:tc>
          <w:tcPr>
            <w:tcW w:w="3413" w:type="dxa"/>
            <w:gridSpan w:val="12"/>
          </w:tcPr>
          <w:p w:rsidR="001F6640" w:rsidRPr="00FF7F2E" w:rsidRDefault="001F6640" w:rsidP="001F6640">
            <w:pPr>
              <w:autoSpaceDN w:val="0"/>
              <w:adjustRightInd w:val="0"/>
              <w:jc w:val="both"/>
            </w:pPr>
            <w:r w:rsidRPr="00FF7F2E">
              <w:t>Количество образуемых помещений</w:t>
            </w:r>
          </w:p>
        </w:tc>
        <w:tc>
          <w:tcPr>
            <w:tcW w:w="564" w:type="dxa"/>
            <w:gridSpan w:val="2"/>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здания, сооружения</w:t>
            </w:r>
          </w:p>
        </w:tc>
        <w:tc>
          <w:tcPr>
            <w:tcW w:w="3977" w:type="dxa"/>
            <w:gridSpan w:val="14"/>
          </w:tcPr>
          <w:p w:rsidR="001F6640" w:rsidRPr="00FF7F2E" w:rsidRDefault="001F6640" w:rsidP="001F6640">
            <w:pPr>
              <w:autoSpaceDN w:val="0"/>
              <w:adjustRightInd w:val="0"/>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Образованием помещения(ий) в здании (строении), сооружении путём раздела помещения, машино-места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3403" w:type="dxa"/>
            <w:gridSpan w:val="8"/>
          </w:tcPr>
          <w:p w:rsidR="001F6640" w:rsidRPr="00FF7F2E" w:rsidRDefault="001F6640" w:rsidP="001F6640">
            <w:pPr>
              <w:autoSpaceDN w:val="0"/>
              <w:adjustRightInd w:val="0"/>
              <w:jc w:val="both"/>
            </w:pPr>
            <w:r w:rsidRPr="00FF7F2E">
              <w:t>Назначение помещения (жилое (нежилое) помещение) *(3)</w:t>
            </w:r>
          </w:p>
        </w:tc>
        <w:tc>
          <w:tcPr>
            <w:tcW w:w="2395" w:type="dxa"/>
            <w:gridSpan w:val="10"/>
          </w:tcPr>
          <w:p w:rsidR="001F6640" w:rsidRPr="00FF7F2E" w:rsidRDefault="001F6640" w:rsidP="001F6640">
            <w:pPr>
              <w:autoSpaceDN w:val="0"/>
              <w:adjustRightInd w:val="0"/>
              <w:jc w:val="both"/>
            </w:pPr>
            <w:r w:rsidRPr="00FF7F2E">
              <w:t>Вид помещения *(3)</w:t>
            </w:r>
          </w:p>
        </w:tc>
        <w:tc>
          <w:tcPr>
            <w:tcW w:w="3190" w:type="dxa"/>
            <w:gridSpan w:val="10"/>
          </w:tcPr>
          <w:p w:rsidR="001F6640" w:rsidRPr="00FF7F2E" w:rsidRDefault="001F6640" w:rsidP="001F6640">
            <w:pPr>
              <w:autoSpaceDN w:val="0"/>
              <w:adjustRightInd w:val="0"/>
              <w:jc w:val="both"/>
            </w:pPr>
            <w:r w:rsidRPr="00FF7F2E">
              <w:t>Количество помещений *(3)</w:t>
            </w:r>
          </w:p>
        </w:tc>
      </w:tr>
      <w:tr w:rsidR="001F6640" w:rsidRPr="00FF7F2E" w:rsidTr="001F6640">
        <w:tc>
          <w:tcPr>
            <w:tcW w:w="641" w:type="dxa"/>
            <w:vMerge/>
          </w:tcPr>
          <w:p w:rsidR="001F6640" w:rsidRPr="00FF7F2E" w:rsidRDefault="001F6640" w:rsidP="001F6640">
            <w:pPr>
              <w:autoSpaceDE w:val="0"/>
              <w:autoSpaceDN w:val="0"/>
              <w:adjustRightInd w:val="0"/>
            </w:pPr>
          </w:p>
        </w:tc>
        <w:tc>
          <w:tcPr>
            <w:tcW w:w="3403" w:type="dxa"/>
            <w:gridSpan w:val="8"/>
            <w:vAlign w:val="bottom"/>
          </w:tcPr>
          <w:p w:rsidR="001F6640" w:rsidRPr="00FF7F2E" w:rsidRDefault="001F6640" w:rsidP="001F6640">
            <w:pPr>
              <w:autoSpaceDN w:val="0"/>
              <w:adjustRightInd w:val="0"/>
              <w:jc w:val="both"/>
            </w:pPr>
          </w:p>
        </w:tc>
        <w:tc>
          <w:tcPr>
            <w:tcW w:w="2395" w:type="dxa"/>
            <w:gridSpan w:val="10"/>
            <w:vAlign w:val="bottom"/>
          </w:tcPr>
          <w:p w:rsidR="001F6640" w:rsidRPr="00FF7F2E" w:rsidRDefault="001F6640" w:rsidP="001F6640">
            <w:pPr>
              <w:autoSpaceDN w:val="0"/>
              <w:adjustRightInd w:val="0"/>
              <w:jc w:val="both"/>
            </w:pPr>
          </w:p>
        </w:tc>
        <w:tc>
          <w:tcPr>
            <w:tcW w:w="3190" w:type="dxa"/>
            <w:gridSpan w:val="10"/>
            <w:vAlign w:val="bottom"/>
          </w:tcPr>
          <w:p w:rsidR="001F6640" w:rsidRPr="00FF7F2E" w:rsidRDefault="001F6640" w:rsidP="001F6640">
            <w:pPr>
              <w:autoSpaceDN w:val="0"/>
              <w:adjustRightInd w:val="0"/>
              <w:jc w:val="both"/>
            </w:pPr>
          </w:p>
        </w:tc>
      </w:tr>
      <w:tr w:rsidR="001F6640" w:rsidRPr="00FF7F2E" w:rsidTr="001F6640">
        <w:tc>
          <w:tcPr>
            <w:tcW w:w="641" w:type="dxa"/>
            <w:vMerge w:val="restart"/>
          </w:tcPr>
          <w:p w:rsidR="001F6640" w:rsidRPr="00FF7F2E" w:rsidRDefault="001F6640" w:rsidP="001F6640">
            <w:pPr>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помещения, машино-места, раздел которого осуществляется</w:t>
            </w:r>
          </w:p>
        </w:tc>
        <w:tc>
          <w:tcPr>
            <w:tcW w:w="3977" w:type="dxa"/>
            <w:gridSpan w:val="14"/>
          </w:tcPr>
          <w:p w:rsidR="001F6640" w:rsidRPr="00FF7F2E" w:rsidRDefault="001F6640" w:rsidP="001F6640">
            <w:pPr>
              <w:autoSpaceDN w:val="0"/>
              <w:adjustRightInd w:val="0"/>
              <w:contextualSpacing/>
              <w:jc w:val="both"/>
            </w:pPr>
            <w:r w:rsidRPr="00FF7F2E">
              <w:t>Адрес помещения, машино-места,  раздел которого осуществляется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N w:val="0"/>
              <w:adjustRightInd w:val="0"/>
              <w:jc w:val="both"/>
            </w:pPr>
            <w:r w:rsidRPr="00FF7F2E">
              <w:t>Образованием помещения в здании (строении), сооружении путём объединения помещений, машино-мест в здании (строении), сооружении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both"/>
            </w:pPr>
          </w:p>
        </w:tc>
        <w:tc>
          <w:tcPr>
            <w:tcW w:w="4561" w:type="dxa"/>
            <w:gridSpan w:val="13"/>
          </w:tcPr>
          <w:p w:rsidR="001F6640" w:rsidRPr="00FF7F2E" w:rsidRDefault="001F6640" w:rsidP="001F6640">
            <w:pPr>
              <w:autoSpaceDN w:val="0"/>
              <w:adjustRightInd w:val="0"/>
              <w:jc w:val="both"/>
            </w:pPr>
            <w:r w:rsidRPr="00FF7F2E">
              <w:t>Образование жилого помещения</w:t>
            </w:r>
          </w:p>
        </w:tc>
        <w:tc>
          <w:tcPr>
            <w:tcW w:w="364" w:type="dxa"/>
            <w:gridSpan w:val="2"/>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Образование нежилого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Количество объединяемых помещений</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объединяемого помещения *(4)</w:t>
            </w:r>
          </w:p>
        </w:tc>
        <w:tc>
          <w:tcPr>
            <w:tcW w:w="3977" w:type="dxa"/>
            <w:gridSpan w:val="14"/>
          </w:tcPr>
          <w:p w:rsidR="001F6640" w:rsidRPr="00FF7F2E" w:rsidRDefault="001F6640" w:rsidP="001F6640">
            <w:pPr>
              <w:autoSpaceDN w:val="0"/>
              <w:adjustRightInd w:val="0"/>
              <w:jc w:val="both"/>
            </w:pPr>
            <w:r w:rsidRPr="00FF7F2E">
              <w:t>Адрес объединяемого помещения *(4)</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pPr>
          </w:p>
        </w:tc>
        <w:tc>
          <w:tcPr>
            <w:tcW w:w="3977" w:type="dxa"/>
            <w:gridSpan w:val="14"/>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Образованием помещения в здании, сооружении путём переустройства и (или) перепланировки мест общего пользования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4561" w:type="dxa"/>
            <w:gridSpan w:val="13"/>
          </w:tcPr>
          <w:p w:rsidR="001F6640" w:rsidRPr="00FF7F2E" w:rsidRDefault="001F6640" w:rsidP="001F6640">
            <w:pPr>
              <w:autoSpaceDN w:val="0"/>
              <w:adjustRightInd w:val="0"/>
              <w:jc w:val="both"/>
            </w:pPr>
            <w:r w:rsidRPr="00FF7F2E">
              <w:t>Образование жилого помещения</w:t>
            </w:r>
          </w:p>
        </w:tc>
        <w:tc>
          <w:tcPr>
            <w:tcW w:w="364" w:type="dxa"/>
            <w:gridSpan w:val="2"/>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Образование нежилого помещения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Количество образуемых помещений</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Кадастровый номер здания, сооружения</w:t>
            </w:r>
          </w:p>
        </w:tc>
        <w:tc>
          <w:tcPr>
            <w:tcW w:w="3977" w:type="dxa"/>
            <w:gridSpan w:val="14"/>
          </w:tcPr>
          <w:p w:rsidR="001F6640" w:rsidRPr="00FF7F2E" w:rsidRDefault="001F6640" w:rsidP="001F6640">
            <w:pPr>
              <w:autoSpaceDN w:val="0"/>
              <w:adjustRightInd w:val="0"/>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vAlign w:val="bottom"/>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rPr>
                <w:highlight w:val="yellow"/>
              </w:rPr>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E w:val="0"/>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pPr>
          </w:p>
        </w:tc>
        <w:tc>
          <w:tcPr>
            <w:tcW w:w="8538" w:type="dxa"/>
            <w:gridSpan w:val="27"/>
          </w:tcPr>
          <w:p w:rsidR="001F6640" w:rsidRPr="00FF7F2E" w:rsidRDefault="001F6640" w:rsidP="001F6640">
            <w:pPr>
              <w:jc w:val="both"/>
            </w:pPr>
            <w:r w:rsidRPr="00FF7F2E">
              <w:t>Образованием машино-места в здании, сооружении путём раздела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jc w:val="both"/>
            </w:pPr>
            <w:r w:rsidRPr="00FF7F2E">
              <w:t>Количество образуемых машино-мест</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здания, сооружения</w:t>
            </w:r>
          </w:p>
        </w:tc>
        <w:tc>
          <w:tcPr>
            <w:tcW w:w="3977" w:type="dxa"/>
            <w:gridSpan w:val="14"/>
            <w:vAlign w:val="bottom"/>
          </w:tcPr>
          <w:p w:rsidR="001F6640" w:rsidRPr="00FF7F2E" w:rsidRDefault="001F6640" w:rsidP="001F6640">
            <w:pPr>
              <w:autoSpaceDN w:val="0"/>
              <w:adjustRightInd w:val="0"/>
              <w:contextualSpacing/>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jc w:val="both"/>
            </w:pPr>
          </w:p>
        </w:tc>
        <w:tc>
          <w:tcPr>
            <w:tcW w:w="3977" w:type="dxa"/>
            <w:gridSpan w:val="14"/>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Образованием машино-места (машино-мест) в здании, сооружении путём раздела помещения, машино-места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Количество машино-мест</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помещения, машино-места, раздел которого осуществляется</w:t>
            </w:r>
          </w:p>
        </w:tc>
        <w:tc>
          <w:tcPr>
            <w:tcW w:w="3977" w:type="dxa"/>
            <w:gridSpan w:val="14"/>
            <w:vAlign w:val="bottom"/>
          </w:tcPr>
          <w:p w:rsidR="001F6640" w:rsidRPr="00FF7F2E" w:rsidRDefault="001F6640" w:rsidP="001F6640">
            <w:pPr>
              <w:autoSpaceDN w:val="0"/>
              <w:adjustRightInd w:val="0"/>
              <w:contextualSpacing/>
              <w:jc w:val="both"/>
            </w:pPr>
            <w:r w:rsidRPr="00FF7F2E">
              <w:t xml:space="preserve">Адрес помещения, машино-места, раздел которого осуществляется </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Образованием машино-места в здании, сооружении путём объединения помещений, машино-мест в здании, сооружении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Количество объединяемых помещений, машино-мест</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объединяемого помещения (4)</w:t>
            </w:r>
          </w:p>
        </w:tc>
        <w:tc>
          <w:tcPr>
            <w:tcW w:w="3977" w:type="dxa"/>
            <w:gridSpan w:val="14"/>
          </w:tcPr>
          <w:p w:rsidR="001F6640" w:rsidRPr="00FF7F2E" w:rsidRDefault="001F6640" w:rsidP="001F6640">
            <w:pPr>
              <w:autoSpaceDN w:val="0"/>
              <w:adjustRightInd w:val="0"/>
              <w:contextualSpacing/>
            </w:pPr>
            <w:r w:rsidRPr="00FF7F2E">
              <w:t>Адрес объединяемого помещения (4)</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pPr>
          </w:p>
        </w:tc>
        <w:tc>
          <w:tcPr>
            <w:tcW w:w="8538" w:type="dxa"/>
            <w:gridSpan w:val="27"/>
          </w:tcPr>
          <w:p w:rsidR="001F6640" w:rsidRPr="00FF7F2E" w:rsidRDefault="001F6640" w:rsidP="001F6640">
            <w:pPr>
              <w:contextualSpacing/>
              <w:jc w:val="both"/>
            </w:pPr>
            <w:r w:rsidRPr="00FF7F2E">
              <w:t>Образованием машино-места в здании, сооружении путём переустройства и (или) перепланировки мест общего пользования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Количество образуемых машино-мест</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N w:val="0"/>
              <w:adjustRightInd w:val="0"/>
              <w:contextualSpacing/>
              <w:jc w:val="both"/>
            </w:pPr>
            <w:r w:rsidRPr="00FF7F2E">
              <w:t>Кадастровый номер здания, сооружения</w:t>
            </w:r>
          </w:p>
        </w:tc>
        <w:tc>
          <w:tcPr>
            <w:tcW w:w="3977" w:type="dxa"/>
            <w:gridSpan w:val="14"/>
            <w:vAlign w:val="bottom"/>
          </w:tcPr>
          <w:p w:rsidR="001F6640" w:rsidRPr="00FF7F2E" w:rsidRDefault="001F6640" w:rsidP="001F6640">
            <w:pPr>
              <w:autoSpaceDN w:val="0"/>
              <w:adjustRightInd w:val="0"/>
              <w:contextualSpacing/>
              <w:jc w:val="both"/>
            </w:pPr>
            <w:r w:rsidRPr="00FF7F2E">
              <w:t>Адрес здания, сооружения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 xml:space="preserve">Необходимостью приведения адреса земельного участка, здания (строения), </w:t>
            </w:r>
            <w:r w:rsidRPr="00FF7F2E">
              <w:br/>
              <w:t xml:space="preserve">сооружения, помещения, машино-места, государственный кадастровый учёт которого осуществлен в соответствии с Федеральным </w:t>
            </w:r>
            <w:hyperlink r:id="rId94" w:history="1">
              <w:r w:rsidRPr="00FF7F2E">
                <w:t>законом</w:t>
              </w:r>
            </w:hyperlink>
            <w:r w:rsidRPr="00FF7F2E">
              <w:t xml:space="preserve"> от 13 июля 2015 г. </w:t>
            </w:r>
            <w:r w:rsidRPr="00FF7F2E">
              <w:br/>
              <w:t xml:space="preserve">№ 218-ФЗ «О государственной регистрации недвижимости» (Собрание законодательства Российской Федерации, 2015, № 29, ст. 4344; 2020, № 22, </w:t>
            </w:r>
            <w:r w:rsidRPr="00FF7F2E">
              <w:br/>
              <w:t>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E w:val="0"/>
              <w:autoSpaceDN w:val="0"/>
              <w:adjustRightInd w:val="0"/>
              <w:contextualSpacing/>
              <w:jc w:val="both"/>
            </w:pPr>
            <w:r w:rsidRPr="00FF7F2E">
              <w:t>Кадастровый номер земельного участка, здания (строения), сооружения, помещения, машино-места</w:t>
            </w:r>
          </w:p>
        </w:tc>
        <w:tc>
          <w:tcPr>
            <w:tcW w:w="3977" w:type="dxa"/>
            <w:gridSpan w:val="14"/>
            <w:vAlign w:val="bottom"/>
          </w:tcPr>
          <w:p w:rsidR="001F6640" w:rsidRPr="00FF7F2E" w:rsidRDefault="001F6640" w:rsidP="001F6640">
            <w:pPr>
              <w:autoSpaceDE w:val="0"/>
              <w:autoSpaceDN w:val="0"/>
              <w:adjustRightInd w:val="0"/>
              <w:contextualSpacing/>
              <w:jc w:val="both"/>
            </w:pPr>
            <w:r w:rsidRPr="00FF7F2E">
              <w:t>Существующий адрес земельного участка, здания (строения), сооружения, помещения, машино-места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tcPr>
          <w:p w:rsidR="001F6640" w:rsidRPr="00FF7F2E" w:rsidRDefault="001F6640" w:rsidP="001F6640">
            <w:pPr>
              <w:autoSpaceDN w:val="0"/>
              <w:adjustRightInd w:val="0"/>
              <w:contextualSpacing/>
              <w:jc w:val="both"/>
            </w:pPr>
          </w:p>
        </w:tc>
        <w:tc>
          <w:tcPr>
            <w:tcW w:w="8538" w:type="dxa"/>
            <w:gridSpan w:val="27"/>
          </w:tcPr>
          <w:p w:rsidR="001F6640" w:rsidRPr="00FF7F2E" w:rsidRDefault="001F6640" w:rsidP="001F6640">
            <w:pPr>
              <w:autoSpaceDE w:val="0"/>
              <w:autoSpaceDN w:val="0"/>
              <w:adjustRightInd w:val="0"/>
              <w:contextualSpacing/>
              <w:jc w:val="both"/>
            </w:pPr>
            <w:r w:rsidRPr="00FF7F2E">
              <w:t xml:space="preserve">Отсутствием у земельного участка, здания (строения), сооружения, помещения, машино-места, государственный кадастровый учёт которого осуществлён в </w:t>
            </w:r>
            <w:r w:rsidRPr="00FF7F2E">
              <w:br/>
              <w:t xml:space="preserve">соответствии с Федеральным </w:t>
            </w:r>
            <w:hyperlink r:id="rId95" w:history="1">
              <w:r w:rsidRPr="00FF7F2E">
                <w:t>законом</w:t>
              </w:r>
            </w:hyperlink>
            <w:r w:rsidRPr="00FF7F2E">
              <w:t xml:space="preserve"> «О государственной регистрации недвижимости»,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tcPr>
          <w:p w:rsidR="001F6640" w:rsidRPr="00FF7F2E" w:rsidRDefault="001F6640" w:rsidP="001F6640">
            <w:pPr>
              <w:autoSpaceDE w:val="0"/>
              <w:autoSpaceDN w:val="0"/>
              <w:adjustRightInd w:val="0"/>
              <w:contextualSpacing/>
              <w:jc w:val="both"/>
            </w:pPr>
            <w:r w:rsidRPr="00FF7F2E">
              <w:t>Кадастровый номер земельного участка, здания (строения), сооружения, помещения, машино-места</w:t>
            </w:r>
          </w:p>
        </w:tc>
        <w:tc>
          <w:tcPr>
            <w:tcW w:w="3977" w:type="dxa"/>
            <w:gridSpan w:val="14"/>
            <w:vAlign w:val="bottom"/>
          </w:tcPr>
          <w:p w:rsidR="001F6640" w:rsidRPr="00FF7F2E" w:rsidRDefault="001F6640" w:rsidP="001F6640">
            <w:pPr>
              <w:autoSpaceDE w:val="0"/>
              <w:autoSpaceDN w:val="0"/>
              <w:adjustRightInd w:val="0"/>
              <w:contextualSpacing/>
              <w:jc w:val="both"/>
            </w:pPr>
            <w:r w:rsidRPr="00FF7F2E">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val="restart"/>
          </w:tcPr>
          <w:p w:rsidR="001F6640" w:rsidRPr="00FF7F2E" w:rsidRDefault="001F6640" w:rsidP="001F6640">
            <w:pPr>
              <w:autoSpaceDN w:val="0"/>
              <w:adjustRightInd w:val="0"/>
              <w:contextualSpacing/>
              <w:jc w:val="both"/>
            </w:pPr>
            <w:r w:rsidRPr="00FF7F2E">
              <w:t>Дополнительная информация:</w:t>
            </w: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011" w:type="dxa"/>
            <w:gridSpan w:val="14"/>
            <w:vMerge/>
          </w:tcPr>
          <w:p w:rsidR="001F6640" w:rsidRPr="00FF7F2E" w:rsidRDefault="001F6640" w:rsidP="001F6640">
            <w:pPr>
              <w:autoSpaceDN w:val="0"/>
              <w:adjustRightInd w:val="0"/>
              <w:contextualSpacing/>
              <w:jc w:val="both"/>
            </w:pPr>
          </w:p>
        </w:tc>
        <w:tc>
          <w:tcPr>
            <w:tcW w:w="3977" w:type="dxa"/>
            <w:gridSpan w:val="14"/>
            <w:vAlign w:val="bottom"/>
          </w:tcPr>
          <w:p w:rsidR="001F6640" w:rsidRPr="00FF7F2E" w:rsidRDefault="001F6640" w:rsidP="001F6640">
            <w:pPr>
              <w:autoSpaceDN w:val="0"/>
              <w:adjustRightInd w:val="0"/>
              <w:contextualSpacing/>
              <w:jc w:val="both"/>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3.3.</w:t>
            </w:r>
          </w:p>
        </w:tc>
        <w:tc>
          <w:tcPr>
            <w:tcW w:w="8988" w:type="dxa"/>
            <w:gridSpan w:val="28"/>
            <w:vAlign w:val="bottom"/>
          </w:tcPr>
          <w:p w:rsidR="001F6640" w:rsidRPr="00FF7F2E" w:rsidRDefault="001F6640" w:rsidP="001F6640">
            <w:pPr>
              <w:autoSpaceDN w:val="0"/>
              <w:adjustRightInd w:val="0"/>
              <w:jc w:val="both"/>
            </w:pPr>
            <w:r w:rsidRPr="00FF7F2E">
              <w:t>Аннулировать адрес объекта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страны</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субъекта Российской Федерации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contextualSpacing/>
              <w:jc w:val="both"/>
            </w:pPr>
            <w:r w:rsidRPr="00FF7F2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поселения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внутригородского района городского округа</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населённого пункта</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rPr>
                <w:spacing w:val="-2"/>
              </w:rPr>
            </w:pPr>
            <w:r w:rsidRPr="00FF7F2E">
              <w:rPr>
                <w:spacing w:val="-2"/>
              </w:rPr>
              <w:t>Наименование элемента планировочной структуры</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Наименование элемента улично-дорожной сети</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Номер земельного участка</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здания, сооружения или объекта незавершенного строительства</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помещения, расположенного в здании или сооружении</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Тип и номер помещения в пределах квартиры (в отношении коммунальных квартир)</w:t>
            </w: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tcPr>
          <w:p w:rsidR="001F6640" w:rsidRPr="00FF7F2E" w:rsidRDefault="001F6640" w:rsidP="001F6640">
            <w:pPr>
              <w:autoSpaceDN w:val="0"/>
              <w:adjustRightInd w:val="0"/>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tcPr>
          <w:p w:rsidR="001F6640" w:rsidRPr="00FF7F2E" w:rsidRDefault="001F6640" w:rsidP="001F6640">
            <w:pPr>
              <w:autoSpaceDN w:val="0"/>
              <w:adjustRightInd w:val="0"/>
              <w:jc w:val="both"/>
            </w:pPr>
            <w:r w:rsidRPr="00FF7F2E">
              <w:t>В связи с:</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val="restart"/>
          </w:tcPr>
          <w:p w:rsidR="001F6640" w:rsidRPr="00FF7F2E" w:rsidRDefault="001F6640" w:rsidP="001F6640">
            <w:pPr>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Прекращением существования объекта адресации и (или) снятием с государственного кадастрового учёта объекта недвижимости, являющегося объектом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8538" w:type="dxa"/>
            <w:gridSpan w:val="27"/>
          </w:tcPr>
          <w:p w:rsidR="001F6640" w:rsidRPr="00FF7F2E" w:rsidRDefault="001F6640" w:rsidP="001F6640">
            <w:pPr>
              <w:autoSpaceDE w:val="0"/>
              <w:autoSpaceDN w:val="0"/>
              <w:adjustRightInd w:val="0"/>
              <w:jc w:val="both"/>
            </w:pPr>
            <w:r w:rsidRPr="00FF7F2E">
              <w:t xml:space="preserve">Исключением из Единого государственного реестра недвижимости указанных в </w:t>
            </w:r>
            <w:hyperlink r:id="rId96" w:history="1">
              <w:r w:rsidRPr="00FF7F2E">
                <w:t>части 7 статьи 72</w:t>
              </w:r>
            </w:hyperlink>
            <w:r w:rsidRPr="00FF7F2E">
              <w:t xml:space="preserve"> Федерального закона «О государственной регистрации </w:t>
            </w:r>
            <w:r w:rsidRPr="00FF7F2E">
              <w:br/>
              <w:t xml:space="preserve">недвижимости» сведений об объекте недвижимости, являющемся объектом </w:t>
            </w:r>
            <w:r w:rsidRPr="00FF7F2E">
              <w:br/>
              <w:t>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jc w:val="both"/>
            </w:pPr>
          </w:p>
        </w:tc>
        <w:tc>
          <w:tcPr>
            <w:tcW w:w="8538" w:type="dxa"/>
            <w:gridSpan w:val="27"/>
            <w:vAlign w:val="bottom"/>
          </w:tcPr>
          <w:p w:rsidR="001F6640" w:rsidRPr="00FF7F2E" w:rsidRDefault="001F6640" w:rsidP="001F6640">
            <w:pPr>
              <w:autoSpaceDN w:val="0"/>
              <w:adjustRightInd w:val="0"/>
              <w:jc w:val="both"/>
            </w:pPr>
            <w:r w:rsidRPr="00FF7F2E">
              <w:t>Присвоением объекту адресации нового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tcPr>
          <w:p w:rsidR="001F6640" w:rsidRPr="00FF7F2E" w:rsidRDefault="001F6640" w:rsidP="001F6640">
            <w:pPr>
              <w:autoSpaceDN w:val="0"/>
              <w:adjustRightInd w:val="0"/>
              <w:jc w:val="both"/>
            </w:pPr>
            <w:r w:rsidRPr="00FF7F2E">
              <w:t>Дополнительная информация:</w:t>
            </w: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val="restart"/>
            <w:vAlign w:val="bottom"/>
          </w:tcPr>
          <w:p w:rsidR="001F6640" w:rsidRPr="00FF7F2E" w:rsidRDefault="001F6640" w:rsidP="001F6640">
            <w:pPr>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5375" w:type="dxa"/>
            <w:gridSpan w:val="16"/>
            <w:vMerge/>
          </w:tcPr>
          <w:p w:rsidR="001F6640" w:rsidRPr="00FF7F2E" w:rsidRDefault="001F6640" w:rsidP="001F6640">
            <w:pPr>
              <w:autoSpaceDE w:val="0"/>
              <w:autoSpaceDN w:val="0"/>
              <w:adjustRightInd w:val="0"/>
              <w:jc w:val="both"/>
            </w:pPr>
          </w:p>
        </w:tc>
        <w:tc>
          <w:tcPr>
            <w:tcW w:w="3613" w:type="dxa"/>
            <w:gridSpan w:val="12"/>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4.</w:t>
            </w:r>
          </w:p>
        </w:tc>
        <w:tc>
          <w:tcPr>
            <w:tcW w:w="8988" w:type="dxa"/>
            <w:gridSpan w:val="28"/>
          </w:tcPr>
          <w:p w:rsidR="001F6640" w:rsidRPr="00FF7F2E" w:rsidRDefault="001F6640" w:rsidP="001F6640">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jc w:val="center"/>
            </w:pPr>
          </w:p>
        </w:tc>
        <w:tc>
          <w:tcPr>
            <w:tcW w:w="8194" w:type="dxa"/>
            <w:gridSpan w:val="26"/>
          </w:tcPr>
          <w:p w:rsidR="001F6640" w:rsidRPr="00FF7F2E" w:rsidRDefault="001F6640" w:rsidP="001F6640">
            <w:pPr>
              <w:autoSpaceDN w:val="0"/>
              <w:adjustRightInd w:val="0"/>
            </w:pPr>
            <w:r w:rsidRPr="00FF7F2E">
              <w:t>физическое лицо:</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фамилия:</w:t>
            </w:r>
          </w:p>
        </w:tc>
        <w:tc>
          <w:tcPr>
            <w:tcW w:w="2743" w:type="dxa"/>
            <w:gridSpan w:val="11"/>
            <w:vAlign w:val="center"/>
          </w:tcPr>
          <w:p w:rsidR="001F6640" w:rsidRPr="00FF7F2E" w:rsidRDefault="001F6640" w:rsidP="001F6640">
            <w:pPr>
              <w:autoSpaceDN w:val="0"/>
              <w:adjustRightInd w:val="0"/>
              <w:jc w:val="center"/>
            </w:pPr>
            <w:r w:rsidRPr="00FF7F2E">
              <w:t>имя (полностью):</w:t>
            </w:r>
          </w:p>
        </w:tc>
        <w:tc>
          <w:tcPr>
            <w:tcW w:w="1575" w:type="dxa"/>
            <w:gridSpan w:val="5"/>
            <w:vAlign w:val="center"/>
          </w:tcPr>
          <w:p w:rsidR="001F6640" w:rsidRPr="00FF7F2E" w:rsidRDefault="001F6640" w:rsidP="001F6640">
            <w:pPr>
              <w:autoSpaceDN w:val="0"/>
              <w:adjustRightInd w:val="0"/>
              <w:jc w:val="center"/>
            </w:pPr>
            <w:r w:rsidRPr="00FF7F2E">
              <w:t xml:space="preserve">отчество (полностью) </w:t>
            </w:r>
            <w:r w:rsidRPr="00FF7F2E">
              <w:lastRenderedPageBreak/>
              <w:t>(при наличии):</w:t>
            </w:r>
          </w:p>
        </w:tc>
        <w:tc>
          <w:tcPr>
            <w:tcW w:w="1267" w:type="dxa"/>
            <w:gridSpan w:val="4"/>
            <w:vAlign w:val="center"/>
          </w:tcPr>
          <w:p w:rsidR="001F6640" w:rsidRPr="00FF7F2E" w:rsidRDefault="001F6640" w:rsidP="001F6640">
            <w:pPr>
              <w:autoSpaceDN w:val="0"/>
              <w:adjustRightInd w:val="0"/>
              <w:jc w:val="center"/>
            </w:pPr>
            <w:r w:rsidRPr="00FF7F2E">
              <w:lastRenderedPageBreak/>
              <w:t>ИНН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2743" w:type="dxa"/>
            <w:gridSpan w:val="11"/>
            <w:vAlign w:val="bottom"/>
          </w:tcPr>
          <w:p w:rsidR="001F6640" w:rsidRPr="00FF7F2E" w:rsidRDefault="001F6640" w:rsidP="001F6640">
            <w:pPr>
              <w:autoSpaceDN w:val="0"/>
              <w:adjustRightInd w:val="0"/>
            </w:pPr>
          </w:p>
        </w:tc>
        <w:tc>
          <w:tcPr>
            <w:tcW w:w="1575" w:type="dxa"/>
            <w:gridSpan w:val="5"/>
            <w:vAlign w:val="bottom"/>
          </w:tcPr>
          <w:p w:rsidR="001F6640" w:rsidRPr="00FF7F2E" w:rsidRDefault="001F6640" w:rsidP="001F6640">
            <w:pPr>
              <w:autoSpaceDN w:val="0"/>
              <w:adjustRightInd w:val="0"/>
            </w:pPr>
          </w:p>
        </w:tc>
        <w:tc>
          <w:tcPr>
            <w:tcW w:w="1267" w:type="dxa"/>
            <w:gridSpan w:val="4"/>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restart"/>
            <w:vAlign w:val="center"/>
          </w:tcPr>
          <w:p w:rsidR="001F6640" w:rsidRPr="00FF7F2E" w:rsidRDefault="001F6640" w:rsidP="001F6640">
            <w:pPr>
              <w:autoSpaceDN w:val="0"/>
              <w:adjustRightInd w:val="0"/>
              <w:jc w:val="center"/>
            </w:pPr>
            <w:r w:rsidRPr="00FF7F2E">
              <w:t>документ, удостоверяющий личность:</w:t>
            </w:r>
          </w:p>
        </w:tc>
        <w:tc>
          <w:tcPr>
            <w:tcW w:w="2743" w:type="dxa"/>
            <w:gridSpan w:val="11"/>
            <w:vAlign w:val="center"/>
          </w:tcPr>
          <w:p w:rsidR="001F6640" w:rsidRPr="00FF7F2E" w:rsidRDefault="001F6640" w:rsidP="001F6640">
            <w:pPr>
              <w:autoSpaceDN w:val="0"/>
              <w:adjustRightInd w:val="0"/>
              <w:jc w:val="center"/>
            </w:pPr>
            <w:r w:rsidRPr="00FF7F2E">
              <w:t>вид:</w:t>
            </w:r>
          </w:p>
        </w:tc>
        <w:tc>
          <w:tcPr>
            <w:tcW w:w="1575" w:type="dxa"/>
            <w:gridSpan w:val="5"/>
            <w:vAlign w:val="center"/>
          </w:tcPr>
          <w:p w:rsidR="001F6640" w:rsidRPr="00FF7F2E" w:rsidRDefault="001F6640" w:rsidP="001F6640">
            <w:pPr>
              <w:autoSpaceDN w:val="0"/>
              <w:adjustRightInd w:val="0"/>
              <w:jc w:val="center"/>
            </w:pPr>
            <w:r w:rsidRPr="00FF7F2E">
              <w:t>серия:</w:t>
            </w:r>
          </w:p>
        </w:tc>
        <w:tc>
          <w:tcPr>
            <w:tcW w:w="1267" w:type="dxa"/>
            <w:gridSpan w:val="4"/>
            <w:vAlign w:val="center"/>
          </w:tcPr>
          <w:p w:rsidR="001F6640" w:rsidRPr="00FF7F2E" w:rsidRDefault="001F6640" w:rsidP="001F6640">
            <w:pPr>
              <w:autoSpaceDN w:val="0"/>
              <w:adjustRightInd w:val="0"/>
              <w:jc w:val="center"/>
            </w:pPr>
            <w:r w:rsidRPr="00FF7F2E">
              <w:t>номер:</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Align w:val="bottom"/>
          </w:tcPr>
          <w:p w:rsidR="001F6640" w:rsidRPr="00FF7F2E" w:rsidRDefault="001F6640" w:rsidP="001F6640">
            <w:pPr>
              <w:autoSpaceDN w:val="0"/>
              <w:adjustRightInd w:val="0"/>
            </w:pPr>
          </w:p>
        </w:tc>
        <w:tc>
          <w:tcPr>
            <w:tcW w:w="1575" w:type="dxa"/>
            <w:gridSpan w:val="5"/>
            <w:vAlign w:val="bottom"/>
          </w:tcPr>
          <w:p w:rsidR="001F6640" w:rsidRPr="00FF7F2E" w:rsidRDefault="001F6640" w:rsidP="001F6640">
            <w:pPr>
              <w:autoSpaceDN w:val="0"/>
              <w:adjustRightInd w:val="0"/>
              <w:jc w:val="center"/>
            </w:pPr>
          </w:p>
        </w:tc>
        <w:tc>
          <w:tcPr>
            <w:tcW w:w="1267" w:type="dxa"/>
            <w:gridSpan w:val="4"/>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Align w:val="center"/>
          </w:tcPr>
          <w:p w:rsidR="001F6640" w:rsidRPr="00FF7F2E" w:rsidRDefault="001F6640" w:rsidP="001F6640">
            <w:pPr>
              <w:autoSpaceDN w:val="0"/>
              <w:adjustRightInd w:val="0"/>
              <w:jc w:val="center"/>
            </w:pPr>
            <w:r w:rsidRPr="00FF7F2E">
              <w:t>дата выдачи:</w:t>
            </w:r>
          </w:p>
        </w:tc>
        <w:tc>
          <w:tcPr>
            <w:tcW w:w="2842" w:type="dxa"/>
            <w:gridSpan w:val="9"/>
            <w:vAlign w:val="center"/>
          </w:tcPr>
          <w:p w:rsidR="001F6640" w:rsidRPr="00FF7F2E" w:rsidRDefault="001F6640" w:rsidP="001F6640">
            <w:pPr>
              <w:autoSpaceDN w:val="0"/>
              <w:adjustRightInd w:val="0"/>
              <w:jc w:val="center"/>
            </w:pPr>
            <w:r w:rsidRPr="00FF7F2E">
              <w:t>кем выдан:</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Merge w:val="restart"/>
          </w:tcPr>
          <w:tbl>
            <w:tblPr>
              <w:tblW w:w="2797" w:type="dxa"/>
              <w:tblLayout w:type="fixed"/>
              <w:tblLook w:val="01E0" w:firstRow="1" w:lastRow="1" w:firstColumn="1" w:lastColumn="1" w:noHBand="0" w:noVBand="0"/>
            </w:tblPr>
            <w:tblGrid>
              <w:gridCol w:w="264"/>
              <w:gridCol w:w="365"/>
              <w:gridCol w:w="236"/>
              <w:gridCol w:w="695"/>
              <w:gridCol w:w="294"/>
              <w:gridCol w:w="540"/>
              <w:gridCol w:w="360"/>
              <w:gridCol w:w="43"/>
            </w:tblGrid>
            <w:tr w:rsidR="001F6640" w:rsidRPr="00FF7F2E" w:rsidTr="001F6640">
              <w:tc>
                <w:tcPr>
                  <w:tcW w:w="264" w:type="dxa"/>
                  <w:shd w:val="clear" w:color="auto" w:fill="auto"/>
                </w:tcPr>
                <w:p w:rsidR="001F6640" w:rsidRPr="00FF7F2E" w:rsidRDefault="001F6640" w:rsidP="00707F0B">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jc w:val="center"/>
                  </w:pPr>
                  <w:r w:rsidRPr="00FF7F2E">
                    <w:t>»</w:t>
                  </w:r>
                </w:p>
              </w:tc>
              <w:tc>
                <w:tcPr>
                  <w:tcW w:w="69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ind w:right="-116"/>
                    <w:suppressOverlap/>
                  </w:pPr>
                </w:p>
              </w:tc>
              <w:tc>
                <w:tcPr>
                  <w:tcW w:w="294"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03" w:type="dxa"/>
                  <w:gridSpan w:val="2"/>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г.</w:t>
                  </w:r>
                </w:p>
              </w:tc>
            </w:tr>
            <w:tr w:rsidR="001F6640" w:rsidRPr="00FF7F2E" w:rsidTr="001F6640">
              <w:trPr>
                <w:gridAfter w:val="1"/>
                <w:wAfter w:w="43" w:type="dxa"/>
              </w:trPr>
              <w:tc>
                <w:tcPr>
                  <w:tcW w:w="2754" w:type="dxa"/>
                  <w:gridSpan w:val="7"/>
                  <w:shd w:val="clear" w:color="auto" w:fill="auto"/>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2842" w:type="dxa"/>
            <w:gridSpan w:val="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ign w:val="center"/>
          </w:tcPr>
          <w:p w:rsidR="001F6640" w:rsidRPr="00FF7F2E" w:rsidRDefault="001F6640" w:rsidP="001F6640">
            <w:pPr>
              <w:autoSpaceDE w:val="0"/>
              <w:autoSpaceDN w:val="0"/>
              <w:adjustRightInd w:val="0"/>
            </w:pPr>
          </w:p>
        </w:tc>
        <w:tc>
          <w:tcPr>
            <w:tcW w:w="2743" w:type="dxa"/>
            <w:gridSpan w:val="11"/>
            <w:vMerge/>
          </w:tcPr>
          <w:p w:rsidR="001F6640" w:rsidRPr="00FF7F2E" w:rsidRDefault="001F6640" w:rsidP="001F6640">
            <w:pPr>
              <w:autoSpaceDE w:val="0"/>
              <w:autoSpaceDN w:val="0"/>
              <w:adjustRightInd w:val="0"/>
            </w:pPr>
          </w:p>
        </w:tc>
        <w:tc>
          <w:tcPr>
            <w:tcW w:w="2842" w:type="dxa"/>
            <w:gridSpan w:val="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почтовый адрес:</w:t>
            </w:r>
          </w:p>
        </w:tc>
        <w:tc>
          <w:tcPr>
            <w:tcW w:w="3099" w:type="dxa"/>
            <w:gridSpan w:val="12"/>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tcPr>
          <w:p w:rsidR="001F6640" w:rsidRPr="00FF7F2E" w:rsidRDefault="001F6640" w:rsidP="001F6640">
            <w:pPr>
              <w:autoSpaceDN w:val="0"/>
              <w:adjustRightInd w:val="0"/>
            </w:pPr>
          </w:p>
        </w:tc>
        <w:tc>
          <w:tcPr>
            <w:tcW w:w="8194" w:type="dxa"/>
            <w:gridSpan w:val="26"/>
          </w:tcPr>
          <w:p w:rsidR="001F6640" w:rsidRPr="00FF7F2E" w:rsidRDefault="001F6640" w:rsidP="001F6640">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2750" w:type="dxa"/>
            <w:gridSpan w:val="7"/>
            <w:vMerge w:val="restart"/>
          </w:tcPr>
          <w:p w:rsidR="001F6640" w:rsidRPr="00FF7F2E" w:rsidRDefault="001F6640" w:rsidP="001F6640">
            <w:pPr>
              <w:autoSpaceDN w:val="0"/>
              <w:adjustRightInd w:val="0"/>
            </w:pPr>
            <w:r w:rsidRPr="00FF7F2E">
              <w:t>полное наименование:</w:t>
            </w: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tcPr>
          <w:p w:rsidR="001F6640" w:rsidRPr="00FF7F2E" w:rsidRDefault="001F6640" w:rsidP="001F6640">
            <w:pPr>
              <w:autoSpaceDE w:val="0"/>
              <w:autoSpaceDN w:val="0"/>
              <w:adjustRightInd w:val="0"/>
            </w:pP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581" w:type="dxa"/>
            <w:gridSpan w:val="14"/>
          </w:tcPr>
          <w:p w:rsidR="001F6640" w:rsidRPr="00FF7F2E" w:rsidRDefault="001F6640" w:rsidP="001F6640">
            <w:pPr>
              <w:autoSpaceDN w:val="0"/>
              <w:adjustRightInd w:val="0"/>
              <w:jc w:val="center"/>
            </w:pPr>
            <w:r w:rsidRPr="00FF7F2E">
              <w:t>ИНН (для российского юридического лица):</w:t>
            </w:r>
          </w:p>
        </w:tc>
        <w:tc>
          <w:tcPr>
            <w:tcW w:w="3613" w:type="dxa"/>
            <w:gridSpan w:val="12"/>
          </w:tcPr>
          <w:p w:rsidR="001F6640" w:rsidRPr="00FF7F2E" w:rsidRDefault="001F6640" w:rsidP="001F6640">
            <w:pPr>
              <w:autoSpaceDN w:val="0"/>
              <w:adjustRightInd w:val="0"/>
              <w:jc w:val="center"/>
            </w:pPr>
            <w:r w:rsidRPr="00FF7F2E">
              <w:t>КПП (для российского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581" w:type="dxa"/>
            <w:gridSpan w:val="14"/>
            <w:vAlign w:val="bottom"/>
          </w:tcPr>
          <w:p w:rsidR="001F6640" w:rsidRPr="00FF7F2E" w:rsidRDefault="001F6640" w:rsidP="001F6640">
            <w:pPr>
              <w:autoSpaceDN w:val="0"/>
              <w:adjustRightInd w:val="0"/>
              <w:jc w:val="center"/>
            </w:pPr>
          </w:p>
        </w:tc>
        <w:tc>
          <w:tcPr>
            <w:tcW w:w="3613" w:type="dxa"/>
            <w:gridSpan w:val="12"/>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1F6640" w:rsidRPr="00FF7F2E" w:rsidRDefault="001F6640" w:rsidP="001F6640">
            <w:pPr>
              <w:autoSpaceDN w:val="0"/>
              <w:adjustRightInd w:val="0"/>
              <w:jc w:val="center"/>
            </w:pPr>
            <w:r w:rsidRPr="00FF7F2E">
              <w:t>дата регистрации(для иностранного юридического лица):</w:t>
            </w:r>
          </w:p>
        </w:tc>
        <w:tc>
          <w:tcPr>
            <w:tcW w:w="2486" w:type="dxa"/>
            <w:gridSpan w:val="8"/>
          </w:tcPr>
          <w:p w:rsidR="001F6640" w:rsidRPr="00FF7F2E" w:rsidRDefault="001F6640" w:rsidP="001F6640">
            <w:pPr>
              <w:autoSpaceDN w:val="0"/>
              <w:adjustRightInd w:val="0"/>
              <w:jc w:val="center"/>
            </w:pPr>
            <w:r w:rsidRPr="00FF7F2E">
              <w:t>номер регистрации (для иностранного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center"/>
          </w:tcPr>
          <w:tbl>
            <w:tblPr>
              <w:tblW w:w="6122" w:type="dxa"/>
              <w:tblLayout w:type="fixed"/>
              <w:tblLook w:val="01E0" w:firstRow="1" w:lastRow="1" w:firstColumn="1" w:lastColumn="1" w:noHBand="0" w:noVBand="0"/>
            </w:tblPr>
            <w:tblGrid>
              <w:gridCol w:w="264"/>
              <w:gridCol w:w="365"/>
              <w:gridCol w:w="236"/>
              <w:gridCol w:w="1012"/>
              <w:gridCol w:w="283"/>
              <w:gridCol w:w="425"/>
              <w:gridCol w:w="293"/>
              <w:gridCol w:w="3244"/>
            </w:tblGrid>
            <w:tr w:rsidR="001F6640" w:rsidRPr="00FF7F2E" w:rsidTr="001F6640">
              <w:tc>
                <w:tcPr>
                  <w:tcW w:w="264" w:type="dxa"/>
                  <w:shd w:val="clear" w:color="auto" w:fill="auto"/>
                </w:tcPr>
                <w:p w:rsidR="001F6640" w:rsidRPr="00FF7F2E" w:rsidRDefault="001F6640" w:rsidP="00707F0B">
                  <w:pPr>
                    <w:framePr w:hSpace="180" w:wrap="around" w:vAnchor="text" w:hAnchor="text" w:y="1"/>
                    <w:autoSpaceDN w:val="0"/>
                    <w:adjustRightInd w:val="0"/>
                    <w:ind w:right="-113"/>
                    <w:suppressOverlap/>
                    <w:jc w:val="center"/>
                  </w:pPr>
                  <w:r w:rsidRPr="00FF7F2E">
                    <w:t>«</w:t>
                  </w:r>
                </w:p>
              </w:tc>
              <w:tc>
                <w:tcPr>
                  <w:tcW w:w="36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jc w:val="center"/>
                  </w:pPr>
                  <w:r w:rsidRPr="00FF7F2E">
                    <w:t>»</w:t>
                  </w:r>
                </w:p>
              </w:tc>
              <w:tc>
                <w:tcPr>
                  <w:tcW w:w="1012"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ind w:right="-250"/>
                    <w:suppressOverlap/>
                  </w:pPr>
                </w:p>
              </w:tc>
              <w:tc>
                <w:tcPr>
                  <w:tcW w:w="28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2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3537" w:type="dxa"/>
                  <w:gridSpan w:val="2"/>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г.</w:t>
                  </w:r>
                </w:p>
              </w:tc>
            </w:tr>
            <w:tr w:rsidR="001F6640" w:rsidRPr="00FF7F2E" w:rsidTr="001F6640">
              <w:trPr>
                <w:gridAfter w:val="1"/>
                <w:wAfter w:w="3244" w:type="dxa"/>
              </w:trPr>
              <w:tc>
                <w:tcPr>
                  <w:tcW w:w="2878" w:type="dxa"/>
                  <w:gridSpan w:val="7"/>
                  <w:shd w:val="clear" w:color="auto" w:fill="auto"/>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ign w:val="center"/>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почтовый адрес:</w:t>
            </w:r>
          </w:p>
        </w:tc>
        <w:tc>
          <w:tcPr>
            <w:tcW w:w="2958" w:type="dxa"/>
            <w:gridSpan w:val="11"/>
          </w:tcPr>
          <w:p w:rsidR="001F6640" w:rsidRPr="00FF7F2E" w:rsidRDefault="001F6640" w:rsidP="001F6640">
            <w:pPr>
              <w:autoSpaceDN w:val="0"/>
              <w:adjustRightInd w:val="0"/>
              <w:jc w:val="center"/>
            </w:pPr>
            <w:r w:rsidRPr="00FF7F2E">
              <w:t>телефон для связи:</w:t>
            </w:r>
          </w:p>
        </w:tc>
        <w:tc>
          <w:tcPr>
            <w:tcW w:w="2486" w:type="dxa"/>
            <w:gridSpan w:val="8"/>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tcPr>
          <w:p w:rsidR="001F6640" w:rsidRPr="00FF7F2E" w:rsidRDefault="001F6640" w:rsidP="001F6640">
            <w:pPr>
              <w:autoSpaceDN w:val="0"/>
              <w:adjustRightInd w:val="0"/>
              <w:contextualSpacing/>
            </w:pPr>
          </w:p>
        </w:tc>
        <w:tc>
          <w:tcPr>
            <w:tcW w:w="8194" w:type="dxa"/>
            <w:gridSpan w:val="26"/>
          </w:tcPr>
          <w:p w:rsidR="001F6640" w:rsidRPr="00FF7F2E" w:rsidRDefault="001F6640" w:rsidP="001F6640">
            <w:pPr>
              <w:autoSpaceDN w:val="0"/>
              <w:adjustRightInd w:val="0"/>
              <w:contextualSpacing/>
              <w:jc w:val="both"/>
            </w:pPr>
            <w:r w:rsidRPr="00FF7F2E">
              <w:t>Вещное право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собственности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хозяйственного ведения имуществом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оперативного управления имуществом на объект адресации</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пожизненно наследуемого владения земельным участком</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344" w:type="dxa"/>
            <w:vAlign w:val="bottom"/>
          </w:tcPr>
          <w:p w:rsidR="001F6640" w:rsidRPr="00FF7F2E" w:rsidRDefault="001F6640" w:rsidP="001F6640">
            <w:pPr>
              <w:autoSpaceDN w:val="0"/>
              <w:adjustRightInd w:val="0"/>
              <w:contextualSpacing/>
              <w:jc w:val="center"/>
            </w:pPr>
          </w:p>
        </w:tc>
        <w:tc>
          <w:tcPr>
            <w:tcW w:w="517" w:type="dxa"/>
            <w:gridSpan w:val="2"/>
            <w:vAlign w:val="bottom"/>
          </w:tcPr>
          <w:p w:rsidR="001F6640" w:rsidRPr="00FF7F2E" w:rsidRDefault="001F6640" w:rsidP="001F6640">
            <w:pPr>
              <w:autoSpaceDN w:val="0"/>
              <w:adjustRightInd w:val="0"/>
              <w:contextualSpacing/>
              <w:jc w:val="center"/>
            </w:pPr>
          </w:p>
        </w:tc>
        <w:tc>
          <w:tcPr>
            <w:tcW w:w="7677" w:type="dxa"/>
            <w:gridSpan w:val="24"/>
          </w:tcPr>
          <w:p w:rsidR="001F6640" w:rsidRPr="00FF7F2E" w:rsidRDefault="001F6640" w:rsidP="001F6640">
            <w:pPr>
              <w:autoSpaceDN w:val="0"/>
              <w:adjustRightInd w:val="0"/>
              <w:contextualSpacing/>
              <w:jc w:val="both"/>
            </w:pPr>
            <w:r w:rsidRPr="00FF7F2E">
              <w:t>право постоянного (бессрочного) пользования земельным участком</w:t>
            </w: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5.</w:t>
            </w:r>
          </w:p>
        </w:tc>
        <w:tc>
          <w:tcPr>
            <w:tcW w:w="8988" w:type="dxa"/>
            <w:gridSpan w:val="28"/>
          </w:tcPr>
          <w:p w:rsidR="001F6640" w:rsidRPr="00FF7F2E" w:rsidRDefault="001F6640" w:rsidP="001F6640">
            <w:pPr>
              <w:autoSpaceDN w:val="0"/>
              <w:adjustRightInd w:val="0"/>
              <w:contextualSpacing/>
              <w:jc w:val="both"/>
            </w:pPr>
            <w:r w:rsidRPr="00FF7F2E">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4223" w:type="dxa"/>
            <w:gridSpan w:val="10"/>
          </w:tcPr>
          <w:p w:rsidR="001F6640" w:rsidRPr="00FF7F2E" w:rsidRDefault="001F6640" w:rsidP="001F6640">
            <w:pPr>
              <w:autoSpaceDN w:val="0"/>
              <w:adjustRightInd w:val="0"/>
              <w:jc w:val="both"/>
            </w:pPr>
            <w:r w:rsidRPr="00FF7F2E">
              <w:t>Лично</w:t>
            </w:r>
          </w:p>
        </w:tc>
        <w:tc>
          <w:tcPr>
            <w:tcW w:w="702" w:type="dxa"/>
            <w:gridSpan w:val="5"/>
            <w:vAlign w:val="bottom"/>
          </w:tcPr>
          <w:p w:rsidR="001F6640" w:rsidRPr="00FF7F2E" w:rsidRDefault="001F6640" w:rsidP="001F6640">
            <w:pPr>
              <w:autoSpaceDN w:val="0"/>
              <w:adjustRightInd w:val="0"/>
              <w:jc w:val="both"/>
            </w:pPr>
          </w:p>
        </w:tc>
        <w:tc>
          <w:tcPr>
            <w:tcW w:w="3613" w:type="dxa"/>
            <w:gridSpan w:val="12"/>
          </w:tcPr>
          <w:p w:rsidR="001F6640" w:rsidRPr="00FF7F2E" w:rsidRDefault="001F6640" w:rsidP="001F6640">
            <w:pPr>
              <w:autoSpaceDN w:val="0"/>
              <w:adjustRightInd w:val="0"/>
              <w:jc w:val="both"/>
            </w:pPr>
            <w:r w:rsidRPr="00FF7F2E">
              <w:t>В многофункциональном центре</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Почтовым отправлением по адресу:</w:t>
            </w: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4223" w:type="dxa"/>
            <w:gridSpan w:val="10"/>
            <w:vMerge/>
          </w:tcPr>
          <w:p w:rsidR="001F6640" w:rsidRPr="00FF7F2E" w:rsidRDefault="001F6640" w:rsidP="001F6640">
            <w:pPr>
              <w:autoSpaceDE w:val="0"/>
              <w:autoSpaceDN w:val="0"/>
              <w:adjustRightInd w:val="0"/>
              <w:jc w:val="both"/>
            </w:pP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F6640" w:rsidRPr="00FF7F2E" w:rsidTr="001F6640">
        <w:tc>
          <w:tcPr>
            <w:tcW w:w="641" w:type="dxa"/>
            <w:vAlign w:val="bottom"/>
          </w:tcPr>
          <w:p w:rsidR="001F6640" w:rsidRPr="00FF7F2E" w:rsidRDefault="001F6640" w:rsidP="001F6640">
            <w:pPr>
              <w:autoSpaceDN w:val="0"/>
              <w:adjustRightInd w:val="0"/>
              <w:jc w:val="center"/>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В личном кабинете федеральной информационной адресной системы</w:t>
            </w:r>
          </w:p>
        </w:tc>
      </w:tr>
      <w:tr w:rsidR="001F6640" w:rsidRPr="00FF7F2E" w:rsidTr="001F6640">
        <w:tc>
          <w:tcPr>
            <w:tcW w:w="641" w:type="dxa"/>
            <w:vMerge w:val="restart"/>
            <w:vAlign w:val="bottom"/>
          </w:tcPr>
          <w:p w:rsidR="001F6640" w:rsidRPr="00FF7F2E" w:rsidRDefault="001F6640" w:rsidP="001F6640">
            <w:pPr>
              <w:autoSpaceDN w:val="0"/>
              <w:adjustRightInd w:val="0"/>
              <w:jc w:val="center"/>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На адрес электронной почты (для сообщения о получении заявления и документов)</w:t>
            </w:r>
          </w:p>
        </w:tc>
        <w:tc>
          <w:tcPr>
            <w:tcW w:w="4315" w:type="dxa"/>
            <w:gridSpan w:val="17"/>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4223" w:type="dxa"/>
            <w:gridSpan w:val="10"/>
            <w:vMerge/>
          </w:tcPr>
          <w:p w:rsidR="001F6640" w:rsidRPr="00FF7F2E" w:rsidRDefault="001F6640" w:rsidP="001F6640">
            <w:pPr>
              <w:autoSpaceDE w:val="0"/>
              <w:autoSpaceDN w:val="0"/>
              <w:adjustRightInd w:val="0"/>
            </w:pP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6.</w:t>
            </w:r>
          </w:p>
        </w:tc>
        <w:tc>
          <w:tcPr>
            <w:tcW w:w="8988" w:type="dxa"/>
            <w:gridSpan w:val="28"/>
          </w:tcPr>
          <w:p w:rsidR="001F6640" w:rsidRPr="00FF7F2E" w:rsidRDefault="001F6640" w:rsidP="001F6640">
            <w:pPr>
              <w:autoSpaceDN w:val="0"/>
              <w:adjustRightInd w:val="0"/>
            </w:pPr>
            <w:r w:rsidRPr="00FF7F2E">
              <w:t>Расписку в получении документов прошу:</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1311" w:type="dxa"/>
            <w:gridSpan w:val="4"/>
          </w:tcPr>
          <w:p w:rsidR="001F6640" w:rsidRPr="00FF7F2E" w:rsidRDefault="001F6640" w:rsidP="001F6640">
            <w:pPr>
              <w:autoSpaceDN w:val="0"/>
              <w:adjustRightInd w:val="0"/>
            </w:pPr>
            <w:r w:rsidRPr="00FF7F2E">
              <w:t>Выдать лично</w:t>
            </w:r>
          </w:p>
        </w:tc>
        <w:tc>
          <w:tcPr>
            <w:tcW w:w="7227" w:type="dxa"/>
            <w:gridSpan w:val="23"/>
          </w:tcPr>
          <w:tbl>
            <w:tblPr>
              <w:tblW w:w="0" w:type="auto"/>
              <w:tblLayout w:type="fixed"/>
              <w:tblLook w:val="01E0" w:firstRow="1" w:lastRow="1" w:firstColumn="1" w:lastColumn="1" w:noHBand="0" w:noVBand="0"/>
            </w:tblPr>
            <w:tblGrid>
              <w:gridCol w:w="2439"/>
              <w:gridCol w:w="3240"/>
            </w:tblGrid>
            <w:tr w:rsidR="001F6640" w:rsidRPr="00FF7F2E" w:rsidTr="001F6640">
              <w:tc>
                <w:tcPr>
                  <w:tcW w:w="2439" w:type="dxa"/>
                  <w:shd w:val="clear" w:color="auto" w:fill="auto"/>
                  <w:vAlign w:val="center"/>
                </w:tcPr>
                <w:p w:rsidR="001F6640" w:rsidRPr="00FF7F2E" w:rsidRDefault="001F6640" w:rsidP="00707F0B">
                  <w:pPr>
                    <w:framePr w:hSpace="180" w:wrap="around" w:vAnchor="text" w:hAnchor="text" w:y="1"/>
                    <w:autoSpaceDN w:val="0"/>
                    <w:adjustRightInd w:val="0"/>
                    <w:suppressOverlap/>
                  </w:pPr>
                  <w:r w:rsidRPr="00FF7F2E">
                    <w:t>Расписка получена:</w:t>
                  </w:r>
                </w:p>
              </w:tc>
              <w:tc>
                <w:tcPr>
                  <w:tcW w:w="3240" w:type="dxa"/>
                  <w:tcBorders>
                    <w:bottom w:val="single" w:sz="4" w:space="0" w:color="auto"/>
                  </w:tcBorders>
                  <w:shd w:val="clear" w:color="auto" w:fill="auto"/>
                  <w:vAlign w:val="center"/>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2439" w:type="dxa"/>
                  <w:shd w:val="clear" w:color="auto" w:fill="auto"/>
                  <w:vAlign w:val="center"/>
                </w:tcPr>
                <w:p w:rsidR="001F6640" w:rsidRPr="00FF7F2E" w:rsidRDefault="001F6640" w:rsidP="00707F0B">
                  <w:pPr>
                    <w:framePr w:hSpace="180" w:wrap="around" w:vAnchor="text" w:hAnchor="text" w:y="1"/>
                    <w:autoSpaceDN w:val="0"/>
                    <w:adjustRightInd w:val="0"/>
                    <w:suppressOverlap/>
                  </w:pPr>
                </w:p>
              </w:tc>
              <w:tc>
                <w:tcPr>
                  <w:tcW w:w="3240"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center"/>
                    <w:rPr>
                      <w:sz w:val="20"/>
                      <w:szCs w:val="20"/>
                    </w:rPr>
                  </w:pPr>
                  <w:r w:rsidRPr="00FF7F2E">
                    <w:rPr>
                      <w:sz w:val="20"/>
                      <w:szCs w:val="20"/>
                    </w:rPr>
                    <w:t>(подпись заявителя)</w:t>
                  </w:r>
                </w:p>
              </w:tc>
            </w:tr>
          </w:tbl>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vAlign w:val="bottom"/>
          </w:tcPr>
          <w:p w:rsidR="001F6640" w:rsidRPr="00FF7F2E" w:rsidRDefault="001F6640" w:rsidP="001F6640">
            <w:pPr>
              <w:autoSpaceDN w:val="0"/>
              <w:adjustRightInd w:val="0"/>
              <w:jc w:val="center"/>
            </w:pPr>
          </w:p>
        </w:tc>
        <w:tc>
          <w:tcPr>
            <w:tcW w:w="4223" w:type="dxa"/>
            <w:gridSpan w:val="10"/>
            <w:vMerge w:val="restart"/>
          </w:tcPr>
          <w:p w:rsidR="001F6640" w:rsidRPr="00FF7F2E" w:rsidRDefault="001F6640" w:rsidP="001F6640">
            <w:pPr>
              <w:autoSpaceDN w:val="0"/>
              <w:adjustRightInd w:val="0"/>
              <w:jc w:val="both"/>
            </w:pPr>
            <w:r w:rsidRPr="00FF7F2E">
              <w:t>Направить почтовым отправлением по адресу:</w:t>
            </w: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vAlign w:val="bottom"/>
          </w:tcPr>
          <w:p w:rsidR="001F6640" w:rsidRPr="00FF7F2E" w:rsidRDefault="001F6640" w:rsidP="001F6640">
            <w:pPr>
              <w:autoSpaceDE w:val="0"/>
              <w:autoSpaceDN w:val="0"/>
              <w:adjustRightInd w:val="0"/>
              <w:jc w:val="center"/>
            </w:pPr>
          </w:p>
        </w:tc>
        <w:tc>
          <w:tcPr>
            <w:tcW w:w="4223" w:type="dxa"/>
            <w:gridSpan w:val="10"/>
            <w:vMerge/>
          </w:tcPr>
          <w:p w:rsidR="001F6640" w:rsidRPr="00FF7F2E" w:rsidRDefault="001F6640" w:rsidP="001F6640">
            <w:pPr>
              <w:autoSpaceDE w:val="0"/>
              <w:autoSpaceDN w:val="0"/>
              <w:adjustRightInd w:val="0"/>
            </w:pPr>
          </w:p>
        </w:tc>
        <w:tc>
          <w:tcPr>
            <w:tcW w:w="4315" w:type="dxa"/>
            <w:gridSpan w:val="1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vAlign w:val="bottom"/>
          </w:tcPr>
          <w:p w:rsidR="001F6640" w:rsidRPr="00FF7F2E" w:rsidRDefault="001F6640" w:rsidP="001F6640">
            <w:pPr>
              <w:autoSpaceDN w:val="0"/>
              <w:adjustRightInd w:val="0"/>
            </w:pPr>
            <w:r w:rsidRPr="00FF7F2E">
              <w:t>Не направлять</w:t>
            </w: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lastRenderedPageBreak/>
              <w:t>7.</w:t>
            </w:r>
          </w:p>
        </w:tc>
        <w:tc>
          <w:tcPr>
            <w:tcW w:w="8988" w:type="dxa"/>
            <w:gridSpan w:val="28"/>
          </w:tcPr>
          <w:p w:rsidR="001F6640" w:rsidRPr="00FF7F2E" w:rsidRDefault="001F6640" w:rsidP="001F6640">
            <w:pPr>
              <w:autoSpaceDN w:val="0"/>
              <w:adjustRightInd w:val="0"/>
            </w:pPr>
            <w:r w:rsidRPr="00FF7F2E">
              <w:t>Заявитель:</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1F6640" w:rsidRPr="00FF7F2E" w:rsidTr="001F6640">
        <w:tc>
          <w:tcPr>
            <w:tcW w:w="641" w:type="dxa"/>
          </w:tcPr>
          <w:p w:rsidR="001F6640" w:rsidRPr="00FF7F2E" w:rsidRDefault="001F6640" w:rsidP="001F6640">
            <w:pPr>
              <w:autoSpaceDN w:val="0"/>
              <w:adjustRightInd w:val="0"/>
            </w:pPr>
          </w:p>
        </w:tc>
        <w:tc>
          <w:tcPr>
            <w:tcW w:w="450" w:type="dxa"/>
            <w:vAlign w:val="bottom"/>
          </w:tcPr>
          <w:p w:rsidR="001F6640" w:rsidRPr="00FF7F2E" w:rsidRDefault="001F6640" w:rsidP="001F6640">
            <w:pPr>
              <w:autoSpaceDN w:val="0"/>
              <w:adjustRightInd w:val="0"/>
              <w:jc w:val="center"/>
            </w:pPr>
          </w:p>
        </w:tc>
        <w:tc>
          <w:tcPr>
            <w:tcW w:w="8538" w:type="dxa"/>
            <w:gridSpan w:val="27"/>
          </w:tcPr>
          <w:p w:rsidR="001F6640" w:rsidRPr="00FF7F2E" w:rsidRDefault="001F6640" w:rsidP="001F6640">
            <w:pPr>
              <w:autoSpaceDN w:val="0"/>
              <w:adjustRightInd w:val="0"/>
              <w:jc w:val="both"/>
            </w:pPr>
            <w:r w:rsidRPr="00FF7F2E">
              <w:t>Представитель собственника объекта адресации или лица, обладающего иным вещным правом на объект адресации</w:t>
            </w:r>
          </w:p>
        </w:tc>
      </w:tr>
      <w:tr w:rsidR="001F6640" w:rsidRPr="00FF7F2E" w:rsidTr="001F6640">
        <w:tc>
          <w:tcPr>
            <w:tcW w:w="641" w:type="dxa"/>
            <w:vMerge w:val="restart"/>
          </w:tcPr>
          <w:p w:rsidR="001F6640" w:rsidRPr="00FF7F2E" w:rsidRDefault="001F6640" w:rsidP="001F6640">
            <w:pPr>
              <w:autoSpaceDN w:val="0"/>
              <w:adjustRightInd w:val="0"/>
            </w:pPr>
          </w:p>
        </w:tc>
        <w:tc>
          <w:tcPr>
            <w:tcW w:w="450" w:type="dxa"/>
            <w:vMerge w:val="restart"/>
          </w:tcPr>
          <w:p w:rsidR="001F6640" w:rsidRPr="00FF7F2E" w:rsidRDefault="001F6640" w:rsidP="001F6640">
            <w:pPr>
              <w:autoSpaceDN w:val="0"/>
              <w:adjustRightInd w:val="0"/>
            </w:pPr>
          </w:p>
        </w:tc>
        <w:tc>
          <w:tcPr>
            <w:tcW w:w="344" w:type="dxa"/>
            <w:vMerge w:val="restart"/>
          </w:tcPr>
          <w:p w:rsidR="001F6640" w:rsidRPr="00FF7F2E" w:rsidRDefault="001F6640" w:rsidP="001F6640">
            <w:pPr>
              <w:autoSpaceDN w:val="0"/>
              <w:adjustRightInd w:val="0"/>
            </w:pPr>
          </w:p>
        </w:tc>
        <w:tc>
          <w:tcPr>
            <w:tcW w:w="8194" w:type="dxa"/>
            <w:gridSpan w:val="26"/>
          </w:tcPr>
          <w:p w:rsidR="001F6640" w:rsidRPr="00FF7F2E" w:rsidRDefault="001F6640" w:rsidP="001F6640">
            <w:pPr>
              <w:autoSpaceDN w:val="0"/>
              <w:adjustRightInd w:val="0"/>
            </w:pPr>
            <w:r w:rsidRPr="00FF7F2E">
              <w:t>физическое лицо:</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фамилия:</w:t>
            </w:r>
          </w:p>
        </w:tc>
        <w:tc>
          <w:tcPr>
            <w:tcW w:w="1972" w:type="dxa"/>
            <w:gridSpan w:val="8"/>
            <w:vAlign w:val="center"/>
          </w:tcPr>
          <w:p w:rsidR="001F6640" w:rsidRPr="00FF7F2E" w:rsidRDefault="001F6640" w:rsidP="001F6640">
            <w:pPr>
              <w:autoSpaceDN w:val="0"/>
              <w:adjustRightInd w:val="0"/>
              <w:jc w:val="center"/>
            </w:pPr>
            <w:r w:rsidRPr="00FF7F2E">
              <w:t>имя (полностью):</w:t>
            </w:r>
          </w:p>
        </w:tc>
        <w:tc>
          <w:tcPr>
            <w:tcW w:w="2557" w:type="dxa"/>
            <w:gridSpan w:val="9"/>
            <w:vAlign w:val="center"/>
          </w:tcPr>
          <w:p w:rsidR="001F6640" w:rsidRPr="00FF7F2E" w:rsidRDefault="001F6640" w:rsidP="001F6640">
            <w:pPr>
              <w:autoSpaceDN w:val="0"/>
              <w:adjustRightInd w:val="0"/>
              <w:jc w:val="center"/>
            </w:pPr>
            <w:r w:rsidRPr="00FF7F2E">
              <w:t>отчество (полностью) (при наличии):</w:t>
            </w:r>
          </w:p>
        </w:tc>
        <w:tc>
          <w:tcPr>
            <w:tcW w:w="1056" w:type="dxa"/>
            <w:gridSpan w:val="3"/>
            <w:vAlign w:val="center"/>
          </w:tcPr>
          <w:p w:rsidR="001F6640" w:rsidRPr="00FF7F2E" w:rsidRDefault="001F6640" w:rsidP="001F6640">
            <w:pPr>
              <w:autoSpaceDN w:val="0"/>
              <w:adjustRightInd w:val="0"/>
              <w:jc w:val="center"/>
            </w:pPr>
            <w:r w:rsidRPr="00FF7F2E">
              <w:t>ИНН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1972" w:type="dxa"/>
            <w:gridSpan w:val="8"/>
            <w:vAlign w:val="bottom"/>
          </w:tcPr>
          <w:p w:rsidR="001F6640" w:rsidRPr="00FF7F2E" w:rsidRDefault="001F6640" w:rsidP="001F6640">
            <w:pPr>
              <w:autoSpaceDN w:val="0"/>
              <w:adjustRightInd w:val="0"/>
            </w:pPr>
          </w:p>
        </w:tc>
        <w:tc>
          <w:tcPr>
            <w:tcW w:w="2557" w:type="dxa"/>
            <w:gridSpan w:val="9"/>
            <w:vAlign w:val="bottom"/>
          </w:tcPr>
          <w:p w:rsidR="001F6640" w:rsidRPr="00FF7F2E" w:rsidRDefault="001F6640" w:rsidP="001F6640">
            <w:pPr>
              <w:autoSpaceDN w:val="0"/>
              <w:adjustRightInd w:val="0"/>
            </w:pPr>
          </w:p>
        </w:tc>
        <w:tc>
          <w:tcPr>
            <w:tcW w:w="1056" w:type="dxa"/>
            <w:gridSpan w:val="3"/>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val="restart"/>
          </w:tcPr>
          <w:p w:rsidR="001F6640" w:rsidRPr="00FF7F2E" w:rsidRDefault="001F6640" w:rsidP="001F6640">
            <w:pPr>
              <w:autoSpaceDN w:val="0"/>
              <w:adjustRightInd w:val="0"/>
              <w:jc w:val="center"/>
            </w:pPr>
            <w:r w:rsidRPr="00FF7F2E">
              <w:t>документ, удостоверяющий личность:</w:t>
            </w:r>
          </w:p>
        </w:tc>
        <w:tc>
          <w:tcPr>
            <w:tcW w:w="1972" w:type="dxa"/>
            <w:gridSpan w:val="8"/>
          </w:tcPr>
          <w:p w:rsidR="001F6640" w:rsidRPr="00FF7F2E" w:rsidRDefault="001F6640" w:rsidP="001F6640">
            <w:pPr>
              <w:autoSpaceDN w:val="0"/>
              <w:adjustRightInd w:val="0"/>
              <w:jc w:val="center"/>
            </w:pPr>
            <w:r w:rsidRPr="00FF7F2E">
              <w:t>вид:</w:t>
            </w:r>
          </w:p>
        </w:tc>
        <w:tc>
          <w:tcPr>
            <w:tcW w:w="2557" w:type="dxa"/>
            <w:gridSpan w:val="9"/>
          </w:tcPr>
          <w:p w:rsidR="001F6640" w:rsidRPr="00FF7F2E" w:rsidRDefault="001F6640" w:rsidP="001F6640">
            <w:pPr>
              <w:autoSpaceDN w:val="0"/>
              <w:adjustRightInd w:val="0"/>
              <w:jc w:val="center"/>
            </w:pPr>
            <w:r w:rsidRPr="00FF7F2E">
              <w:t>серия:</w:t>
            </w:r>
          </w:p>
        </w:tc>
        <w:tc>
          <w:tcPr>
            <w:tcW w:w="1056" w:type="dxa"/>
            <w:gridSpan w:val="3"/>
          </w:tcPr>
          <w:p w:rsidR="001F6640" w:rsidRPr="00FF7F2E" w:rsidRDefault="001F6640" w:rsidP="001F6640">
            <w:pPr>
              <w:autoSpaceDN w:val="0"/>
              <w:adjustRightInd w:val="0"/>
              <w:jc w:val="center"/>
            </w:pPr>
            <w:r w:rsidRPr="00FF7F2E">
              <w:t>номер:</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1972" w:type="dxa"/>
            <w:gridSpan w:val="8"/>
            <w:vAlign w:val="bottom"/>
          </w:tcPr>
          <w:p w:rsidR="001F6640" w:rsidRPr="00FF7F2E" w:rsidRDefault="001F6640" w:rsidP="001F6640">
            <w:pPr>
              <w:autoSpaceDN w:val="0"/>
              <w:adjustRightInd w:val="0"/>
            </w:pPr>
          </w:p>
        </w:tc>
        <w:tc>
          <w:tcPr>
            <w:tcW w:w="2557" w:type="dxa"/>
            <w:gridSpan w:val="9"/>
            <w:vAlign w:val="bottom"/>
          </w:tcPr>
          <w:p w:rsidR="001F6640" w:rsidRPr="00FF7F2E" w:rsidRDefault="001F6640" w:rsidP="001F6640">
            <w:pPr>
              <w:autoSpaceDN w:val="0"/>
              <w:adjustRightInd w:val="0"/>
              <w:jc w:val="center"/>
            </w:pPr>
          </w:p>
        </w:tc>
        <w:tc>
          <w:tcPr>
            <w:tcW w:w="1056" w:type="dxa"/>
            <w:gridSpan w:val="3"/>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tcPr>
          <w:p w:rsidR="001F6640" w:rsidRPr="00FF7F2E" w:rsidRDefault="001F6640" w:rsidP="001F6640">
            <w:pPr>
              <w:autoSpaceDN w:val="0"/>
              <w:adjustRightInd w:val="0"/>
              <w:jc w:val="center"/>
            </w:pPr>
            <w:r w:rsidRPr="00FF7F2E">
              <w:t>дата выдачи:</w:t>
            </w:r>
          </w:p>
        </w:tc>
        <w:tc>
          <w:tcPr>
            <w:tcW w:w="2420" w:type="dxa"/>
            <w:gridSpan w:val="7"/>
          </w:tcPr>
          <w:p w:rsidR="001F6640" w:rsidRPr="00FF7F2E" w:rsidRDefault="001F6640" w:rsidP="001F6640">
            <w:pPr>
              <w:autoSpaceDN w:val="0"/>
              <w:adjustRightInd w:val="0"/>
              <w:jc w:val="center"/>
            </w:pPr>
            <w:r w:rsidRPr="00FF7F2E">
              <w:t>кем выдан:</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val="restart"/>
          </w:tcPr>
          <w:tbl>
            <w:tblPr>
              <w:tblW w:w="6387" w:type="dxa"/>
              <w:tblLayout w:type="fixed"/>
              <w:tblLook w:val="01E0" w:firstRow="1" w:lastRow="1" w:firstColumn="1" w:lastColumn="1" w:noHBand="0" w:noVBand="0"/>
            </w:tblPr>
            <w:tblGrid>
              <w:gridCol w:w="264"/>
              <w:gridCol w:w="365"/>
              <w:gridCol w:w="236"/>
              <w:gridCol w:w="978"/>
              <w:gridCol w:w="294"/>
              <w:gridCol w:w="540"/>
              <w:gridCol w:w="360"/>
              <w:gridCol w:w="3350"/>
            </w:tblGrid>
            <w:tr w:rsidR="001F6640" w:rsidRPr="00FF7F2E" w:rsidTr="001F6640">
              <w:tc>
                <w:tcPr>
                  <w:tcW w:w="264" w:type="dxa"/>
                  <w:shd w:val="clear" w:color="auto" w:fill="auto"/>
                </w:tcPr>
                <w:p w:rsidR="001F6640" w:rsidRPr="00FF7F2E" w:rsidRDefault="001F6640" w:rsidP="00707F0B">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jc w:val="center"/>
                  </w:pPr>
                  <w:r w:rsidRPr="00FF7F2E">
                    <w:t>»</w:t>
                  </w:r>
                </w:p>
              </w:tc>
              <w:tc>
                <w:tcPr>
                  <w:tcW w:w="978"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94"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3710" w:type="dxa"/>
                  <w:gridSpan w:val="2"/>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г.</w:t>
                  </w:r>
                </w:p>
              </w:tc>
            </w:tr>
            <w:tr w:rsidR="001F6640" w:rsidRPr="00FF7F2E" w:rsidTr="001F6640">
              <w:trPr>
                <w:gridAfter w:val="1"/>
                <w:wAfter w:w="3350" w:type="dxa"/>
                <w:trHeight w:val="605"/>
              </w:trPr>
              <w:tc>
                <w:tcPr>
                  <w:tcW w:w="3037" w:type="dxa"/>
                  <w:gridSpan w:val="7"/>
                  <w:shd w:val="clear" w:color="auto" w:fill="auto"/>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20" w:type="dxa"/>
            <w:gridSpan w:val="7"/>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tcPr>
          <w:p w:rsidR="001F6640" w:rsidRPr="00FF7F2E" w:rsidRDefault="001F6640" w:rsidP="001F6640">
            <w:pPr>
              <w:autoSpaceDE w:val="0"/>
              <w:autoSpaceDN w:val="0"/>
              <w:adjustRightInd w:val="0"/>
            </w:pPr>
          </w:p>
        </w:tc>
        <w:tc>
          <w:tcPr>
            <w:tcW w:w="2420" w:type="dxa"/>
            <w:gridSpan w:val="7"/>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Merge/>
          </w:tcPr>
          <w:p w:rsidR="001F6640" w:rsidRPr="00FF7F2E" w:rsidRDefault="001F6640" w:rsidP="001F6640">
            <w:pPr>
              <w:autoSpaceDE w:val="0"/>
              <w:autoSpaceDN w:val="0"/>
              <w:adjustRightInd w:val="0"/>
            </w:pPr>
          </w:p>
        </w:tc>
        <w:tc>
          <w:tcPr>
            <w:tcW w:w="3165" w:type="dxa"/>
            <w:gridSpan w:val="13"/>
            <w:vMerge/>
          </w:tcPr>
          <w:p w:rsidR="001F6640" w:rsidRPr="00FF7F2E" w:rsidRDefault="001F6640" w:rsidP="001F6640">
            <w:pPr>
              <w:autoSpaceDE w:val="0"/>
              <w:autoSpaceDN w:val="0"/>
              <w:adjustRightInd w:val="0"/>
            </w:pPr>
          </w:p>
        </w:tc>
        <w:tc>
          <w:tcPr>
            <w:tcW w:w="2420" w:type="dxa"/>
            <w:gridSpan w:val="7"/>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center"/>
          </w:tcPr>
          <w:p w:rsidR="001F6640" w:rsidRPr="00FF7F2E" w:rsidRDefault="001F6640" w:rsidP="001F6640">
            <w:pPr>
              <w:autoSpaceDN w:val="0"/>
              <w:adjustRightInd w:val="0"/>
              <w:jc w:val="center"/>
            </w:pPr>
            <w:r w:rsidRPr="00FF7F2E">
              <w:t>почтовый адрес:</w:t>
            </w:r>
          </w:p>
        </w:tc>
        <w:tc>
          <w:tcPr>
            <w:tcW w:w="3099" w:type="dxa"/>
            <w:gridSpan w:val="12"/>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адрес электронной 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609" w:type="dxa"/>
            <w:gridSpan w:val="6"/>
            <w:vAlign w:val="bottom"/>
          </w:tcPr>
          <w:p w:rsidR="001F6640" w:rsidRPr="00FF7F2E" w:rsidRDefault="001F6640" w:rsidP="001F6640">
            <w:pPr>
              <w:autoSpaceDN w:val="0"/>
              <w:adjustRightInd w:val="0"/>
            </w:pPr>
          </w:p>
        </w:tc>
        <w:tc>
          <w:tcPr>
            <w:tcW w:w="3099" w:type="dxa"/>
            <w:gridSpan w:val="12"/>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наименование и реквизиты документа, подтверждающего полномочия представителя: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val="restart"/>
          </w:tcPr>
          <w:p w:rsidR="001F6640" w:rsidRPr="00FF7F2E" w:rsidRDefault="001F6640" w:rsidP="001F6640">
            <w:pPr>
              <w:autoSpaceDN w:val="0"/>
              <w:adjustRightInd w:val="0"/>
              <w:jc w:val="both"/>
            </w:pPr>
            <w:r w:rsidRPr="00FF7F2E">
              <w:t>полное наименование:</w:t>
            </w:r>
          </w:p>
        </w:tc>
        <w:tc>
          <w:tcPr>
            <w:tcW w:w="5444" w:type="dxa"/>
            <w:gridSpan w:val="19"/>
            <w:vAlign w:val="bottom"/>
          </w:tcPr>
          <w:p w:rsidR="001F6640" w:rsidRPr="00FF7F2E" w:rsidRDefault="001F6640" w:rsidP="001F6640">
            <w:pPr>
              <w:autoSpaceDN w:val="0"/>
              <w:adjustRightInd w:val="0"/>
              <w:jc w:val="both"/>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Merge/>
          </w:tcPr>
          <w:p w:rsidR="001F6640" w:rsidRPr="00FF7F2E" w:rsidRDefault="001F6640" w:rsidP="001F6640">
            <w:pPr>
              <w:autoSpaceDE w:val="0"/>
              <w:autoSpaceDN w:val="0"/>
              <w:adjustRightInd w:val="0"/>
            </w:pPr>
          </w:p>
        </w:tc>
        <w:tc>
          <w:tcPr>
            <w:tcW w:w="5444" w:type="dxa"/>
            <w:gridSpan w:val="19"/>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097" w:type="dxa"/>
            <w:gridSpan w:val="11"/>
          </w:tcPr>
          <w:p w:rsidR="001F6640" w:rsidRPr="00FF7F2E" w:rsidRDefault="001F6640" w:rsidP="001F6640">
            <w:pPr>
              <w:autoSpaceDN w:val="0"/>
              <w:adjustRightInd w:val="0"/>
              <w:jc w:val="center"/>
            </w:pPr>
            <w:r w:rsidRPr="00FF7F2E">
              <w:t>КПП (для российского юридического лица):</w:t>
            </w:r>
          </w:p>
        </w:tc>
        <w:tc>
          <w:tcPr>
            <w:tcW w:w="4097" w:type="dxa"/>
            <w:gridSpan w:val="15"/>
          </w:tcPr>
          <w:p w:rsidR="001F6640" w:rsidRPr="00FF7F2E" w:rsidRDefault="001F6640" w:rsidP="001F6640">
            <w:pPr>
              <w:autoSpaceDN w:val="0"/>
              <w:adjustRightInd w:val="0"/>
              <w:jc w:val="center"/>
            </w:pPr>
            <w:r w:rsidRPr="00FF7F2E">
              <w:t>ИНН (для российского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4097" w:type="dxa"/>
            <w:gridSpan w:val="11"/>
            <w:vAlign w:val="bottom"/>
          </w:tcPr>
          <w:p w:rsidR="001F6640" w:rsidRPr="00FF7F2E" w:rsidRDefault="001F6640" w:rsidP="001F6640">
            <w:pPr>
              <w:autoSpaceDN w:val="0"/>
              <w:adjustRightInd w:val="0"/>
              <w:jc w:val="center"/>
            </w:pPr>
          </w:p>
        </w:tc>
        <w:tc>
          <w:tcPr>
            <w:tcW w:w="4097" w:type="dxa"/>
            <w:gridSpan w:val="15"/>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tcPr>
          <w:p w:rsidR="001F6640" w:rsidRPr="00FF7F2E" w:rsidRDefault="001F6640" w:rsidP="001F6640">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1F6640" w:rsidRPr="00FF7F2E" w:rsidRDefault="001F6640" w:rsidP="001F6640">
            <w:pPr>
              <w:autoSpaceDN w:val="0"/>
              <w:adjustRightInd w:val="0"/>
              <w:jc w:val="center"/>
            </w:pPr>
            <w:r w:rsidRPr="00FF7F2E">
              <w:t>дата регистрации(для иностранного юридического лица):</w:t>
            </w:r>
          </w:p>
        </w:tc>
        <w:tc>
          <w:tcPr>
            <w:tcW w:w="2486" w:type="dxa"/>
            <w:gridSpan w:val="8"/>
          </w:tcPr>
          <w:p w:rsidR="001F6640" w:rsidRPr="00FF7F2E" w:rsidRDefault="001F6640" w:rsidP="001F6640">
            <w:pPr>
              <w:autoSpaceDN w:val="0"/>
              <w:adjustRightInd w:val="0"/>
              <w:jc w:val="center"/>
            </w:pPr>
            <w:r w:rsidRPr="00FF7F2E">
              <w:t>номер регистрации (для иностранного юридического лица):</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center"/>
          </w:tcPr>
          <w:tbl>
            <w:tblPr>
              <w:tblW w:w="0" w:type="auto"/>
              <w:tblLayout w:type="fixed"/>
              <w:tblLook w:val="01E0" w:firstRow="1" w:lastRow="1" w:firstColumn="1" w:lastColumn="1" w:noHBand="0" w:noVBand="0"/>
            </w:tblPr>
            <w:tblGrid>
              <w:gridCol w:w="264"/>
              <w:gridCol w:w="365"/>
              <w:gridCol w:w="236"/>
              <w:gridCol w:w="545"/>
              <w:gridCol w:w="294"/>
              <w:gridCol w:w="540"/>
              <w:gridCol w:w="360"/>
              <w:gridCol w:w="43"/>
            </w:tblGrid>
            <w:tr w:rsidR="001F6640" w:rsidRPr="00FF7F2E" w:rsidTr="001F6640">
              <w:tc>
                <w:tcPr>
                  <w:tcW w:w="264" w:type="dxa"/>
                  <w:shd w:val="clear" w:color="auto" w:fill="auto"/>
                </w:tcPr>
                <w:p w:rsidR="001F6640" w:rsidRPr="00FF7F2E" w:rsidRDefault="001F6640" w:rsidP="00707F0B">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jc w:val="center"/>
                  </w:pPr>
                  <w:r w:rsidRPr="00FF7F2E">
                    <w:t>»</w:t>
                  </w:r>
                </w:p>
              </w:tc>
              <w:tc>
                <w:tcPr>
                  <w:tcW w:w="545"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294"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03" w:type="dxa"/>
                  <w:gridSpan w:val="2"/>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г.</w:t>
                  </w:r>
                </w:p>
              </w:tc>
            </w:tr>
            <w:tr w:rsidR="001F6640" w:rsidRPr="00FF7F2E" w:rsidTr="001F6640">
              <w:trPr>
                <w:gridAfter w:val="1"/>
                <w:wAfter w:w="43" w:type="dxa"/>
              </w:trPr>
              <w:tc>
                <w:tcPr>
                  <w:tcW w:w="2604" w:type="dxa"/>
                  <w:gridSpan w:val="7"/>
                  <w:shd w:val="clear" w:color="auto" w:fill="auto"/>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jc w:val="center"/>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ign w:val="center"/>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center"/>
          </w:tcPr>
          <w:p w:rsidR="001F6640" w:rsidRPr="00FF7F2E" w:rsidRDefault="001F6640" w:rsidP="001F6640">
            <w:pPr>
              <w:autoSpaceDN w:val="0"/>
              <w:adjustRightInd w:val="0"/>
              <w:jc w:val="center"/>
            </w:pPr>
            <w:r w:rsidRPr="00FF7F2E">
              <w:t>почтовый адрес:</w:t>
            </w:r>
          </w:p>
        </w:tc>
        <w:tc>
          <w:tcPr>
            <w:tcW w:w="2958" w:type="dxa"/>
            <w:gridSpan w:val="11"/>
            <w:vAlign w:val="center"/>
          </w:tcPr>
          <w:p w:rsidR="001F6640" w:rsidRPr="00FF7F2E" w:rsidRDefault="001F6640" w:rsidP="001F6640">
            <w:pPr>
              <w:autoSpaceDN w:val="0"/>
              <w:adjustRightInd w:val="0"/>
              <w:jc w:val="center"/>
            </w:pPr>
            <w:r w:rsidRPr="00FF7F2E">
              <w:t>телефон для связи:</w:t>
            </w:r>
          </w:p>
        </w:tc>
        <w:tc>
          <w:tcPr>
            <w:tcW w:w="2486" w:type="dxa"/>
            <w:gridSpan w:val="8"/>
            <w:vAlign w:val="center"/>
          </w:tcPr>
          <w:p w:rsidR="001F6640" w:rsidRPr="00FF7F2E" w:rsidRDefault="001F6640" w:rsidP="001F6640">
            <w:pPr>
              <w:autoSpaceDN w:val="0"/>
              <w:adjustRightInd w:val="0"/>
              <w:jc w:val="center"/>
            </w:pPr>
            <w:r w:rsidRPr="00FF7F2E">
              <w:t xml:space="preserve">адрес электронной </w:t>
            </w:r>
            <w:r w:rsidRPr="00FF7F2E">
              <w:br/>
              <w:t>почты (при наличии):</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val="restart"/>
            <w:vAlign w:val="bottom"/>
          </w:tcPr>
          <w:p w:rsidR="001F6640" w:rsidRPr="00FF7F2E" w:rsidRDefault="001F6640" w:rsidP="001F6640">
            <w:pPr>
              <w:autoSpaceDN w:val="0"/>
              <w:adjustRightInd w:val="0"/>
              <w:jc w:val="center"/>
            </w:pPr>
          </w:p>
        </w:tc>
        <w:tc>
          <w:tcPr>
            <w:tcW w:w="2486" w:type="dxa"/>
            <w:gridSpan w:val="8"/>
            <w:vMerge w:val="restart"/>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2750" w:type="dxa"/>
            <w:gridSpan w:val="7"/>
            <w:vAlign w:val="bottom"/>
          </w:tcPr>
          <w:p w:rsidR="001F6640" w:rsidRPr="00FF7F2E" w:rsidRDefault="001F6640" w:rsidP="001F6640">
            <w:pPr>
              <w:autoSpaceDN w:val="0"/>
              <w:adjustRightInd w:val="0"/>
            </w:pPr>
          </w:p>
        </w:tc>
        <w:tc>
          <w:tcPr>
            <w:tcW w:w="2958" w:type="dxa"/>
            <w:gridSpan w:val="11"/>
            <w:vMerge/>
          </w:tcPr>
          <w:p w:rsidR="001F6640" w:rsidRPr="00FF7F2E" w:rsidRDefault="001F6640" w:rsidP="001F6640">
            <w:pPr>
              <w:autoSpaceDE w:val="0"/>
              <w:autoSpaceDN w:val="0"/>
              <w:adjustRightInd w:val="0"/>
            </w:pPr>
          </w:p>
        </w:tc>
        <w:tc>
          <w:tcPr>
            <w:tcW w:w="2486" w:type="dxa"/>
            <w:gridSpan w:val="8"/>
            <w:vMerge/>
          </w:tcPr>
          <w:p w:rsidR="001F6640" w:rsidRPr="00FF7F2E" w:rsidRDefault="001F6640" w:rsidP="001F6640">
            <w:pPr>
              <w:autoSpaceDE w:val="0"/>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tcPr>
          <w:p w:rsidR="001F6640" w:rsidRPr="00FF7F2E" w:rsidRDefault="001F6640" w:rsidP="001F6640">
            <w:pPr>
              <w:autoSpaceDN w:val="0"/>
              <w:adjustRightInd w:val="0"/>
              <w:jc w:val="both"/>
            </w:pPr>
            <w:r w:rsidRPr="00FF7F2E">
              <w:t>наименование и реквизиты документа, подтверждающего полномочия представителя:</w:t>
            </w: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50" w:type="dxa"/>
            <w:vMerge/>
          </w:tcPr>
          <w:p w:rsidR="001F6640" w:rsidRPr="00FF7F2E" w:rsidRDefault="001F6640" w:rsidP="001F6640">
            <w:pPr>
              <w:autoSpaceDE w:val="0"/>
              <w:autoSpaceDN w:val="0"/>
              <w:adjustRightInd w:val="0"/>
            </w:pPr>
          </w:p>
        </w:tc>
        <w:tc>
          <w:tcPr>
            <w:tcW w:w="344" w:type="dxa"/>
            <w:vMerge/>
          </w:tcPr>
          <w:p w:rsidR="001F6640" w:rsidRPr="00FF7F2E" w:rsidRDefault="001F6640" w:rsidP="001F6640">
            <w:pPr>
              <w:autoSpaceDE w:val="0"/>
              <w:autoSpaceDN w:val="0"/>
              <w:adjustRightInd w:val="0"/>
            </w:pPr>
          </w:p>
        </w:tc>
        <w:tc>
          <w:tcPr>
            <w:tcW w:w="8194" w:type="dxa"/>
            <w:gridSpan w:val="26"/>
            <w:vAlign w:val="bottom"/>
          </w:tcPr>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8.</w:t>
            </w:r>
          </w:p>
        </w:tc>
        <w:tc>
          <w:tcPr>
            <w:tcW w:w="8988" w:type="dxa"/>
            <w:gridSpan w:val="28"/>
          </w:tcPr>
          <w:p w:rsidR="001F6640" w:rsidRPr="00FF7F2E" w:rsidRDefault="001F6640" w:rsidP="001F6640">
            <w:pPr>
              <w:autoSpaceDN w:val="0"/>
              <w:adjustRightInd w:val="0"/>
            </w:pPr>
            <w:r w:rsidRPr="00FF7F2E">
              <w:t>Документы, прилагаемые к заявлению:</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 xml:space="preserve">Оригинал в </w:t>
                  </w:r>
                  <w:r w:rsidRPr="00FF7F2E">
                    <w:lastRenderedPageBreak/>
                    <w:t>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lastRenderedPageBreak/>
                    <w:t xml:space="preserve">Копия в </w:t>
                  </w:r>
                  <w:r w:rsidRPr="00FF7F2E">
                    <w:lastRenderedPageBreak/>
                    <w:t>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69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1080"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4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r w:rsidRPr="00FF7F2E">
                    <w:t>л.</w:t>
                  </w:r>
                </w:p>
              </w:tc>
            </w:tr>
            <w:tr w:rsidR="001F6640" w:rsidRPr="00FF7F2E" w:rsidTr="001F6640">
              <w:tc>
                <w:tcPr>
                  <w:tcW w:w="1512"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983"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c>
                <w:tcPr>
                  <w:tcW w:w="451" w:type="dxa"/>
                  <w:shd w:val="clear" w:color="auto" w:fill="auto"/>
                  <w:vAlign w:val="bottom"/>
                </w:tcPr>
                <w:p w:rsidR="001F6640" w:rsidRPr="00FF7F2E" w:rsidRDefault="001F6640" w:rsidP="00707F0B">
                  <w:pPr>
                    <w:framePr w:hSpace="180" w:wrap="around" w:vAnchor="text" w:hAnchor="text" w:y="1"/>
                    <w:autoSpaceDN w:val="0"/>
                    <w:adjustRightInd w:val="0"/>
                    <w:suppressOverlap/>
                  </w:pPr>
                </w:p>
              </w:tc>
            </w:tr>
          </w:tbl>
          <w:p w:rsidR="001F6640" w:rsidRPr="00FF7F2E" w:rsidRDefault="001F6640" w:rsidP="001F6640">
            <w:pPr>
              <w:autoSpaceDN w:val="0"/>
              <w:adjustRightInd w:val="0"/>
            </w:pPr>
          </w:p>
        </w:tc>
      </w:tr>
      <w:tr w:rsidR="001F6640" w:rsidRPr="00FF7F2E" w:rsidTr="001F6640">
        <w:tc>
          <w:tcPr>
            <w:tcW w:w="641" w:type="dxa"/>
            <w:vMerge w:val="restart"/>
          </w:tcPr>
          <w:p w:rsidR="001F6640" w:rsidRPr="00FF7F2E" w:rsidRDefault="001F6640" w:rsidP="001F6640">
            <w:pPr>
              <w:autoSpaceDN w:val="0"/>
              <w:adjustRightInd w:val="0"/>
              <w:jc w:val="center"/>
            </w:pPr>
            <w:r w:rsidRPr="00FF7F2E">
              <w:t>9.</w:t>
            </w:r>
          </w:p>
        </w:tc>
        <w:tc>
          <w:tcPr>
            <w:tcW w:w="8988" w:type="dxa"/>
            <w:gridSpan w:val="28"/>
            <w:vAlign w:val="bottom"/>
          </w:tcPr>
          <w:p w:rsidR="001F6640" w:rsidRPr="00FF7F2E" w:rsidRDefault="001F6640" w:rsidP="001F6640">
            <w:pPr>
              <w:autoSpaceDN w:val="0"/>
              <w:adjustRightInd w:val="0"/>
            </w:pPr>
            <w:r w:rsidRPr="00FF7F2E">
              <w:t>Примечание:</w:t>
            </w: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vMerge/>
          </w:tcPr>
          <w:p w:rsidR="001F6640" w:rsidRPr="00FF7F2E" w:rsidRDefault="001F6640" w:rsidP="001F6640">
            <w:pPr>
              <w:autoSpaceDE w:val="0"/>
              <w:autoSpaceDN w:val="0"/>
              <w:adjustRightInd w:val="0"/>
            </w:pPr>
          </w:p>
        </w:tc>
        <w:tc>
          <w:tcPr>
            <w:tcW w:w="8988" w:type="dxa"/>
            <w:gridSpan w:val="28"/>
            <w:vAlign w:val="bottom"/>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jc w:val="center"/>
            </w:pPr>
            <w:r w:rsidRPr="00FF7F2E">
              <w:t>10.</w:t>
            </w:r>
          </w:p>
        </w:tc>
        <w:tc>
          <w:tcPr>
            <w:tcW w:w="8988" w:type="dxa"/>
            <w:gridSpan w:val="28"/>
          </w:tcPr>
          <w:p w:rsidR="001F6640" w:rsidRPr="00FF7F2E" w:rsidRDefault="001F6640" w:rsidP="001F6640">
            <w:pPr>
              <w:autoSpaceDE w:val="0"/>
              <w:autoSpaceDN w:val="0"/>
              <w:adjustRightInd w:val="0"/>
              <w:jc w:val="both"/>
            </w:pPr>
            <w:r w:rsidRPr="00FF7F2E">
              <w:t xml:space="preserve">Подтверждаю своё согласие, а также согласие представляемого мною лица на </w:t>
            </w:r>
            <w:r w:rsidRPr="00FF7F2E">
              <w:br/>
              <w:t xml:space="preserve">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97" w:history="1">
              <w:r w:rsidRPr="00FF7F2E">
                <w:t>законом</w:t>
              </w:r>
            </w:hyperlink>
            <w:r w:rsidRPr="00FF7F2E">
              <w:t xml:space="preserve"> от 28 сентября 2010 г. № 244-ФЗ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w:t>
            </w:r>
            <w:r w:rsidRPr="00FF7F2E">
              <w:br/>
              <w:t xml:space="preserve">органом, а также организацией, признаваемой управляющей компанией в соответствии с Федеральным </w:t>
            </w:r>
            <w:hyperlink r:id="rId98" w:history="1">
              <w:r w:rsidRPr="00FF7F2E">
                <w:t>законом</w:t>
              </w:r>
            </w:hyperlink>
            <w:r w:rsidRPr="00FF7F2E">
              <w:t xml:space="preserve"> от 28 сентября 2010 г. № 244-ФЗ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1F6640" w:rsidRPr="00FF7F2E" w:rsidTr="001F6640">
        <w:tc>
          <w:tcPr>
            <w:tcW w:w="641" w:type="dxa"/>
          </w:tcPr>
          <w:p w:rsidR="001F6640" w:rsidRPr="00FF7F2E" w:rsidRDefault="001F6640" w:rsidP="001F6640">
            <w:pPr>
              <w:autoSpaceDN w:val="0"/>
              <w:adjustRightInd w:val="0"/>
              <w:jc w:val="center"/>
            </w:pPr>
            <w:r w:rsidRPr="00FF7F2E">
              <w:t>11.</w:t>
            </w:r>
          </w:p>
        </w:tc>
        <w:tc>
          <w:tcPr>
            <w:tcW w:w="8988" w:type="dxa"/>
            <w:gridSpan w:val="28"/>
          </w:tcPr>
          <w:p w:rsidR="001F6640" w:rsidRPr="00FF7F2E" w:rsidRDefault="001F6640" w:rsidP="001F6640">
            <w:pPr>
              <w:autoSpaceDE w:val="0"/>
              <w:autoSpaceDN w:val="0"/>
              <w:adjustRightInd w:val="0"/>
              <w:jc w:val="both"/>
            </w:pPr>
            <w:r w:rsidRPr="00FF7F2E">
              <w:t>Настоящим также подтверждаю, что:</w:t>
            </w:r>
          </w:p>
          <w:p w:rsidR="001F6640" w:rsidRPr="00FF7F2E" w:rsidRDefault="001F6640" w:rsidP="001F6640">
            <w:pPr>
              <w:autoSpaceDE w:val="0"/>
              <w:autoSpaceDN w:val="0"/>
              <w:adjustRightInd w:val="0"/>
              <w:jc w:val="both"/>
            </w:pPr>
            <w:r w:rsidRPr="00FF7F2E">
              <w:t>сведения, указанные в настоящем заявлении, на дату представления заявления достоверны;</w:t>
            </w:r>
          </w:p>
          <w:p w:rsidR="001F6640" w:rsidRPr="00FF7F2E" w:rsidRDefault="001F6640" w:rsidP="001F6640">
            <w:pPr>
              <w:autoSpaceDN w:val="0"/>
              <w:adjustRightInd w:val="0"/>
              <w:jc w:val="both"/>
            </w:pPr>
            <w:r w:rsidRPr="00FF7F2E">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F6640" w:rsidRPr="00FF7F2E" w:rsidTr="001F6640">
        <w:tc>
          <w:tcPr>
            <w:tcW w:w="641" w:type="dxa"/>
          </w:tcPr>
          <w:p w:rsidR="001F6640" w:rsidRPr="00FF7F2E" w:rsidRDefault="001F6640" w:rsidP="001F6640">
            <w:pPr>
              <w:autoSpaceDN w:val="0"/>
              <w:adjustRightInd w:val="0"/>
              <w:jc w:val="center"/>
            </w:pPr>
            <w:r w:rsidRPr="00FF7F2E">
              <w:t>12.</w:t>
            </w:r>
          </w:p>
        </w:tc>
        <w:tc>
          <w:tcPr>
            <w:tcW w:w="5375" w:type="dxa"/>
            <w:gridSpan w:val="16"/>
          </w:tcPr>
          <w:p w:rsidR="001F6640" w:rsidRPr="00FF7F2E" w:rsidRDefault="001F6640" w:rsidP="001F6640">
            <w:pPr>
              <w:autoSpaceDN w:val="0"/>
              <w:adjustRightInd w:val="0"/>
            </w:pPr>
            <w:r w:rsidRPr="00FF7F2E">
              <w:t>Подпись</w:t>
            </w:r>
          </w:p>
        </w:tc>
        <w:tc>
          <w:tcPr>
            <w:tcW w:w="3613" w:type="dxa"/>
            <w:gridSpan w:val="12"/>
          </w:tcPr>
          <w:p w:rsidR="001F6640" w:rsidRPr="00FF7F2E" w:rsidRDefault="001F6640" w:rsidP="001F6640">
            <w:pPr>
              <w:autoSpaceDN w:val="0"/>
              <w:adjustRightInd w:val="0"/>
            </w:pPr>
            <w:r w:rsidRPr="00FF7F2E">
              <w:t>Дата</w:t>
            </w:r>
          </w:p>
        </w:tc>
      </w:tr>
      <w:tr w:rsidR="001F6640" w:rsidRPr="00FF7F2E" w:rsidTr="001F6640">
        <w:tc>
          <w:tcPr>
            <w:tcW w:w="641" w:type="dxa"/>
          </w:tcPr>
          <w:p w:rsidR="001F6640" w:rsidRPr="00FF7F2E" w:rsidRDefault="001F6640" w:rsidP="001F6640">
            <w:pPr>
              <w:autoSpaceDN w:val="0"/>
              <w:adjustRightInd w:val="0"/>
            </w:pPr>
          </w:p>
        </w:tc>
        <w:tc>
          <w:tcPr>
            <w:tcW w:w="2098" w:type="dxa"/>
            <w:gridSpan w:val="6"/>
            <w:vAlign w:val="center"/>
          </w:tcPr>
          <w:tbl>
            <w:tblPr>
              <w:tblW w:w="0" w:type="auto"/>
              <w:tblLayout w:type="fixed"/>
              <w:tblLook w:val="01E0" w:firstRow="1" w:lastRow="1" w:firstColumn="1" w:lastColumn="1" w:noHBand="0" w:noVBand="0"/>
            </w:tblPr>
            <w:tblGrid>
              <w:gridCol w:w="1868"/>
            </w:tblGrid>
            <w:tr w:rsidR="001F6640" w:rsidRPr="00FF7F2E" w:rsidTr="001F6640">
              <w:tc>
                <w:tcPr>
                  <w:tcW w:w="1868"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1868"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center"/>
                    <w:rPr>
                      <w:sz w:val="20"/>
                      <w:szCs w:val="20"/>
                    </w:rPr>
                  </w:pPr>
                  <w:r w:rsidRPr="00FF7F2E">
                    <w:rPr>
                      <w:sz w:val="20"/>
                      <w:szCs w:val="20"/>
                    </w:rPr>
                    <w:t>(подпись)</w:t>
                  </w:r>
                </w:p>
              </w:tc>
            </w:tr>
          </w:tbl>
          <w:p w:rsidR="001F6640" w:rsidRPr="00FF7F2E" w:rsidRDefault="001F6640" w:rsidP="001F6640">
            <w:pPr>
              <w:autoSpaceDN w:val="0"/>
              <w:adjustRightInd w:val="0"/>
            </w:pPr>
          </w:p>
        </w:tc>
        <w:tc>
          <w:tcPr>
            <w:tcW w:w="3277" w:type="dxa"/>
            <w:gridSpan w:val="10"/>
            <w:vAlign w:val="center"/>
          </w:tcPr>
          <w:tbl>
            <w:tblPr>
              <w:tblW w:w="0" w:type="auto"/>
              <w:tblLayout w:type="fixed"/>
              <w:tblLook w:val="01E0" w:firstRow="1" w:lastRow="1" w:firstColumn="1" w:lastColumn="1" w:noHBand="0" w:noVBand="0"/>
            </w:tblPr>
            <w:tblGrid>
              <w:gridCol w:w="3179"/>
            </w:tblGrid>
            <w:tr w:rsidR="001F6640" w:rsidRPr="00FF7F2E" w:rsidTr="001F6640">
              <w:tc>
                <w:tcPr>
                  <w:tcW w:w="3179" w:type="dxa"/>
                  <w:tcBorders>
                    <w:bottom w:val="single" w:sz="4" w:space="0" w:color="auto"/>
                  </w:tcBorders>
                  <w:shd w:val="clear" w:color="auto" w:fill="auto"/>
                  <w:vAlign w:val="bottom"/>
                </w:tcPr>
                <w:p w:rsidR="001F6640" w:rsidRPr="00FF7F2E" w:rsidRDefault="001F6640" w:rsidP="00707F0B">
                  <w:pPr>
                    <w:framePr w:hSpace="180" w:wrap="around" w:vAnchor="text" w:hAnchor="text" w:y="1"/>
                    <w:autoSpaceDN w:val="0"/>
                    <w:adjustRightInd w:val="0"/>
                    <w:suppressOverlap/>
                  </w:pPr>
                </w:p>
              </w:tc>
            </w:tr>
            <w:tr w:rsidR="001F6640" w:rsidRPr="00FF7F2E" w:rsidTr="001F6640">
              <w:tc>
                <w:tcPr>
                  <w:tcW w:w="3179"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center"/>
                    <w:rPr>
                      <w:sz w:val="20"/>
                      <w:szCs w:val="20"/>
                    </w:rPr>
                  </w:pPr>
                  <w:r w:rsidRPr="00FF7F2E">
                    <w:rPr>
                      <w:sz w:val="20"/>
                      <w:szCs w:val="20"/>
                    </w:rPr>
                    <w:t>(инициалы, фамилия)</w:t>
                  </w:r>
                </w:p>
              </w:tc>
            </w:tr>
          </w:tbl>
          <w:p w:rsidR="001F6640" w:rsidRPr="00FF7F2E" w:rsidRDefault="001F6640" w:rsidP="001F6640">
            <w:pPr>
              <w:autoSpaceDN w:val="0"/>
              <w:adjustRightInd w:val="0"/>
            </w:pPr>
          </w:p>
        </w:tc>
        <w:tc>
          <w:tcPr>
            <w:tcW w:w="3613" w:type="dxa"/>
            <w:gridSpan w:val="12"/>
            <w:vAlign w:val="center"/>
          </w:tcPr>
          <w:tbl>
            <w:tblPr>
              <w:tblW w:w="0" w:type="auto"/>
              <w:tblLayout w:type="fixed"/>
              <w:tblLook w:val="01E0" w:firstRow="1" w:lastRow="1" w:firstColumn="1" w:lastColumn="1" w:noHBand="0" w:noVBand="0"/>
            </w:tblPr>
            <w:tblGrid>
              <w:gridCol w:w="284"/>
              <w:gridCol w:w="360"/>
              <w:gridCol w:w="236"/>
              <w:gridCol w:w="1384"/>
              <w:gridCol w:w="236"/>
              <w:gridCol w:w="484"/>
              <w:gridCol w:w="444"/>
            </w:tblGrid>
            <w:tr w:rsidR="001F6640" w:rsidRPr="00FF7F2E" w:rsidTr="001F6640">
              <w:tc>
                <w:tcPr>
                  <w:tcW w:w="284" w:type="dxa"/>
                  <w:shd w:val="clear" w:color="auto" w:fill="auto"/>
                </w:tcPr>
                <w:p w:rsidR="001F6640" w:rsidRPr="00FF7F2E" w:rsidRDefault="001F6640" w:rsidP="00707F0B">
                  <w:pPr>
                    <w:framePr w:hSpace="180" w:wrap="around" w:vAnchor="text" w:hAnchor="text" w:y="1"/>
                    <w:autoSpaceDN w:val="0"/>
                    <w:adjustRightInd w:val="0"/>
                    <w:ind w:right="-113"/>
                    <w:suppressOverlap/>
                    <w:jc w:val="right"/>
                  </w:pPr>
                  <w:r w:rsidRPr="00FF7F2E">
                    <w:t>«</w:t>
                  </w:r>
                </w:p>
              </w:tc>
              <w:tc>
                <w:tcPr>
                  <w:tcW w:w="360" w:type="dxa"/>
                  <w:tcBorders>
                    <w:bottom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pPr>
                  <w:r w:rsidRPr="00FF7F2E">
                    <w:t>»</w:t>
                  </w:r>
                </w:p>
              </w:tc>
              <w:tc>
                <w:tcPr>
                  <w:tcW w:w="1384" w:type="dxa"/>
                  <w:tcBorders>
                    <w:bottom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484" w:type="dxa"/>
                  <w:tcBorders>
                    <w:bottom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444" w:type="dxa"/>
                  <w:shd w:val="clear" w:color="auto" w:fill="auto"/>
                </w:tcPr>
                <w:p w:rsidR="001F6640" w:rsidRPr="00FF7F2E" w:rsidRDefault="001F6640" w:rsidP="00707F0B">
                  <w:pPr>
                    <w:framePr w:hSpace="180" w:wrap="around" w:vAnchor="text" w:hAnchor="text" w:y="1"/>
                    <w:autoSpaceDN w:val="0"/>
                    <w:adjustRightInd w:val="0"/>
                    <w:suppressOverlap/>
                    <w:jc w:val="both"/>
                  </w:pPr>
                  <w:r w:rsidRPr="00FF7F2E">
                    <w:t>г.</w:t>
                  </w:r>
                </w:p>
              </w:tc>
            </w:tr>
            <w:tr w:rsidR="001F6640" w:rsidRPr="00FF7F2E" w:rsidTr="001F6640">
              <w:tc>
                <w:tcPr>
                  <w:tcW w:w="284" w:type="dxa"/>
                  <w:shd w:val="clear" w:color="auto" w:fill="auto"/>
                </w:tcPr>
                <w:p w:rsidR="001F6640" w:rsidRPr="00FF7F2E" w:rsidRDefault="001F6640" w:rsidP="00707F0B">
                  <w:pPr>
                    <w:framePr w:hSpace="180" w:wrap="around" w:vAnchor="text" w:hAnchor="text" w:y="1"/>
                    <w:autoSpaceDN w:val="0"/>
                    <w:adjustRightInd w:val="0"/>
                    <w:ind w:right="-113"/>
                    <w:suppressOverlap/>
                    <w:jc w:val="right"/>
                  </w:pPr>
                </w:p>
              </w:tc>
              <w:tc>
                <w:tcPr>
                  <w:tcW w:w="360"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707F0B">
                  <w:pPr>
                    <w:framePr w:hSpace="180" w:wrap="around" w:vAnchor="text" w:hAnchor="text" w:y="1"/>
                    <w:autoSpaceDN w:val="0"/>
                    <w:adjustRightInd w:val="0"/>
                    <w:ind w:left="-113"/>
                    <w:suppressOverlap/>
                  </w:pPr>
                </w:p>
              </w:tc>
              <w:tc>
                <w:tcPr>
                  <w:tcW w:w="1384"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236" w:type="dxa"/>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484" w:type="dxa"/>
                  <w:tcBorders>
                    <w:top w:val="single" w:sz="4" w:space="0" w:color="auto"/>
                  </w:tcBorders>
                  <w:shd w:val="clear" w:color="auto" w:fill="auto"/>
                </w:tcPr>
                <w:p w:rsidR="001F6640" w:rsidRPr="00FF7F2E" w:rsidRDefault="001F6640" w:rsidP="00707F0B">
                  <w:pPr>
                    <w:framePr w:hSpace="180" w:wrap="around" w:vAnchor="text" w:hAnchor="text" w:y="1"/>
                    <w:autoSpaceDN w:val="0"/>
                    <w:adjustRightInd w:val="0"/>
                    <w:suppressOverlap/>
                    <w:jc w:val="both"/>
                  </w:pPr>
                </w:p>
              </w:tc>
              <w:tc>
                <w:tcPr>
                  <w:tcW w:w="444" w:type="dxa"/>
                  <w:shd w:val="clear" w:color="auto" w:fill="auto"/>
                </w:tcPr>
                <w:p w:rsidR="001F6640" w:rsidRPr="00FF7F2E" w:rsidRDefault="001F6640" w:rsidP="00707F0B">
                  <w:pPr>
                    <w:framePr w:hSpace="180" w:wrap="around" w:vAnchor="text" w:hAnchor="text" w:y="1"/>
                    <w:autoSpaceDN w:val="0"/>
                    <w:adjustRightInd w:val="0"/>
                    <w:suppressOverlap/>
                    <w:jc w:val="both"/>
                  </w:pPr>
                </w:p>
              </w:tc>
            </w:tr>
          </w:tbl>
          <w:p w:rsidR="001F6640" w:rsidRPr="00FF7F2E" w:rsidRDefault="001F6640" w:rsidP="001F6640">
            <w:pPr>
              <w:autoSpaceDN w:val="0"/>
              <w:adjustRightInd w:val="0"/>
              <w:jc w:val="both"/>
            </w:pPr>
          </w:p>
        </w:tc>
      </w:tr>
      <w:tr w:rsidR="001F6640" w:rsidRPr="00FF7F2E" w:rsidTr="001F6640">
        <w:tc>
          <w:tcPr>
            <w:tcW w:w="641" w:type="dxa"/>
          </w:tcPr>
          <w:p w:rsidR="001F6640" w:rsidRPr="00FF7F2E" w:rsidRDefault="001F6640" w:rsidP="001F6640">
            <w:pPr>
              <w:autoSpaceDN w:val="0"/>
              <w:adjustRightInd w:val="0"/>
              <w:jc w:val="center"/>
            </w:pPr>
            <w:r w:rsidRPr="00FF7F2E">
              <w:t>13.</w:t>
            </w:r>
          </w:p>
        </w:tc>
        <w:tc>
          <w:tcPr>
            <w:tcW w:w="8988" w:type="dxa"/>
            <w:gridSpan w:val="28"/>
          </w:tcPr>
          <w:p w:rsidR="001F6640" w:rsidRPr="00FF7F2E" w:rsidRDefault="001F6640" w:rsidP="001F6640">
            <w:pPr>
              <w:autoSpaceDN w:val="0"/>
              <w:adjustRightInd w:val="0"/>
            </w:pPr>
            <w:r w:rsidRPr="00FF7F2E">
              <w:t>Отметка специалиста, принявшего заявление и приложенные к нему документы:</w:t>
            </w: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r w:rsidR="001F6640" w:rsidRPr="00FF7F2E" w:rsidTr="001F6640">
        <w:tc>
          <w:tcPr>
            <w:tcW w:w="641" w:type="dxa"/>
          </w:tcPr>
          <w:p w:rsidR="001F6640" w:rsidRPr="00FF7F2E" w:rsidRDefault="001F6640" w:rsidP="001F6640">
            <w:pPr>
              <w:autoSpaceDN w:val="0"/>
              <w:adjustRightInd w:val="0"/>
            </w:pPr>
          </w:p>
        </w:tc>
        <w:tc>
          <w:tcPr>
            <w:tcW w:w="8988" w:type="dxa"/>
            <w:gridSpan w:val="28"/>
          </w:tcPr>
          <w:p w:rsidR="001F6640" w:rsidRPr="00FF7F2E" w:rsidRDefault="001F6640" w:rsidP="001F6640">
            <w:pPr>
              <w:autoSpaceDN w:val="0"/>
              <w:adjustRightInd w:val="0"/>
            </w:pPr>
          </w:p>
        </w:tc>
      </w:tr>
    </w:tbl>
    <w:p w:rsidR="001F6640" w:rsidRPr="00FF7F2E" w:rsidRDefault="001F6640" w:rsidP="001F6640">
      <w:pPr>
        <w:autoSpaceDE w:val="0"/>
        <w:autoSpaceDN w:val="0"/>
        <w:adjustRightInd w:val="0"/>
        <w:jc w:val="both"/>
        <w:rPr>
          <w:sz w:val="22"/>
          <w:szCs w:val="22"/>
        </w:rPr>
      </w:pPr>
      <w:r w:rsidRPr="00FF7F2E">
        <w:rPr>
          <w:sz w:val="28"/>
        </w:rPr>
        <w:t>(</w:t>
      </w:r>
      <w:r w:rsidRPr="00FF7F2E">
        <w:rPr>
          <w:sz w:val="22"/>
          <w:szCs w:val="22"/>
        </w:rPr>
        <w:t>1) Строка дублируется для каждого объединённого земельного участка.</w:t>
      </w:r>
    </w:p>
    <w:p w:rsidR="001F6640" w:rsidRPr="00FF7F2E" w:rsidRDefault="001F6640" w:rsidP="001F6640">
      <w:pPr>
        <w:autoSpaceDE w:val="0"/>
        <w:autoSpaceDN w:val="0"/>
        <w:adjustRightInd w:val="0"/>
        <w:contextualSpacing/>
        <w:jc w:val="both"/>
        <w:rPr>
          <w:sz w:val="22"/>
          <w:szCs w:val="22"/>
        </w:rPr>
      </w:pPr>
      <w:r w:rsidRPr="00FF7F2E">
        <w:rPr>
          <w:sz w:val="22"/>
          <w:szCs w:val="22"/>
        </w:rPr>
        <w:t>(2) Строка дублируется для каждого перераспределённого земельного участка.</w:t>
      </w:r>
    </w:p>
    <w:p w:rsidR="001F6640" w:rsidRPr="00FF7F2E" w:rsidRDefault="001F6640" w:rsidP="001F6640">
      <w:pPr>
        <w:autoSpaceDE w:val="0"/>
        <w:autoSpaceDN w:val="0"/>
        <w:adjustRightInd w:val="0"/>
        <w:contextualSpacing/>
        <w:jc w:val="both"/>
        <w:rPr>
          <w:sz w:val="22"/>
          <w:szCs w:val="22"/>
        </w:rPr>
      </w:pPr>
      <w:r w:rsidRPr="00FF7F2E">
        <w:rPr>
          <w:sz w:val="22"/>
          <w:szCs w:val="22"/>
        </w:rPr>
        <w:t>(3) Строка дублируется для каждого разделённого помещения.</w:t>
      </w:r>
    </w:p>
    <w:p w:rsidR="001F6640" w:rsidRPr="00FF7F2E" w:rsidRDefault="001F6640" w:rsidP="001F6640">
      <w:pPr>
        <w:autoSpaceDE w:val="0"/>
        <w:autoSpaceDN w:val="0"/>
        <w:adjustRightInd w:val="0"/>
        <w:contextualSpacing/>
        <w:jc w:val="both"/>
        <w:rPr>
          <w:sz w:val="22"/>
          <w:szCs w:val="22"/>
        </w:rPr>
      </w:pPr>
      <w:r w:rsidRPr="00FF7F2E">
        <w:rPr>
          <w:sz w:val="22"/>
          <w:szCs w:val="22"/>
        </w:rPr>
        <w:t>(4) Строка дублируется для каждого объединённого помещения.</w:t>
      </w:r>
    </w:p>
    <w:p w:rsidR="001F6640" w:rsidRPr="00FF7F2E" w:rsidRDefault="001F6640" w:rsidP="001F6640">
      <w:pPr>
        <w:autoSpaceDE w:val="0"/>
        <w:autoSpaceDN w:val="0"/>
        <w:adjustRightInd w:val="0"/>
        <w:contextualSpacing/>
        <w:jc w:val="both"/>
        <w:rPr>
          <w:sz w:val="22"/>
          <w:szCs w:val="22"/>
        </w:rPr>
      </w:pPr>
    </w:p>
    <w:p w:rsidR="001F6640" w:rsidRPr="00FF7F2E" w:rsidRDefault="001F6640" w:rsidP="001F6640">
      <w:pPr>
        <w:autoSpaceDE w:val="0"/>
        <w:autoSpaceDN w:val="0"/>
        <w:adjustRightInd w:val="0"/>
        <w:ind w:left="1701" w:hanging="1701"/>
        <w:contextualSpacing/>
        <w:jc w:val="both"/>
        <w:rPr>
          <w:sz w:val="22"/>
          <w:szCs w:val="22"/>
        </w:rPr>
      </w:pPr>
      <w:r w:rsidRPr="00FF7F2E">
        <w:rPr>
          <w:sz w:val="22"/>
          <w:szCs w:val="22"/>
        </w:rPr>
        <w:t xml:space="preserve">Примечание: 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w:t>
      </w:r>
    </w:p>
    <w:p w:rsidR="001F6640" w:rsidRPr="00FF7F2E" w:rsidRDefault="001F6640" w:rsidP="001F6640">
      <w:pPr>
        <w:autoSpaceDE w:val="0"/>
        <w:autoSpaceDN w:val="0"/>
        <w:adjustRightInd w:val="0"/>
        <w:ind w:left="1701"/>
        <w:contextualSpacing/>
        <w:jc w:val="both"/>
        <w:rPr>
          <w:sz w:val="22"/>
          <w:szCs w:val="22"/>
        </w:rPr>
      </w:pPr>
      <w:r w:rsidRPr="00FF7F2E">
        <w:rPr>
          <w:sz w:val="22"/>
          <w:szCs w:val="22"/>
        </w:rPr>
        <w:t>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F6640" w:rsidRPr="00FF7F2E" w:rsidRDefault="005028C6" w:rsidP="001F6640">
      <w:pPr>
        <w:autoSpaceDE w:val="0"/>
        <w:autoSpaceDN w:val="0"/>
        <w:adjustRightInd w:val="0"/>
        <w:ind w:left="1701"/>
        <w:jc w:val="both"/>
        <w:rPr>
          <w:sz w:val="22"/>
          <w:szCs w:val="22"/>
        </w:rPr>
      </w:pPr>
      <w:r>
        <w:rPr>
          <w:noProof/>
        </w:rPr>
        <w:pict>
          <v:rect id="Прямоугольник 1" o:spid="_x0000_s1026" style="position:absolute;left:0;text-align:left;margin-left:350pt;margin-top:29.85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">
            <v:textbox style="mso-next-textbox:#Прямоугольник 1">
              <w:txbxContent>
                <w:p w:rsidR="001F6640" w:rsidRPr="00696DC0" w:rsidRDefault="001F6640" w:rsidP="001F6640">
                  <w:pPr>
                    <w:jc w:val="center"/>
                    <w:rPr>
                      <w:lang w:val="en-US"/>
                    </w:rPr>
                  </w:pPr>
                  <w:r>
                    <w:rPr>
                      <w:lang w:val="en-US"/>
                    </w:rPr>
                    <w:t>V</w:t>
                  </w:r>
                </w:p>
              </w:txbxContent>
            </v:textbox>
          </v:rect>
        </w:pict>
      </w:r>
      <w:r w:rsidR="001F6640" w:rsidRPr="00FF7F2E">
        <w:rPr>
          <w:sz w:val="22"/>
          <w:szCs w:val="22"/>
        </w:rPr>
        <w:t>Если заявление заполняется заявителем самостоятельно на бумажном носителе, напротив выбранных сведений в специально отведённой графе проставляется знак: «V» (       ).</w:t>
      </w:r>
    </w:p>
    <w:p w:rsidR="001F6640" w:rsidRDefault="001F6640" w:rsidP="001F6640">
      <w:pPr>
        <w:autoSpaceDE w:val="0"/>
        <w:autoSpaceDN w:val="0"/>
        <w:adjustRightInd w:val="0"/>
        <w:ind w:left="1701"/>
        <w:jc w:val="both"/>
        <w:rPr>
          <w:sz w:val="22"/>
          <w:szCs w:val="22"/>
        </w:rPr>
      </w:pPr>
      <w:r w:rsidRPr="00FF7F2E">
        <w:rPr>
          <w:sz w:val="22"/>
          <w:szCs w:val="22"/>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99" w:history="1">
        <w:r w:rsidRPr="00FF7F2E">
          <w:rPr>
            <w:sz w:val="22"/>
            <w:szCs w:val="22"/>
          </w:rPr>
          <w:t>законом</w:t>
        </w:r>
      </w:hyperlink>
      <w:r w:rsidRPr="00FF7F2E">
        <w:rPr>
          <w:sz w:val="22"/>
          <w:szCs w:val="22"/>
        </w:rPr>
        <w:t xml:space="preserve"> от 28 сентября 2010 г. № 244-ФЗ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A5AE8" w:rsidRDefault="000A5AE8" w:rsidP="001F6640">
      <w:pPr>
        <w:autoSpaceDE w:val="0"/>
        <w:autoSpaceDN w:val="0"/>
        <w:adjustRightInd w:val="0"/>
        <w:ind w:left="1701"/>
        <w:jc w:val="both"/>
        <w:rPr>
          <w:sz w:val="22"/>
          <w:szCs w:val="22"/>
        </w:rPr>
      </w:pPr>
    </w:p>
    <w:p w:rsidR="000A5AE8" w:rsidRDefault="000A5AE8" w:rsidP="001F6640">
      <w:pPr>
        <w:autoSpaceDE w:val="0"/>
        <w:autoSpaceDN w:val="0"/>
        <w:adjustRightInd w:val="0"/>
        <w:ind w:left="1701"/>
        <w:jc w:val="both"/>
        <w:rPr>
          <w:sz w:val="22"/>
          <w:szCs w:val="22"/>
        </w:rPr>
      </w:pPr>
    </w:p>
    <w:p w:rsidR="000A5AE8" w:rsidRDefault="000A5AE8" w:rsidP="001F6640">
      <w:pPr>
        <w:autoSpaceDE w:val="0"/>
        <w:autoSpaceDN w:val="0"/>
        <w:adjustRightInd w:val="0"/>
        <w:ind w:left="1701"/>
        <w:jc w:val="both"/>
        <w:rPr>
          <w:sz w:val="22"/>
          <w:szCs w:val="22"/>
        </w:rPr>
      </w:pP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7"/>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Красногвардейского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670"/>
        <w:outlineLvl w:val="0"/>
        <w:rPr>
          <w:sz w:val="28"/>
          <w:szCs w:val="28"/>
        </w:rPr>
      </w:pPr>
      <w:r w:rsidRPr="00FF7F2E">
        <w:rPr>
          <w:sz w:val="28"/>
          <w:szCs w:val="28"/>
        </w:rPr>
        <w:lastRenderedPageBreak/>
        <w:t>Приложение 2</w:t>
      </w:r>
    </w:p>
    <w:p w:rsidR="001F6640" w:rsidRPr="00FF7F2E" w:rsidRDefault="001F6640" w:rsidP="001F6640">
      <w:pPr>
        <w:autoSpaceDE w:val="0"/>
        <w:autoSpaceDN w:val="0"/>
        <w:adjustRightInd w:val="0"/>
        <w:ind w:left="5670"/>
        <w:rPr>
          <w:sz w:val="28"/>
          <w:szCs w:val="28"/>
        </w:rPr>
      </w:pPr>
      <w:r w:rsidRPr="00FF7F2E">
        <w:rPr>
          <w:sz w:val="28"/>
          <w:szCs w:val="28"/>
        </w:rPr>
        <w:t xml:space="preserve">к Административному регламенту </w:t>
      </w: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о приёме документов, представленных заявителем</w:t>
      </w: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autoSpaceDE w:val="0"/>
        <w:autoSpaceDN w:val="0"/>
        <w:adjustRightInd w:val="0"/>
        <w:spacing w:after="60"/>
        <w:ind w:firstLine="709"/>
        <w:jc w:val="both"/>
        <w:outlineLvl w:val="0"/>
        <w:rPr>
          <w:kern w:val="32"/>
          <w:sz w:val="28"/>
          <w:szCs w:val="28"/>
        </w:rPr>
      </w:pPr>
      <w:r w:rsidRPr="00FF7F2E">
        <w:rPr>
          <w:kern w:val="32"/>
          <w:sz w:val="28"/>
          <w:szCs w:val="28"/>
        </w:rPr>
        <w:t>Настоящим удостоверяется, что заявитель ___________________________</w:t>
      </w:r>
    </w:p>
    <w:p w:rsidR="001F6640" w:rsidRPr="00FF7F2E" w:rsidRDefault="001F6640" w:rsidP="001F6640">
      <w:pPr>
        <w:autoSpaceDE w:val="0"/>
        <w:autoSpaceDN w:val="0"/>
        <w:adjustRightInd w:val="0"/>
        <w:spacing w:after="60"/>
        <w:ind w:left="7513"/>
        <w:jc w:val="both"/>
        <w:outlineLvl w:val="0"/>
        <w:rPr>
          <w:kern w:val="32"/>
          <w:sz w:val="20"/>
          <w:szCs w:val="20"/>
        </w:rPr>
      </w:pPr>
      <w:r w:rsidRPr="00FF7F2E">
        <w:rPr>
          <w:kern w:val="32"/>
          <w:sz w:val="20"/>
          <w:szCs w:val="20"/>
        </w:rPr>
        <w:t>(Ф.И.О.)</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представил(а) следующие документы (с указанием количества и формы</w:t>
      </w:r>
      <w:r w:rsidR="00ED2DE9">
        <w:rPr>
          <w:kern w:val="32"/>
          <w:sz w:val="28"/>
          <w:szCs w:val="28"/>
        </w:rPr>
        <w:t xml:space="preserve"> </w:t>
      </w:r>
      <w:r w:rsidRPr="00FF7F2E">
        <w:rPr>
          <w:kern w:val="32"/>
          <w:sz w:val="28"/>
          <w:szCs w:val="28"/>
        </w:rPr>
        <w:t>предоставленного документа):__________________________________________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jc w:val="both"/>
        <w:outlineLvl w:val="0"/>
        <w:rPr>
          <w:kern w:val="32"/>
          <w:sz w:val="28"/>
          <w:szCs w:val="28"/>
        </w:rPr>
      </w:pPr>
      <w:r w:rsidRPr="00FF7F2E">
        <w:rPr>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Выдал расписку ______________________________________________________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должность, подпись лица, принявшего документы)</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«___»_____________ 20___ г.</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Документы выдал: ____________________________________________________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должность, подпись лица, выдавшего документы)</w:t>
      </w:r>
    </w:p>
    <w:p w:rsidR="001F6640" w:rsidRPr="00FF7F2E" w:rsidRDefault="001F6640" w:rsidP="001F6640">
      <w:pPr>
        <w:autoSpaceDE w:val="0"/>
        <w:autoSpaceDN w:val="0"/>
        <w:adjustRightInd w:val="0"/>
        <w:spacing w:after="60"/>
        <w:jc w:val="both"/>
        <w:outlineLvl w:val="0"/>
        <w:rPr>
          <w:kern w:val="32"/>
          <w:sz w:val="28"/>
          <w:szCs w:val="28"/>
        </w:rPr>
      </w:pPr>
      <w:r w:rsidRPr="00FF7F2E">
        <w:rPr>
          <w:kern w:val="32"/>
          <w:sz w:val="28"/>
          <w:szCs w:val="28"/>
        </w:rPr>
        <w:t>Документы получил: __________________________________________________</w:t>
      </w:r>
    </w:p>
    <w:p w:rsidR="001F6640" w:rsidRPr="00FF7F2E" w:rsidRDefault="001F6640" w:rsidP="001F6640">
      <w:pPr>
        <w:autoSpaceDE w:val="0"/>
        <w:autoSpaceDN w:val="0"/>
        <w:adjustRightInd w:val="0"/>
        <w:spacing w:after="60"/>
        <w:jc w:val="both"/>
        <w:outlineLvl w:val="0"/>
        <w:rPr>
          <w:kern w:val="32"/>
          <w:sz w:val="20"/>
          <w:szCs w:val="20"/>
        </w:rPr>
      </w:pPr>
      <w:r w:rsidRPr="00FF7F2E">
        <w:rPr>
          <w:kern w:val="32"/>
          <w:sz w:val="20"/>
          <w:szCs w:val="20"/>
        </w:rPr>
        <w:t>(Ф.И.О., подпись лица, получившего документы)</w:t>
      </w:r>
    </w:p>
    <w:p w:rsidR="000A5AE8" w:rsidRDefault="000A5AE8" w:rsidP="000A5AE8">
      <w:pPr>
        <w:pStyle w:val="af7"/>
        <w:rPr>
          <w:rFonts w:ascii="Times New Roman" w:hAnsi="Times New Roman" w:cs="Times New Roman"/>
          <w:sz w:val="28"/>
          <w:szCs w:val="28"/>
        </w:rPr>
      </w:pPr>
    </w:p>
    <w:p w:rsidR="000A5AE8" w:rsidRDefault="000A5AE8" w:rsidP="000A5AE8">
      <w:pPr>
        <w:pStyle w:val="af7"/>
        <w:rPr>
          <w:rFonts w:ascii="Times New Roman" w:hAnsi="Times New Roman" w:cs="Times New Roman"/>
          <w:sz w:val="28"/>
          <w:szCs w:val="28"/>
        </w:rPr>
      </w:pPr>
    </w:p>
    <w:p w:rsidR="000A5AE8" w:rsidRDefault="000A5AE8" w:rsidP="000A5AE8">
      <w:pPr>
        <w:pStyle w:val="af7"/>
        <w:rPr>
          <w:rFonts w:ascii="Times New Roman" w:hAnsi="Times New Roman" w:cs="Times New Roman"/>
          <w:sz w:val="28"/>
          <w:szCs w:val="28"/>
        </w:rPr>
      </w:pP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7"/>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Красногвардейского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670"/>
        <w:outlineLvl w:val="0"/>
        <w:rPr>
          <w:sz w:val="28"/>
          <w:szCs w:val="28"/>
        </w:rPr>
      </w:pPr>
      <w:r w:rsidRPr="00FF7F2E">
        <w:rPr>
          <w:sz w:val="28"/>
          <w:szCs w:val="28"/>
        </w:rPr>
        <w:lastRenderedPageBreak/>
        <w:t>Приложение 3</w:t>
      </w:r>
    </w:p>
    <w:p w:rsidR="001F6640" w:rsidRPr="00FF7F2E" w:rsidRDefault="001F6640" w:rsidP="001F6640">
      <w:pPr>
        <w:autoSpaceDE w:val="0"/>
        <w:autoSpaceDN w:val="0"/>
        <w:adjustRightInd w:val="0"/>
        <w:ind w:left="5670"/>
        <w:rPr>
          <w:sz w:val="28"/>
          <w:szCs w:val="28"/>
        </w:rPr>
      </w:pPr>
      <w:r w:rsidRPr="00FF7F2E">
        <w:rPr>
          <w:sz w:val="28"/>
          <w:szCs w:val="28"/>
        </w:rPr>
        <w:t xml:space="preserve">к Административному регламенту </w:t>
      </w:r>
    </w:p>
    <w:p w:rsidR="001F6640" w:rsidRPr="00FF7F2E" w:rsidRDefault="001F6640" w:rsidP="001F6640">
      <w:pPr>
        <w:ind w:left="3960"/>
        <w:jc w:val="center"/>
        <w:rPr>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Cs/>
          <w:sz w:val="28"/>
          <w:szCs w:val="28"/>
        </w:rPr>
      </w:pP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1F6640" w:rsidRPr="00FF7F2E" w:rsidRDefault="001F6640" w:rsidP="001F6640">
      <w:pPr>
        <w:widowControl w:val="0"/>
        <w:autoSpaceDE w:val="0"/>
        <w:autoSpaceDN w:val="0"/>
        <w:adjustRightInd w:val="0"/>
        <w:spacing w:line="300" w:lineRule="exact"/>
        <w:jc w:val="center"/>
        <w:rPr>
          <w:b/>
          <w:bCs/>
          <w:sz w:val="28"/>
          <w:szCs w:val="28"/>
        </w:rPr>
      </w:pPr>
      <w:r w:rsidRPr="00FF7F2E">
        <w:rPr>
          <w:b/>
          <w:bCs/>
          <w:sz w:val="28"/>
          <w:szCs w:val="28"/>
        </w:rPr>
        <w:t>об отказе в приёме документов, представленных заявителем</w:t>
      </w: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widowControl w:val="0"/>
        <w:autoSpaceDE w:val="0"/>
        <w:autoSpaceDN w:val="0"/>
        <w:adjustRightInd w:val="0"/>
        <w:spacing w:line="300" w:lineRule="exact"/>
        <w:ind w:firstLine="698"/>
        <w:jc w:val="both"/>
        <w:rPr>
          <w:bCs/>
          <w:sz w:val="28"/>
          <w:szCs w:val="28"/>
        </w:rPr>
      </w:pPr>
    </w:p>
    <w:p w:rsidR="001F6640" w:rsidRPr="00FF7F2E" w:rsidRDefault="001F6640" w:rsidP="001F6640">
      <w:pPr>
        <w:autoSpaceDE w:val="0"/>
        <w:autoSpaceDN w:val="0"/>
        <w:adjustRightInd w:val="0"/>
        <w:spacing w:after="60"/>
        <w:ind w:firstLine="709"/>
        <w:jc w:val="both"/>
        <w:outlineLvl w:val="0"/>
        <w:rPr>
          <w:bCs/>
          <w:kern w:val="32"/>
          <w:sz w:val="28"/>
          <w:szCs w:val="28"/>
        </w:rPr>
      </w:pPr>
      <w:r w:rsidRPr="00FF7F2E">
        <w:rPr>
          <w:bCs/>
          <w:kern w:val="32"/>
          <w:sz w:val="28"/>
          <w:szCs w:val="28"/>
        </w:rPr>
        <w:t>Настоящим удостоверяется, что заявителю___________________________</w:t>
      </w:r>
    </w:p>
    <w:p w:rsidR="001F6640" w:rsidRPr="00FF7F2E" w:rsidRDefault="001F6640" w:rsidP="001F6640">
      <w:pPr>
        <w:autoSpaceDE w:val="0"/>
        <w:autoSpaceDN w:val="0"/>
        <w:adjustRightInd w:val="0"/>
        <w:spacing w:after="60"/>
        <w:ind w:left="7513"/>
        <w:jc w:val="both"/>
        <w:outlineLvl w:val="0"/>
        <w:rPr>
          <w:bCs/>
          <w:kern w:val="32"/>
          <w:sz w:val="20"/>
          <w:szCs w:val="20"/>
        </w:rPr>
      </w:pPr>
      <w:r w:rsidRPr="00FF7F2E">
        <w:rPr>
          <w:bCs/>
          <w:kern w:val="32"/>
          <w:sz w:val="20"/>
          <w:szCs w:val="20"/>
        </w:rPr>
        <w:t>(Ф.И.О.)</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 отказано в приеме</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документов, необходимых для предоставления муниципальной услуги «</w:t>
      </w:r>
      <w:r w:rsidRPr="00ED2DE9">
        <w:rPr>
          <w:bCs/>
          <w:kern w:val="32"/>
          <w:sz w:val="28"/>
          <w:szCs w:val="28"/>
        </w:rPr>
        <w:t xml:space="preserve">Присвоение </w:t>
      </w:r>
      <w:r w:rsidR="00ED2DE9" w:rsidRPr="00ED2DE9">
        <w:rPr>
          <w:bCs/>
          <w:kern w:val="32"/>
          <w:sz w:val="28"/>
          <w:szCs w:val="28"/>
        </w:rPr>
        <w:t>и аннулирование адресов</w:t>
      </w:r>
      <w:r w:rsidRPr="00ED2DE9">
        <w:rPr>
          <w:bCs/>
          <w:kern w:val="32"/>
          <w:sz w:val="28"/>
          <w:szCs w:val="28"/>
        </w:rPr>
        <w:t xml:space="preserve"> объект</w:t>
      </w:r>
      <w:r w:rsidR="00ED2DE9" w:rsidRPr="00ED2DE9">
        <w:rPr>
          <w:bCs/>
          <w:kern w:val="32"/>
          <w:sz w:val="28"/>
          <w:szCs w:val="28"/>
        </w:rPr>
        <w:t>ам</w:t>
      </w:r>
      <w:r w:rsidRPr="00ED2DE9">
        <w:rPr>
          <w:bCs/>
          <w:kern w:val="32"/>
          <w:sz w:val="28"/>
          <w:szCs w:val="28"/>
        </w:rPr>
        <w:t xml:space="preserve"> адресации</w:t>
      </w:r>
      <w:r w:rsidRPr="00FF7F2E">
        <w:rPr>
          <w:bCs/>
          <w:kern w:val="32"/>
          <w:sz w:val="28"/>
          <w:szCs w:val="28"/>
        </w:rPr>
        <w:t>», по следующим основаниям:</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____________________________________________________________________</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Выдал расписку ______________________________________________________</w:t>
      </w:r>
    </w:p>
    <w:p w:rsidR="001F6640" w:rsidRPr="00FF7F2E" w:rsidRDefault="001F6640" w:rsidP="001F6640">
      <w:pPr>
        <w:autoSpaceDE w:val="0"/>
        <w:autoSpaceDN w:val="0"/>
        <w:adjustRightInd w:val="0"/>
        <w:spacing w:after="60"/>
        <w:ind w:left="2835"/>
        <w:jc w:val="both"/>
        <w:outlineLvl w:val="0"/>
        <w:rPr>
          <w:bCs/>
          <w:kern w:val="32"/>
          <w:sz w:val="20"/>
          <w:szCs w:val="20"/>
        </w:rPr>
      </w:pPr>
      <w:r w:rsidRPr="00FF7F2E">
        <w:rPr>
          <w:bCs/>
          <w:kern w:val="32"/>
          <w:sz w:val="20"/>
          <w:szCs w:val="20"/>
        </w:rPr>
        <w:t>(Ф.И.О., должность, подпись лица, отказавшего в приёме документов)</w:t>
      </w:r>
    </w:p>
    <w:p w:rsidR="001F6640" w:rsidRPr="00FF7F2E" w:rsidRDefault="001F6640" w:rsidP="001F6640">
      <w:pPr>
        <w:autoSpaceDE w:val="0"/>
        <w:autoSpaceDN w:val="0"/>
        <w:adjustRightInd w:val="0"/>
        <w:spacing w:after="60"/>
        <w:jc w:val="both"/>
        <w:outlineLvl w:val="0"/>
        <w:rPr>
          <w:bCs/>
          <w:kern w:val="32"/>
          <w:sz w:val="28"/>
          <w:szCs w:val="28"/>
        </w:rPr>
      </w:pPr>
      <w:r w:rsidRPr="00FF7F2E">
        <w:rPr>
          <w:bCs/>
          <w:kern w:val="32"/>
          <w:sz w:val="28"/>
          <w:szCs w:val="28"/>
        </w:rPr>
        <w:t>«___» _____________ 20___ г.</w:t>
      </w:r>
    </w:p>
    <w:p w:rsidR="000A5AE8" w:rsidRDefault="000A5AE8" w:rsidP="000A5AE8">
      <w:pPr>
        <w:pStyle w:val="af7"/>
        <w:rPr>
          <w:rFonts w:ascii="Times New Roman" w:hAnsi="Times New Roman" w:cs="Times New Roman"/>
          <w:sz w:val="28"/>
          <w:szCs w:val="28"/>
        </w:rPr>
      </w:pPr>
    </w:p>
    <w:p w:rsidR="000A5AE8" w:rsidRDefault="000A5AE8" w:rsidP="000A5AE8">
      <w:pPr>
        <w:pStyle w:val="af7"/>
        <w:rPr>
          <w:rFonts w:ascii="Times New Roman" w:hAnsi="Times New Roman" w:cs="Times New Roman"/>
          <w:sz w:val="28"/>
          <w:szCs w:val="28"/>
        </w:rPr>
      </w:pPr>
    </w:p>
    <w:p w:rsidR="000A5AE8" w:rsidRDefault="000A5AE8" w:rsidP="000A5AE8">
      <w:pPr>
        <w:pStyle w:val="af7"/>
        <w:rPr>
          <w:rFonts w:ascii="Times New Roman" w:hAnsi="Times New Roman" w:cs="Times New Roman"/>
          <w:sz w:val="28"/>
          <w:szCs w:val="28"/>
        </w:rPr>
      </w:pP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7"/>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Красногвардейского </w:t>
      </w:r>
    </w:p>
    <w:p w:rsidR="000A5AE8" w:rsidRPr="000A5AE8" w:rsidRDefault="000A5AE8" w:rsidP="000A5AE8">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p w:rsidR="001F6640" w:rsidRPr="00FF7F2E" w:rsidRDefault="001F6640" w:rsidP="001F6640">
      <w:pPr>
        <w:spacing w:after="200" w:line="276" w:lineRule="auto"/>
        <w:rPr>
          <w:sz w:val="28"/>
          <w:szCs w:val="28"/>
        </w:rPr>
      </w:pPr>
      <w:r w:rsidRPr="00FF7F2E">
        <w:rPr>
          <w:sz w:val="28"/>
          <w:szCs w:val="28"/>
        </w:rPr>
        <w:br w:type="page"/>
      </w:r>
    </w:p>
    <w:p w:rsidR="001F6640" w:rsidRPr="00FF7F2E" w:rsidRDefault="001F6640" w:rsidP="001F6640">
      <w:pPr>
        <w:autoSpaceDE w:val="0"/>
        <w:autoSpaceDN w:val="0"/>
        <w:adjustRightInd w:val="0"/>
        <w:ind w:left="5387"/>
        <w:outlineLvl w:val="0"/>
        <w:rPr>
          <w:sz w:val="28"/>
          <w:szCs w:val="28"/>
        </w:rPr>
      </w:pPr>
      <w:r w:rsidRPr="00FF7F2E">
        <w:rPr>
          <w:sz w:val="28"/>
          <w:szCs w:val="28"/>
        </w:rPr>
        <w:lastRenderedPageBreak/>
        <w:t>Приложение 4</w:t>
      </w:r>
    </w:p>
    <w:p w:rsidR="001F6640" w:rsidRPr="00FF7F2E" w:rsidRDefault="001F6640" w:rsidP="001F6640">
      <w:pPr>
        <w:autoSpaceDE w:val="0"/>
        <w:autoSpaceDN w:val="0"/>
        <w:adjustRightInd w:val="0"/>
        <w:ind w:left="5387"/>
        <w:rPr>
          <w:sz w:val="28"/>
          <w:szCs w:val="28"/>
        </w:rPr>
      </w:pPr>
      <w:r w:rsidRPr="00FF7F2E">
        <w:rPr>
          <w:sz w:val="28"/>
          <w:szCs w:val="28"/>
        </w:rPr>
        <w:t xml:space="preserve">к Административному регламенту </w:t>
      </w:r>
    </w:p>
    <w:p w:rsidR="001F6640" w:rsidRPr="00FF7F2E" w:rsidRDefault="001F6640" w:rsidP="001F6640">
      <w:pPr>
        <w:rPr>
          <w:rFonts w:eastAsia="Calibri"/>
          <w:sz w:val="28"/>
          <w:szCs w:val="28"/>
          <w:lang w:eastAsia="en-US"/>
        </w:rPr>
      </w:pPr>
    </w:p>
    <w:p w:rsidR="001F6640" w:rsidRPr="00FF7F2E" w:rsidRDefault="001F6640" w:rsidP="001F6640">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ПЕРЕЧЕНЬ</w:t>
      </w:r>
    </w:p>
    <w:p w:rsidR="001F6640" w:rsidRPr="00CD3C26" w:rsidRDefault="001F6640" w:rsidP="00CD3C26">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FF7F2E">
        <w:rPr>
          <w:rFonts w:eastAsia="Calibri"/>
          <w:b/>
          <w:sz w:val="28"/>
          <w:szCs w:val="28"/>
          <w:lang w:eastAsia="en-US"/>
        </w:rPr>
        <w:t>муниципальной</w:t>
      </w:r>
      <w:r w:rsidRPr="00FF7F2E">
        <w:rPr>
          <w:rFonts w:eastAsia="Calibri"/>
          <w:b/>
          <w:bCs/>
          <w:sz w:val="28"/>
          <w:szCs w:val="28"/>
          <w:lang w:eastAsia="en-US"/>
        </w:rPr>
        <w:t xml:space="preserve"> услуги</w:t>
      </w:r>
    </w:p>
    <w:tbl>
      <w:tblPr>
        <w:tblW w:w="4912" w:type="pct"/>
        <w:tblLayout w:type="fixed"/>
        <w:tblCellMar>
          <w:left w:w="62" w:type="dxa"/>
          <w:right w:w="62" w:type="dxa"/>
        </w:tblCellMar>
        <w:tblLook w:val="0000" w:firstRow="0" w:lastRow="0" w:firstColumn="0" w:lastColumn="0" w:noHBand="0" w:noVBand="0"/>
      </w:tblPr>
      <w:tblGrid>
        <w:gridCol w:w="723"/>
        <w:gridCol w:w="6427"/>
        <w:gridCol w:w="2551"/>
      </w:tblGrid>
      <w:tr w:rsidR="001F6640" w:rsidRPr="00FF7F2E" w:rsidTr="00CD3C26">
        <w:tc>
          <w:tcPr>
            <w:tcW w:w="9701" w:type="dxa"/>
            <w:gridSpan w:val="3"/>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outlineLvl w:val="0"/>
              <w:rPr>
                <w:rFonts w:eastAsia="Calibri"/>
                <w:lang w:eastAsia="en-US"/>
              </w:rPr>
            </w:pPr>
            <w:r w:rsidRPr="00FF7F2E">
              <w:rPr>
                <w:rFonts w:eastAsia="Calibri"/>
                <w:lang w:eastAsia="en-US"/>
              </w:rPr>
              <w:t>Общие признаки, по которым объединяются категории заявителей</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 п/п</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Общие признаки</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Категории заявителей</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2</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3</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1F6640" w:rsidRPr="00FF7F2E" w:rsidRDefault="001F6640" w:rsidP="001F6640">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1F6640" w:rsidRPr="00FF7F2E" w:rsidRDefault="001F6640" w:rsidP="001F6640">
            <w:pPr>
              <w:autoSpaceDE w:val="0"/>
              <w:autoSpaceDN w:val="0"/>
              <w:adjustRightInd w:val="0"/>
              <w:jc w:val="both"/>
              <w:rPr>
                <w:rFonts w:eastAsia="Calibri"/>
              </w:rPr>
            </w:pPr>
            <w:r w:rsidRPr="00FF7F2E">
              <w:rPr>
                <w:rFonts w:eastAsia="Calibri"/>
              </w:rPr>
              <w:t>право хозяйственного ведения;</w:t>
            </w:r>
          </w:p>
          <w:p w:rsidR="001F6640" w:rsidRPr="00FF7F2E" w:rsidRDefault="001F6640" w:rsidP="001F6640">
            <w:pPr>
              <w:autoSpaceDE w:val="0"/>
              <w:autoSpaceDN w:val="0"/>
              <w:adjustRightInd w:val="0"/>
              <w:jc w:val="both"/>
              <w:rPr>
                <w:rFonts w:eastAsia="Calibri"/>
              </w:rPr>
            </w:pPr>
            <w:r w:rsidRPr="00FF7F2E">
              <w:rPr>
                <w:rFonts w:eastAsia="Calibri"/>
              </w:rPr>
              <w:t>право оперативного управления;</w:t>
            </w:r>
          </w:p>
          <w:p w:rsidR="001F6640" w:rsidRPr="00FF7F2E" w:rsidRDefault="001F6640" w:rsidP="001F6640">
            <w:pPr>
              <w:autoSpaceDE w:val="0"/>
              <w:autoSpaceDN w:val="0"/>
              <w:adjustRightInd w:val="0"/>
              <w:jc w:val="both"/>
              <w:rPr>
                <w:rFonts w:eastAsia="Calibri"/>
              </w:rPr>
            </w:pPr>
            <w:r w:rsidRPr="00FF7F2E">
              <w:rPr>
                <w:rFonts w:eastAsia="Calibri"/>
              </w:rPr>
              <w:t>право пожизненно наследуемого владения;</w:t>
            </w:r>
          </w:p>
          <w:p w:rsidR="001F6640" w:rsidRPr="00FF7F2E" w:rsidRDefault="001F6640" w:rsidP="001F6640">
            <w:pPr>
              <w:autoSpaceDE w:val="0"/>
              <w:autoSpaceDN w:val="0"/>
              <w:adjustRightInd w:val="0"/>
              <w:jc w:val="both"/>
              <w:rPr>
                <w:rFonts w:eastAsia="Calibri"/>
              </w:rPr>
            </w:pPr>
            <w:r w:rsidRPr="00FF7F2E">
              <w:rPr>
                <w:rFonts w:eastAsia="Calibri"/>
              </w:rPr>
              <w:t>право постоянного (бессрочного) пользования.</w:t>
            </w:r>
          </w:p>
          <w:p w:rsidR="001F6640" w:rsidRPr="00FF7F2E" w:rsidRDefault="001F6640" w:rsidP="001F6640">
            <w:pPr>
              <w:autoSpaceDE w:val="0"/>
              <w:autoSpaceDN w:val="0"/>
              <w:adjustRightInd w:val="0"/>
              <w:jc w:val="both"/>
              <w:rPr>
                <w:rFonts w:eastAsia="Calibri"/>
                <w:lang w:eastAsia="en-US"/>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 xml:space="preserve">Категории, указанные в пункте 1.2.1 подраздела 1.2. раздела </w:t>
            </w:r>
            <w:r w:rsidRPr="00FF7F2E">
              <w:rPr>
                <w:rFonts w:eastAsia="Calibri"/>
                <w:lang w:val="en-US" w:eastAsia="en-US"/>
              </w:rPr>
              <w:t>II</w:t>
            </w:r>
            <w:r w:rsidRPr="00FF7F2E">
              <w:rPr>
                <w:rFonts w:eastAsia="Calibri"/>
                <w:lang w:eastAsia="en-US"/>
              </w:rPr>
              <w:t xml:space="preserve"> настоящего Регламента</w:t>
            </w:r>
          </w:p>
        </w:tc>
      </w:tr>
      <w:tr w:rsidR="001F6640" w:rsidRPr="00FF7F2E" w:rsidTr="00CD3C26">
        <w:tc>
          <w:tcPr>
            <w:tcW w:w="9701" w:type="dxa"/>
            <w:gridSpan w:val="3"/>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outlineLvl w:val="0"/>
              <w:rPr>
                <w:rFonts w:eastAsia="Calibri"/>
                <w:lang w:eastAsia="en-US"/>
              </w:rPr>
            </w:pPr>
            <w:r w:rsidRPr="00FF7F2E">
              <w:rPr>
                <w:rFonts w:eastAsia="Calibri"/>
                <w:lang w:eastAsia="en-US"/>
              </w:rPr>
              <w:t>Комбинации признаков заявителей, каждая из которых соответствует одному варианту предоставления муниципальной услуги</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 п/п</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Комбинации признаков</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Вариант предоставления муниципальной услуги</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1.</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1F6640" w:rsidRPr="00FF7F2E" w:rsidRDefault="001F6640" w:rsidP="001F6640">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1F6640" w:rsidRPr="00FF7F2E" w:rsidRDefault="001F6640" w:rsidP="001F6640">
            <w:pPr>
              <w:autoSpaceDE w:val="0"/>
              <w:autoSpaceDN w:val="0"/>
              <w:adjustRightInd w:val="0"/>
              <w:jc w:val="both"/>
              <w:rPr>
                <w:rFonts w:eastAsia="Calibri"/>
              </w:rPr>
            </w:pPr>
            <w:r w:rsidRPr="00FF7F2E">
              <w:rPr>
                <w:rFonts w:eastAsia="Calibri"/>
              </w:rPr>
              <w:t>право хозяйственного ведения;</w:t>
            </w:r>
          </w:p>
          <w:p w:rsidR="001F6640" w:rsidRPr="00FF7F2E" w:rsidRDefault="001F6640" w:rsidP="001F6640">
            <w:pPr>
              <w:autoSpaceDE w:val="0"/>
              <w:autoSpaceDN w:val="0"/>
              <w:adjustRightInd w:val="0"/>
              <w:jc w:val="both"/>
              <w:rPr>
                <w:rFonts w:eastAsia="Calibri"/>
              </w:rPr>
            </w:pPr>
            <w:r w:rsidRPr="00FF7F2E">
              <w:rPr>
                <w:rFonts w:eastAsia="Calibri"/>
              </w:rPr>
              <w:t>право оперативного управления;</w:t>
            </w:r>
          </w:p>
          <w:p w:rsidR="001F6640" w:rsidRPr="00FF7F2E" w:rsidRDefault="001F6640" w:rsidP="001F6640">
            <w:pPr>
              <w:autoSpaceDE w:val="0"/>
              <w:autoSpaceDN w:val="0"/>
              <w:adjustRightInd w:val="0"/>
              <w:jc w:val="both"/>
              <w:rPr>
                <w:rFonts w:eastAsia="Calibri"/>
              </w:rPr>
            </w:pPr>
            <w:r w:rsidRPr="00FF7F2E">
              <w:rPr>
                <w:rFonts w:eastAsia="Calibri"/>
              </w:rPr>
              <w:t>право пожизненно наследуемого владения;</w:t>
            </w:r>
          </w:p>
          <w:p w:rsidR="001F6640" w:rsidRPr="00FF7F2E" w:rsidRDefault="001F6640" w:rsidP="001F6640">
            <w:pPr>
              <w:autoSpaceDE w:val="0"/>
              <w:autoSpaceDN w:val="0"/>
              <w:adjustRightInd w:val="0"/>
              <w:jc w:val="both"/>
              <w:rPr>
                <w:rFonts w:eastAsia="Calibri"/>
              </w:rPr>
            </w:pPr>
            <w:r w:rsidRPr="00FF7F2E">
              <w:rPr>
                <w:rFonts w:eastAsia="Calibri"/>
              </w:rPr>
              <w:t>право постоянного (бессрочного) пользования.</w:t>
            </w:r>
          </w:p>
          <w:p w:rsidR="001F6640" w:rsidRPr="00FF7F2E" w:rsidRDefault="001F6640" w:rsidP="001F6640">
            <w:pPr>
              <w:autoSpaceDE w:val="0"/>
              <w:autoSpaceDN w:val="0"/>
              <w:adjustRightInd w:val="0"/>
              <w:jc w:val="both"/>
              <w:rPr>
                <w:rFonts w:eastAsia="Calibri"/>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Вариант предоставления муниципальной услуги, указанный в подпункте 1) пункта 3.1.1 подраздела 3.1. раздела III настоящего  Регламента</w:t>
            </w:r>
          </w:p>
        </w:tc>
      </w:tr>
      <w:tr w:rsidR="001F6640" w:rsidRPr="00FF7F2E" w:rsidTr="00CD3C26">
        <w:tc>
          <w:tcPr>
            <w:tcW w:w="723"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center"/>
              <w:rPr>
                <w:rFonts w:eastAsia="Calibri"/>
                <w:lang w:eastAsia="en-US"/>
              </w:rPr>
            </w:pPr>
            <w:r w:rsidRPr="00FF7F2E">
              <w:rPr>
                <w:rFonts w:eastAsia="Calibri"/>
                <w:lang w:eastAsia="en-US"/>
              </w:rPr>
              <w:t>2.</w:t>
            </w:r>
          </w:p>
        </w:tc>
        <w:tc>
          <w:tcPr>
            <w:tcW w:w="6427"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jc w:val="both"/>
              <w:rPr>
                <w:rFonts w:eastAsia="Calibri"/>
              </w:rPr>
            </w:pPr>
            <w:r w:rsidRPr="00FF7F2E">
              <w:rPr>
                <w:rFonts w:eastAsia="Calibri"/>
              </w:rPr>
              <w:t>Заявители, ранее обратившиеся за получением муниципальной услуги «</w:t>
            </w:r>
            <w:r w:rsidR="00ED2DE9" w:rsidRPr="00ED2DE9">
              <w:rPr>
                <w:bCs/>
                <w:kern w:val="32"/>
              </w:rPr>
              <w:t>Присвоение и аннулирование адресов объектам адресации</w:t>
            </w:r>
            <w:r w:rsidRPr="00FF7F2E">
              <w:rPr>
                <w:rFonts w:eastAsia="Calibri"/>
              </w:rPr>
              <w:t>» по результатам предоставления которой выданы документы с допущенными опечатками и ошибками</w:t>
            </w:r>
          </w:p>
          <w:p w:rsidR="001F6640" w:rsidRPr="00FF7F2E" w:rsidRDefault="001F6640" w:rsidP="001F6640">
            <w:pPr>
              <w:autoSpaceDE w:val="0"/>
              <w:autoSpaceDN w:val="0"/>
              <w:adjustRightInd w:val="0"/>
              <w:jc w:val="both"/>
              <w:rPr>
                <w:rFonts w:eastAsia="Calibri"/>
              </w:rPr>
            </w:pPr>
            <w:r w:rsidRPr="00FF7F2E">
              <w:rPr>
                <w:rFonts w:eastAsia="Calibri"/>
              </w:rPr>
              <w:t>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w:t>
            </w:r>
          </w:p>
        </w:tc>
        <w:tc>
          <w:tcPr>
            <w:tcW w:w="2551" w:type="dxa"/>
            <w:tcBorders>
              <w:top w:val="single" w:sz="4" w:space="0" w:color="auto"/>
              <w:left w:val="single" w:sz="4" w:space="0" w:color="auto"/>
              <w:bottom w:val="single" w:sz="4" w:space="0" w:color="auto"/>
              <w:right w:val="single" w:sz="4" w:space="0" w:color="auto"/>
            </w:tcBorders>
          </w:tcPr>
          <w:p w:rsidR="001F6640" w:rsidRPr="00FF7F2E" w:rsidRDefault="001F6640" w:rsidP="001F6640">
            <w:pPr>
              <w:autoSpaceDE w:val="0"/>
              <w:autoSpaceDN w:val="0"/>
              <w:adjustRightInd w:val="0"/>
              <w:rPr>
                <w:rFonts w:eastAsia="Calibri"/>
                <w:lang w:eastAsia="en-US"/>
              </w:rPr>
            </w:pPr>
            <w:r w:rsidRPr="00FF7F2E">
              <w:rPr>
                <w:rFonts w:eastAsia="Calibri"/>
                <w:lang w:eastAsia="en-US"/>
              </w:rPr>
              <w:t>Варианты предоставления муниципальной услуги, указанные в подпункте 2) пункта 3.1.1 подраздела 3.1 раздела III настоящего Регламента</w:t>
            </w:r>
          </w:p>
        </w:tc>
      </w:tr>
    </w:tbl>
    <w:p w:rsidR="00AF0062" w:rsidRDefault="00AF0062" w:rsidP="000A5AE8">
      <w:pPr>
        <w:pStyle w:val="af7"/>
        <w:rPr>
          <w:rFonts w:ascii="Times New Roman" w:hAnsi="Times New Roman" w:cs="Times New Roman"/>
          <w:sz w:val="28"/>
          <w:szCs w:val="28"/>
        </w:rPr>
      </w:pP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Заместитель главы, по общим вопросам и </w:t>
      </w:r>
    </w:p>
    <w:p w:rsidR="000A5AE8" w:rsidRPr="000A5AE8" w:rsidRDefault="000A5AE8" w:rsidP="000A5AE8">
      <w:pPr>
        <w:pStyle w:val="af7"/>
        <w:rPr>
          <w:rFonts w:ascii="Times New Roman" w:hAnsi="Times New Roman" w:cs="Times New Roman"/>
          <w:sz w:val="28"/>
          <w:szCs w:val="28"/>
        </w:rPr>
      </w:pPr>
      <w:r w:rsidRPr="000A5AE8">
        <w:rPr>
          <w:rFonts w:ascii="Times New Roman" w:hAnsi="Times New Roman" w:cs="Times New Roman"/>
          <w:sz w:val="28"/>
          <w:szCs w:val="28"/>
        </w:rPr>
        <w:t xml:space="preserve">вопросам благоустройства и ЖКХ </w:t>
      </w:r>
    </w:p>
    <w:p w:rsidR="000A5AE8" w:rsidRPr="000A5AE8" w:rsidRDefault="000A5AE8" w:rsidP="000A5AE8">
      <w:pPr>
        <w:pStyle w:val="af7"/>
        <w:rPr>
          <w:rFonts w:ascii="Times New Roman" w:hAnsi="Times New Roman" w:cs="Times New Roman"/>
          <w:bCs/>
          <w:sz w:val="28"/>
          <w:szCs w:val="28"/>
        </w:rPr>
      </w:pPr>
      <w:r w:rsidRPr="000A5AE8">
        <w:rPr>
          <w:rFonts w:ascii="Times New Roman" w:hAnsi="Times New Roman" w:cs="Times New Roman"/>
          <w:sz w:val="28"/>
          <w:szCs w:val="28"/>
        </w:rPr>
        <w:t>администрации</w:t>
      </w:r>
      <w:r w:rsidRPr="000A5AE8">
        <w:rPr>
          <w:rFonts w:ascii="Times New Roman" w:hAnsi="Times New Roman" w:cs="Times New Roman"/>
          <w:bCs/>
          <w:sz w:val="28"/>
          <w:szCs w:val="28"/>
        </w:rPr>
        <w:t xml:space="preserve"> Красногвардейского </w:t>
      </w:r>
    </w:p>
    <w:p w:rsidR="001F6640" w:rsidRPr="00CD3C26" w:rsidRDefault="000A5AE8" w:rsidP="00CD3C26">
      <w:pPr>
        <w:autoSpaceDE w:val="0"/>
        <w:autoSpaceDN w:val="0"/>
        <w:adjustRightInd w:val="0"/>
        <w:jc w:val="both"/>
        <w:rPr>
          <w:rFonts w:cs="Times New Roman"/>
          <w:sz w:val="28"/>
          <w:szCs w:val="28"/>
        </w:rPr>
      </w:pPr>
      <w:r w:rsidRPr="000A5AE8">
        <w:rPr>
          <w:rFonts w:cs="Times New Roman"/>
          <w:bCs/>
          <w:sz w:val="28"/>
          <w:szCs w:val="28"/>
        </w:rPr>
        <w:t>сельского поселения Каневского района                                                   Т.В.Дудка</w:t>
      </w:r>
    </w:p>
    <w:sectPr w:rsidR="001F6640" w:rsidRPr="00CD3C26" w:rsidSect="00CD3C26">
      <w:headerReference w:type="default" r:id="rId100"/>
      <w:headerReference w:type="first" r:id="rId101"/>
      <w:pgSz w:w="11906" w:h="16838"/>
      <w:pgMar w:top="840" w:right="567" w:bottom="851" w:left="158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8C6" w:rsidRDefault="005028C6" w:rsidP="000875AC">
      <w:r>
        <w:separator/>
      </w:r>
    </w:p>
  </w:endnote>
  <w:endnote w:type="continuationSeparator" w:id="0">
    <w:p w:rsidR="005028C6" w:rsidRDefault="005028C6" w:rsidP="0008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 Sans">
    <w:altName w:val="Arial"/>
    <w:charset w:val="CC"/>
    <w:family w:val="swiss"/>
    <w:pitch w:val="variable"/>
    <w:sig w:usb0="E7002EFF" w:usb1="5200F5FF" w:usb2="0A042021" w:usb3="00000000" w:csb0="000001FF" w:csb1="00000000"/>
  </w:font>
  <w:font w:name="PT Serif">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8C6" w:rsidRDefault="005028C6" w:rsidP="000875AC">
      <w:r>
        <w:separator/>
      </w:r>
    </w:p>
  </w:footnote>
  <w:footnote w:type="continuationSeparator" w:id="0">
    <w:p w:rsidR="005028C6" w:rsidRDefault="005028C6" w:rsidP="0008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40" w:rsidRDefault="001F6640">
    <w:pPr>
      <w:pStyle w:val="1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40" w:rsidRDefault="001F6640">
    <w:pPr>
      <w:pStyle w:val="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D034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15:restartNumberingAfterBreak="0">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75AC"/>
    <w:rsid w:val="0004519F"/>
    <w:rsid w:val="000875AC"/>
    <w:rsid w:val="000A5AE8"/>
    <w:rsid w:val="000B321E"/>
    <w:rsid w:val="00132173"/>
    <w:rsid w:val="001715E2"/>
    <w:rsid w:val="001F6640"/>
    <w:rsid w:val="00264D9A"/>
    <w:rsid w:val="002872A4"/>
    <w:rsid w:val="002F6497"/>
    <w:rsid w:val="004D6C0B"/>
    <w:rsid w:val="005028C6"/>
    <w:rsid w:val="005D3E1C"/>
    <w:rsid w:val="0061089D"/>
    <w:rsid w:val="006734F8"/>
    <w:rsid w:val="006D7B4C"/>
    <w:rsid w:val="00707F0B"/>
    <w:rsid w:val="00737F00"/>
    <w:rsid w:val="008B064A"/>
    <w:rsid w:val="008D1244"/>
    <w:rsid w:val="009B7BF1"/>
    <w:rsid w:val="009D2C13"/>
    <w:rsid w:val="00AE0AD4"/>
    <w:rsid w:val="00AE2DF7"/>
    <w:rsid w:val="00AF0062"/>
    <w:rsid w:val="00BC2ECF"/>
    <w:rsid w:val="00BC36CB"/>
    <w:rsid w:val="00C60BF2"/>
    <w:rsid w:val="00CD3C26"/>
    <w:rsid w:val="00D00D9D"/>
    <w:rsid w:val="00D73494"/>
    <w:rsid w:val="00D74761"/>
    <w:rsid w:val="00D90BC0"/>
    <w:rsid w:val="00ED2DE9"/>
    <w:rsid w:val="00F30817"/>
    <w:rsid w:val="00F73BD1"/>
    <w:rsid w:val="00F76422"/>
    <w:rsid w:val="00FF5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5DA7B"/>
  <w15:docId w15:val="{447D6756-A6CD-46C1-9369-4A388127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E5799"/>
    <w:pPr>
      <w:suppressAutoHyphens/>
    </w:pPr>
    <w:rPr>
      <w:rFonts w:cs="Lucida Sans Unicode"/>
      <w:sz w:val="24"/>
      <w:szCs w:val="24"/>
      <w:lang w:eastAsia="zh-CN"/>
    </w:rPr>
  </w:style>
  <w:style w:type="paragraph" w:styleId="1">
    <w:name w:val="heading 1"/>
    <w:basedOn w:val="a0"/>
    <w:next w:val="a0"/>
    <w:link w:val="10"/>
    <w:qFormat/>
    <w:rsid w:val="001F6640"/>
    <w:pPr>
      <w:keepNext/>
      <w:shd w:val="clear" w:color="auto" w:fill="FFFFFF"/>
      <w:suppressAutoHyphens w:val="0"/>
      <w:autoSpaceDE w:val="0"/>
      <w:autoSpaceDN w:val="0"/>
      <w:adjustRightInd w:val="0"/>
      <w:jc w:val="both"/>
      <w:outlineLvl w:val="0"/>
    </w:pPr>
    <w:rPr>
      <w:rFonts w:cs="Times New Roman"/>
      <w:color w:val="000000"/>
      <w:sz w:val="28"/>
      <w:szCs w:val="28"/>
      <w:lang w:eastAsia="ru-RU"/>
    </w:rPr>
  </w:style>
  <w:style w:type="paragraph" w:styleId="2">
    <w:name w:val="heading 2"/>
    <w:basedOn w:val="a0"/>
    <w:next w:val="a0"/>
    <w:link w:val="20"/>
    <w:qFormat/>
    <w:rsid w:val="001F6640"/>
    <w:pPr>
      <w:keepNext/>
      <w:suppressAutoHyphens w:val="0"/>
      <w:outlineLvl w:val="1"/>
    </w:pPr>
    <w:rPr>
      <w:rFonts w:cs="Times New Roman"/>
      <w:sz w:val="28"/>
      <w:szCs w:val="28"/>
      <w:lang w:eastAsia="ru-RU"/>
    </w:rPr>
  </w:style>
  <w:style w:type="paragraph" w:styleId="3">
    <w:name w:val="heading 3"/>
    <w:basedOn w:val="a0"/>
    <w:next w:val="a0"/>
    <w:link w:val="30"/>
    <w:qFormat/>
    <w:rsid w:val="001F6640"/>
    <w:pPr>
      <w:keepNext/>
      <w:suppressAutoHyphens w:val="0"/>
      <w:ind w:right="-15"/>
      <w:outlineLvl w:val="2"/>
    </w:pPr>
    <w:rPr>
      <w:rFonts w:cs="Times New Roman"/>
      <w:sz w:val="28"/>
      <w:szCs w:val="28"/>
      <w:lang w:eastAsia="ru-RU"/>
    </w:rPr>
  </w:style>
  <w:style w:type="paragraph" w:styleId="4">
    <w:name w:val="heading 4"/>
    <w:basedOn w:val="a0"/>
    <w:next w:val="a0"/>
    <w:link w:val="40"/>
    <w:qFormat/>
    <w:rsid w:val="001F6640"/>
    <w:pPr>
      <w:keepNext/>
      <w:suppressAutoHyphens w:val="0"/>
      <w:jc w:val="both"/>
      <w:outlineLvl w:val="3"/>
    </w:pPr>
    <w:rPr>
      <w:rFonts w:cs="Times New Roman"/>
      <w:sz w:val="28"/>
      <w:lang w:eastAsia="ru-RU"/>
    </w:rPr>
  </w:style>
  <w:style w:type="paragraph" w:styleId="5">
    <w:name w:val="heading 5"/>
    <w:basedOn w:val="a0"/>
    <w:next w:val="a0"/>
    <w:link w:val="50"/>
    <w:qFormat/>
    <w:rsid w:val="001F6640"/>
    <w:pPr>
      <w:keepNext/>
      <w:suppressAutoHyphens w:val="0"/>
      <w:spacing w:line="360" w:lineRule="auto"/>
      <w:ind w:right="43"/>
      <w:jc w:val="both"/>
      <w:outlineLvl w:val="4"/>
    </w:pPr>
    <w:rPr>
      <w:rFonts w:cs="Times New Roman"/>
      <w:szCs w:val="20"/>
      <w:lang w:eastAsia="ru-RU"/>
    </w:rPr>
  </w:style>
  <w:style w:type="paragraph" w:styleId="6">
    <w:name w:val="heading 6"/>
    <w:basedOn w:val="a0"/>
    <w:next w:val="a0"/>
    <w:link w:val="60"/>
    <w:qFormat/>
    <w:rsid w:val="001F6640"/>
    <w:pPr>
      <w:keepNext/>
      <w:framePr w:w="7547" w:h="907" w:hSpace="142" w:wrap="around" w:vAnchor="page" w:hAnchor="page" w:x="2789" w:y="4425" w:anchorLock="1"/>
      <w:suppressAutoHyphens w:val="0"/>
      <w:jc w:val="center"/>
      <w:outlineLvl w:val="5"/>
    </w:pPr>
    <w:rPr>
      <w:rFonts w:cs="Times New Roman"/>
      <w:b/>
      <w:bCs/>
      <w:sz w:val="28"/>
      <w:szCs w:val="28"/>
      <w:lang w:eastAsia="ru-RU"/>
    </w:rPr>
  </w:style>
  <w:style w:type="paragraph" w:styleId="7">
    <w:name w:val="heading 7"/>
    <w:basedOn w:val="a0"/>
    <w:next w:val="a0"/>
    <w:link w:val="70"/>
    <w:qFormat/>
    <w:rsid w:val="001F6640"/>
    <w:pPr>
      <w:keepNext/>
      <w:suppressAutoHyphens w:val="0"/>
      <w:jc w:val="center"/>
      <w:outlineLvl w:val="6"/>
    </w:pPr>
    <w:rPr>
      <w:rFonts w:cs="Times New Roman"/>
      <w:sz w:val="28"/>
      <w:szCs w:val="20"/>
      <w:lang w:eastAsia="ru-RU"/>
    </w:rPr>
  </w:style>
  <w:style w:type="paragraph" w:styleId="8">
    <w:name w:val="heading 8"/>
    <w:basedOn w:val="a0"/>
    <w:next w:val="a0"/>
    <w:link w:val="80"/>
    <w:qFormat/>
    <w:rsid w:val="001F6640"/>
    <w:pPr>
      <w:suppressAutoHyphens w:val="0"/>
      <w:spacing w:before="240" w:after="60"/>
      <w:outlineLvl w:val="7"/>
    </w:pPr>
    <w:rPr>
      <w:rFonts w:cs="Times New Roman"/>
      <w:i/>
      <w:iCs/>
      <w:lang w:eastAsia="ru-RU"/>
    </w:rPr>
  </w:style>
  <w:style w:type="paragraph" w:styleId="9">
    <w:name w:val="heading 9"/>
    <w:basedOn w:val="a0"/>
    <w:next w:val="a0"/>
    <w:link w:val="90"/>
    <w:qFormat/>
    <w:rsid w:val="001F6640"/>
    <w:pPr>
      <w:keepNext/>
      <w:suppressAutoHyphens w:val="0"/>
      <w:jc w:val="center"/>
      <w:outlineLvl w:val="8"/>
    </w:pPr>
    <w:rPr>
      <w:rFonts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qFormat/>
    <w:rsid w:val="009E5799"/>
    <w:pPr>
      <w:keepNext/>
      <w:tabs>
        <w:tab w:val="left" w:pos="0"/>
      </w:tabs>
      <w:jc w:val="both"/>
      <w:outlineLvl w:val="0"/>
    </w:pPr>
    <w:rPr>
      <w:b/>
      <w:sz w:val="28"/>
    </w:rPr>
  </w:style>
  <w:style w:type="character" w:customStyle="1" w:styleId="WW8Num1z0">
    <w:name w:val="WW8Num1z0"/>
    <w:qFormat/>
    <w:rsid w:val="009E5799"/>
  </w:style>
  <w:style w:type="character" w:customStyle="1" w:styleId="WW8Num1z1">
    <w:name w:val="WW8Num1z1"/>
    <w:qFormat/>
    <w:rsid w:val="009E5799"/>
  </w:style>
  <w:style w:type="character" w:customStyle="1" w:styleId="WW8Num1z2">
    <w:name w:val="WW8Num1z2"/>
    <w:qFormat/>
    <w:rsid w:val="009E5799"/>
  </w:style>
  <w:style w:type="character" w:customStyle="1" w:styleId="WW8Num1z3">
    <w:name w:val="WW8Num1z3"/>
    <w:qFormat/>
    <w:rsid w:val="009E5799"/>
  </w:style>
  <w:style w:type="character" w:customStyle="1" w:styleId="WW8Num1z4">
    <w:name w:val="WW8Num1z4"/>
    <w:qFormat/>
    <w:rsid w:val="009E5799"/>
  </w:style>
  <w:style w:type="character" w:customStyle="1" w:styleId="WW8Num1z5">
    <w:name w:val="WW8Num1z5"/>
    <w:qFormat/>
    <w:rsid w:val="009E5799"/>
  </w:style>
  <w:style w:type="character" w:customStyle="1" w:styleId="WW8Num1z6">
    <w:name w:val="WW8Num1z6"/>
    <w:qFormat/>
    <w:rsid w:val="009E5799"/>
  </w:style>
  <w:style w:type="character" w:customStyle="1" w:styleId="WW8Num1z7">
    <w:name w:val="WW8Num1z7"/>
    <w:qFormat/>
    <w:rsid w:val="009E5799"/>
  </w:style>
  <w:style w:type="character" w:customStyle="1" w:styleId="WW8Num1z8">
    <w:name w:val="WW8Num1z8"/>
    <w:qFormat/>
    <w:rsid w:val="009E5799"/>
  </w:style>
  <w:style w:type="character" w:customStyle="1" w:styleId="12">
    <w:name w:val="Основной шрифт абзаца1"/>
    <w:qFormat/>
    <w:rsid w:val="009E5799"/>
  </w:style>
  <w:style w:type="character" w:customStyle="1" w:styleId="Absatz-Standardschriftart">
    <w:name w:val="Absatz-Standardschriftart"/>
    <w:qFormat/>
    <w:rsid w:val="009E5799"/>
  </w:style>
  <w:style w:type="character" w:customStyle="1" w:styleId="WW-Absatz-Standardschriftart">
    <w:name w:val="WW-Absatz-Standardschriftart"/>
    <w:qFormat/>
    <w:rsid w:val="009E5799"/>
  </w:style>
  <w:style w:type="character" w:customStyle="1" w:styleId="WW-">
    <w:name w:val="WW-Основной шрифт абзаца"/>
    <w:qFormat/>
    <w:rsid w:val="009E5799"/>
  </w:style>
  <w:style w:type="character" w:customStyle="1" w:styleId="WW-Absatz-Standardschriftart1">
    <w:name w:val="WW-Absatz-Standardschriftart1"/>
    <w:qFormat/>
    <w:rsid w:val="009E5799"/>
  </w:style>
  <w:style w:type="character" w:customStyle="1" w:styleId="WW-Absatz-Standardschriftart11">
    <w:name w:val="WW-Absatz-Standardschriftart11"/>
    <w:qFormat/>
    <w:rsid w:val="009E5799"/>
  </w:style>
  <w:style w:type="character" w:customStyle="1" w:styleId="WW-1">
    <w:name w:val="WW-Основной шрифт абзаца1"/>
    <w:qFormat/>
    <w:rsid w:val="009E5799"/>
  </w:style>
  <w:style w:type="character" w:customStyle="1" w:styleId="WW-11">
    <w:name w:val="WW-Основной шрифт абзаца11"/>
    <w:qFormat/>
    <w:rsid w:val="009E5799"/>
  </w:style>
  <w:style w:type="character" w:styleId="a4">
    <w:name w:val="page number"/>
    <w:basedOn w:val="WW-11"/>
    <w:qFormat/>
    <w:rsid w:val="009E5799"/>
  </w:style>
  <w:style w:type="character" w:customStyle="1" w:styleId="a5">
    <w:name w:val="Символ нумерации"/>
    <w:qFormat/>
    <w:rsid w:val="009E5799"/>
  </w:style>
  <w:style w:type="character" w:customStyle="1" w:styleId="-">
    <w:name w:val="Интернет-ссылка"/>
    <w:rsid w:val="009E5799"/>
    <w:rPr>
      <w:color w:val="000080"/>
      <w:u w:val="single"/>
    </w:rPr>
  </w:style>
  <w:style w:type="character" w:customStyle="1" w:styleId="a6">
    <w:name w:val="Текст выноски Знак"/>
    <w:basedOn w:val="a1"/>
    <w:uiPriority w:val="99"/>
    <w:qFormat/>
    <w:rsid w:val="001B3B8A"/>
    <w:rPr>
      <w:rFonts w:ascii="Tahoma" w:hAnsi="Tahoma" w:cs="Tahoma"/>
      <w:sz w:val="16"/>
      <w:szCs w:val="16"/>
      <w:lang w:eastAsia="zh-CN"/>
    </w:rPr>
  </w:style>
  <w:style w:type="paragraph" w:customStyle="1" w:styleId="13">
    <w:name w:val="Заголовок1"/>
    <w:basedOn w:val="a0"/>
    <w:next w:val="a7"/>
    <w:qFormat/>
    <w:rsid w:val="009E5799"/>
    <w:pPr>
      <w:keepNext/>
      <w:spacing w:before="240" w:after="120"/>
    </w:pPr>
    <w:rPr>
      <w:rFonts w:ascii="Arial" w:eastAsia="Lucida Sans Unicode" w:hAnsi="Arial" w:cs="Arial"/>
      <w:sz w:val="28"/>
      <w:szCs w:val="28"/>
    </w:rPr>
  </w:style>
  <w:style w:type="paragraph" w:styleId="a7">
    <w:name w:val="Body Text"/>
    <w:basedOn w:val="a0"/>
    <w:link w:val="a8"/>
    <w:qFormat/>
    <w:rsid w:val="009E5799"/>
    <w:pPr>
      <w:jc w:val="both"/>
    </w:pPr>
    <w:rPr>
      <w:sz w:val="28"/>
      <w:szCs w:val="28"/>
    </w:rPr>
  </w:style>
  <w:style w:type="paragraph" w:styleId="a9">
    <w:name w:val="List"/>
    <w:basedOn w:val="a7"/>
    <w:qFormat/>
    <w:rsid w:val="009E5799"/>
  </w:style>
  <w:style w:type="paragraph" w:customStyle="1" w:styleId="14">
    <w:name w:val="Название объекта1"/>
    <w:basedOn w:val="a0"/>
    <w:qFormat/>
    <w:rsid w:val="00DC0904"/>
    <w:pPr>
      <w:suppressLineNumbers/>
      <w:spacing w:before="120" w:after="120"/>
    </w:pPr>
    <w:rPr>
      <w:rFonts w:cs="Arial"/>
      <w:i/>
      <w:iCs/>
    </w:rPr>
  </w:style>
  <w:style w:type="paragraph" w:styleId="aa">
    <w:name w:val="index heading"/>
    <w:basedOn w:val="a0"/>
    <w:qFormat/>
    <w:rsid w:val="009E5799"/>
    <w:pPr>
      <w:suppressLineNumbers/>
    </w:pPr>
  </w:style>
  <w:style w:type="paragraph" w:styleId="ab">
    <w:name w:val="caption"/>
    <w:basedOn w:val="a0"/>
    <w:qFormat/>
    <w:rsid w:val="009E5799"/>
    <w:pPr>
      <w:suppressLineNumbers/>
      <w:spacing w:before="120" w:after="120"/>
    </w:pPr>
    <w:rPr>
      <w:i/>
      <w:iCs/>
    </w:rPr>
  </w:style>
  <w:style w:type="paragraph" w:customStyle="1" w:styleId="15">
    <w:name w:val="Указатель1"/>
    <w:basedOn w:val="a0"/>
    <w:qFormat/>
    <w:rsid w:val="009E5799"/>
    <w:pPr>
      <w:suppressLineNumbers/>
    </w:pPr>
  </w:style>
  <w:style w:type="paragraph" w:customStyle="1" w:styleId="WW-0">
    <w:name w:val="WW-Название"/>
    <w:basedOn w:val="a0"/>
    <w:next w:val="ac"/>
    <w:qFormat/>
    <w:rsid w:val="009E5799"/>
    <w:pPr>
      <w:suppressLineNumbers/>
      <w:spacing w:before="120" w:after="120"/>
    </w:pPr>
    <w:rPr>
      <w:i/>
      <w:iCs/>
    </w:rPr>
  </w:style>
  <w:style w:type="paragraph" w:styleId="ac">
    <w:name w:val="Subtitle"/>
    <w:basedOn w:val="13"/>
    <w:next w:val="a7"/>
    <w:qFormat/>
    <w:rsid w:val="009E5799"/>
    <w:pPr>
      <w:jc w:val="center"/>
    </w:pPr>
    <w:rPr>
      <w:i/>
      <w:iCs/>
    </w:rPr>
  </w:style>
  <w:style w:type="paragraph" w:customStyle="1" w:styleId="16">
    <w:name w:val="Название объекта1"/>
    <w:basedOn w:val="a0"/>
    <w:next w:val="a0"/>
    <w:qFormat/>
    <w:rsid w:val="009E5799"/>
    <w:pPr>
      <w:jc w:val="center"/>
    </w:pPr>
    <w:rPr>
      <w:b/>
      <w:caps/>
      <w:sz w:val="28"/>
    </w:rPr>
  </w:style>
  <w:style w:type="paragraph" w:styleId="ad">
    <w:name w:val="Body Text Indent"/>
    <w:basedOn w:val="a0"/>
    <w:link w:val="ae"/>
    <w:qFormat/>
    <w:rsid w:val="009E5799"/>
    <w:pPr>
      <w:ind w:firstLine="900"/>
      <w:jc w:val="both"/>
    </w:pPr>
    <w:rPr>
      <w:sz w:val="28"/>
    </w:rPr>
  </w:style>
  <w:style w:type="paragraph" w:customStyle="1" w:styleId="17">
    <w:name w:val="Верхний колонтитул1"/>
    <w:basedOn w:val="a0"/>
    <w:rsid w:val="009E5799"/>
    <w:pPr>
      <w:tabs>
        <w:tab w:val="center" w:pos="4677"/>
        <w:tab w:val="right" w:pos="9355"/>
      </w:tabs>
    </w:pPr>
  </w:style>
  <w:style w:type="paragraph" w:customStyle="1" w:styleId="af">
    <w:name w:val="Содержимое врезки"/>
    <w:basedOn w:val="a7"/>
    <w:qFormat/>
    <w:rsid w:val="009E5799"/>
  </w:style>
  <w:style w:type="paragraph" w:customStyle="1" w:styleId="headertext">
    <w:name w:val="headertext"/>
    <w:basedOn w:val="a0"/>
    <w:qFormat/>
    <w:rsid w:val="009E5799"/>
    <w:pPr>
      <w:spacing w:before="280" w:after="280"/>
    </w:pPr>
  </w:style>
  <w:style w:type="paragraph" w:customStyle="1" w:styleId="af0">
    <w:name w:val="Содержимое таблицы"/>
    <w:basedOn w:val="a0"/>
    <w:qFormat/>
    <w:rsid w:val="009E5799"/>
    <w:pPr>
      <w:suppressLineNumbers/>
    </w:pPr>
  </w:style>
  <w:style w:type="paragraph" w:customStyle="1" w:styleId="af1">
    <w:name w:val="Заголовок таблицы"/>
    <w:basedOn w:val="af0"/>
    <w:qFormat/>
    <w:rsid w:val="009E5799"/>
    <w:pPr>
      <w:jc w:val="center"/>
    </w:pPr>
    <w:rPr>
      <w:b/>
      <w:bCs/>
    </w:rPr>
  </w:style>
  <w:style w:type="paragraph" w:styleId="af2">
    <w:name w:val="Balloon Text"/>
    <w:basedOn w:val="a0"/>
    <w:uiPriority w:val="99"/>
    <w:unhideWhenUsed/>
    <w:qFormat/>
    <w:rsid w:val="001B3B8A"/>
    <w:rPr>
      <w:rFonts w:ascii="Tahoma" w:hAnsi="Tahoma" w:cs="Tahoma"/>
      <w:sz w:val="16"/>
      <w:szCs w:val="16"/>
    </w:rPr>
  </w:style>
  <w:style w:type="table" w:styleId="af3">
    <w:name w:val="Table Grid"/>
    <w:basedOn w:val="a2"/>
    <w:qFormat/>
    <w:rsid w:val="00E31F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12"/>
    <w:qFormat/>
    <w:rsid w:val="00BC2ECF"/>
    <w:rPr>
      <w:color w:val="0000FF"/>
      <w:u w:val="single"/>
    </w:rPr>
  </w:style>
  <w:style w:type="paragraph" w:styleId="af5">
    <w:name w:val="footer"/>
    <w:basedOn w:val="a0"/>
    <w:link w:val="af6"/>
    <w:uiPriority w:val="99"/>
    <w:qFormat/>
    <w:rsid w:val="00BC2ECF"/>
    <w:pPr>
      <w:tabs>
        <w:tab w:val="center" w:pos="4677"/>
        <w:tab w:val="right" w:pos="9355"/>
      </w:tabs>
    </w:pPr>
    <w:rPr>
      <w:rFonts w:cs="Times New Roman"/>
      <w:lang w:eastAsia="ar-SA"/>
    </w:rPr>
  </w:style>
  <w:style w:type="character" w:customStyle="1" w:styleId="af6">
    <w:name w:val="Нижний колонтитул Знак"/>
    <w:basedOn w:val="a1"/>
    <w:link w:val="af5"/>
    <w:uiPriority w:val="99"/>
    <w:qFormat/>
    <w:rsid w:val="00BC2ECF"/>
    <w:rPr>
      <w:sz w:val="24"/>
      <w:szCs w:val="24"/>
      <w:lang w:eastAsia="ar-SA"/>
    </w:rPr>
  </w:style>
  <w:style w:type="paragraph" w:styleId="af7">
    <w:name w:val="No Spacing"/>
    <w:link w:val="af8"/>
    <w:uiPriority w:val="99"/>
    <w:qFormat/>
    <w:rsid w:val="00BC2ECF"/>
    <w:rPr>
      <w:rFonts w:asciiTheme="minorHAnsi" w:eastAsiaTheme="minorEastAsia" w:hAnsiTheme="minorHAnsi" w:cstheme="minorBidi"/>
      <w:sz w:val="22"/>
      <w:szCs w:val="22"/>
    </w:rPr>
  </w:style>
  <w:style w:type="character" w:customStyle="1" w:styleId="10">
    <w:name w:val="Заголовок 1 Знак"/>
    <w:basedOn w:val="a1"/>
    <w:link w:val="1"/>
    <w:qFormat/>
    <w:rsid w:val="001F6640"/>
    <w:rPr>
      <w:color w:val="000000"/>
      <w:sz w:val="28"/>
      <w:szCs w:val="28"/>
      <w:shd w:val="clear" w:color="auto" w:fill="FFFFFF"/>
    </w:rPr>
  </w:style>
  <w:style w:type="character" w:customStyle="1" w:styleId="20">
    <w:name w:val="Заголовок 2 Знак"/>
    <w:basedOn w:val="a1"/>
    <w:link w:val="2"/>
    <w:qFormat/>
    <w:rsid w:val="001F6640"/>
    <w:rPr>
      <w:sz w:val="28"/>
      <w:szCs w:val="28"/>
    </w:rPr>
  </w:style>
  <w:style w:type="character" w:customStyle="1" w:styleId="30">
    <w:name w:val="Заголовок 3 Знак"/>
    <w:basedOn w:val="a1"/>
    <w:link w:val="3"/>
    <w:rsid w:val="001F6640"/>
    <w:rPr>
      <w:sz w:val="28"/>
      <w:szCs w:val="28"/>
    </w:rPr>
  </w:style>
  <w:style w:type="character" w:customStyle="1" w:styleId="40">
    <w:name w:val="Заголовок 4 Знак"/>
    <w:basedOn w:val="a1"/>
    <w:link w:val="4"/>
    <w:rsid w:val="001F6640"/>
    <w:rPr>
      <w:sz w:val="28"/>
      <w:szCs w:val="24"/>
    </w:rPr>
  </w:style>
  <w:style w:type="character" w:customStyle="1" w:styleId="50">
    <w:name w:val="Заголовок 5 Знак"/>
    <w:basedOn w:val="a1"/>
    <w:link w:val="5"/>
    <w:rsid w:val="001F6640"/>
    <w:rPr>
      <w:sz w:val="24"/>
    </w:rPr>
  </w:style>
  <w:style w:type="character" w:customStyle="1" w:styleId="60">
    <w:name w:val="Заголовок 6 Знак"/>
    <w:basedOn w:val="a1"/>
    <w:link w:val="6"/>
    <w:rsid w:val="001F6640"/>
    <w:rPr>
      <w:b/>
      <w:bCs/>
      <w:sz w:val="28"/>
      <w:szCs w:val="28"/>
    </w:rPr>
  </w:style>
  <w:style w:type="character" w:customStyle="1" w:styleId="70">
    <w:name w:val="Заголовок 7 Знак"/>
    <w:basedOn w:val="a1"/>
    <w:link w:val="7"/>
    <w:qFormat/>
    <w:rsid w:val="001F6640"/>
    <w:rPr>
      <w:sz w:val="28"/>
    </w:rPr>
  </w:style>
  <w:style w:type="character" w:customStyle="1" w:styleId="80">
    <w:name w:val="Заголовок 8 Знак"/>
    <w:basedOn w:val="a1"/>
    <w:link w:val="8"/>
    <w:qFormat/>
    <w:rsid w:val="001F6640"/>
    <w:rPr>
      <w:i/>
      <w:iCs/>
      <w:sz w:val="24"/>
      <w:szCs w:val="24"/>
    </w:rPr>
  </w:style>
  <w:style w:type="character" w:customStyle="1" w:styleId="90">
    <w:name w:val="Заголовок 9 Знак"/>
    <w:basedOn w:val="a1"/>
    <w:link w:val="9"/>
    <w:rsid w:val="001F6640"/>
    <w:rPr>
      <w:b/>
      <w:sz w:val="28"/>
    </w:rPr>
  </w:style>
  <w:style w:type="character" w:styleId="af9">
    <w:name w:val="footnote reference"/>
    <w:uiPriority w:val="99"/>
    <w:qFormat/>
    <w:rsid w:val="001F6640"/>
    <w:rPr>
      <w:rFonts w:cs="Times New Roman"/>
      <w:vertAlign w:val="superscript"/>
    </w:rPr>
  </w:style>
  <w:style w:type="character" w:styleId="afa">
    <w:name w:val="Emphasis"/>
    <w:uiPriority w:val="20"/>
    <w:qFormat/>
    <w:rsid w:val="001F6640"/>
    <w:rPr>
      <w:i/>
      <w:iCs/>
    </w:rPr>
  </w:style>
  <w:style w:type="character" w:styleId="afb">
    <w:name w:val="Strong"/>
    <w:uiPriority w:val="22"/>
    <w:qFormat/>
    <w:rsid w:val="001F6640"/>
    <w:rPr>
      <w:b/>
      <w:bCs/>
    </w:rPr>
  </w:style>
  <w:style w:type="paragraph" w:styleId="21">
    <w:name w:val="Body Text 2"/>
    <w:basedOn w:val="a0"/>
    <w:link w:val="22"/>
    <w:qFormat/>
    <w:rsid w:val="001F6640"/>
    <w:pPr>
      <w:suppressAutoHyphens w:val="0"/>
      <w:spacing w:line="360" w:lineRule="auto"/>
      <w:ind w:right="43"/>
      <w:jc w:val="both"/>
    </w:pPr>
    <w:rPr>
      <w:rFonts w:cs="Times New Roman"/>
      <w:szCs w:val="20"/>
      <w:lang w:eastAsia="ru-RU"/>
    </w:rPr>
  </w:style>
  <w:style w:type="character" w:customStyle="1" w:styleId="22">
    <w:name w:val="Основной текст 2 Знак"/>
    <w:basedOn w:val="a1"/>
    <w:link w:val="21"/>
    <w:rsid w:val="001F6640"/>
    <w:rPr>
      <w:sz w:val="24"/>
    </w:rPr>
  </w:style>
  <w:style w:type="paragraph" w:styleId="afc">
    <w:name w:val="Plain Text"/>
    <w:basedOn w:val="a0"/>
    <w:link w:val="afd"/>
    <w:qFormat/>
    <w:rsid w:val="001F6640"/>
    <w:pPr>
      <w:suppressAutoHyphens w:val="0"/>
    </w:pPr>
    <w:rPr>
      <w:rFonts w:ascii="Courier New" w:hAnsi="Courier New" w:cs="Times New Roman"/>
      <w:sz w:val="20"/>
      <w:szCs w:val="20"/>
      <w:lang w:eastAsia="ru-RU"/>
    </w:rPr>
  </w:style>
  <w:style w:type="character" w:customStyle="1" w:styleId="afd">
    <w:name w:val="Текст Знак"/>
    <w:basedOn w:val="a1"/>
    <w:link w:val="afc"/>
    <w:qFormat/>
    <w:rsid w:val="001F6640"/>
    <w:rPr>
      <w:rFonts w:ascii="Courier New" w:hAnsi="Courier New"/>
    </w:rPr>
  </w:style>
  <w:style w:type="paragraph" w:styleId="31">
    <w:name w:val="Body Text Indent 3"/>
    <w:basedOn w:val="a0"/>
    <w:link w:val="32"/>
    <w:qFormat/>
    <w:rsid w:val="001F6640"/>
    <w:pPr>
      <w:spacing w:after="120"/>
      <w:ind w:left="283"/>
    </w:pPr>
    <w:rPr>
      <w:rFonts w:cs="Times New Roman"/>
      <w:sz w:val="16"/>
      <w:szCs w:val="16"/>
      <w:lang w:eastAsia="ar-SA"/>
    </w:rPr>
  </w:style>
  <w:style w:type="character" w:customStyle="1" w:styleId="32">
    <w:name w:val="Основной текст с отступом 3 Знак"/>
    <w:basedOn w:val="a1"/>
    <w:link w:val="31"/>
    <w:qFormat/>
    <w:rsid w:val="001F6640"/>
    <w:rPr>
      <w:sz w:val="16"/>
      <w:szCs w:val="16"/>
      <w:lang w:eastAsia="ar-SA"/>
    </w:rPr>
  </w:style>
  <w:style w:type="paragraph" w:styleId="18">
    <w:name w:val="index 1"/>
    <w:basedOn w:val="a0"/>
    <w:next w:val="a0"/>
    <w:qFormat/>
    <w:rsid w:val="001F6640"/>
    <w:pPr>
      <w:suppressAutoHyphens w:val="0"/>
      <w:ind w:left="240" w:hanging="240"/>
    </w:pPr>
    <w:rPr>
      <w:rFonts w:cs="Times New Roman"/>
      <w:lang w:eastAsia="ru-RU"/>
    </w:rPr>
  </w:style>
  <w:style w:type="paragraph" w:styleId="afe">
    <w:name w:val="header"/>
    <w:basedOn w:val="a0"/>
    <w:link w:val="aff"/>
    <w:uiPriority w:val="99"/>
    <w:qFormat/>
    <w:rsid w:val="001F6640"/>
    <w:pPr>
      <w:tabs>
        <w:tab w:val="center" w:pos="4677"/>
        <w:tab w:val="right" w:pos="9355"/>
      </w:tabs>
      <w:suppressAutoHyphens w:val="0"/>
    </w:pPr>
    <w:rPr>
      <w:rFonts w:cs="Times New Roman"/>
      <w:lang w:eastAsia="ru-RU"/>
    </w:rPr>
  </w:style>
  <w:style w:type="character" w:customStyle="1" w:styleId="aff">
    <w:name w:val="Верхний колонтитул Знак"/>
    <w:basedOn w:val="a1"/>
    <w:link w:val="afe"/>
    <w:uiPriority w:val="99"/>
    <w:qFormat/>
    <w:rsid w:val="001F6640"/>
    <w:rPr>
      <w:sz w:val="24"/>
      <w:szCs w:val="24"/>
    </w:rPr>
  </w:style>
  <w:style w:type="paragraph" w:styleId="aff0">
    <w:name w:val="Title"/>
    <w:basedOn w:val="a0"/>
    <w:next w:val="ac"/>
    <w:link w:val="aff1"/>
    <w:qFormat/>
    <w:rsid w:val="001F6640"/>
    <w:pPr>
      <w:suppressAutoHyphens w:val="0"/>
      <w:jc w:val="center"/>
    </w:pPr>
    <w:rPr>
      <w:rFonts w:cs="Times New Roman"/>
      <w:b/>
      <w:szCs w:val="20"/>
      <w:lang w:eastAsia="ar-SA"/>
    </w:rPr>
  </w:style>
  <w:style w:type="character" w:customStyle="1" w:styleId="aff1">
    <w:name w:val="Заголовок Знак"/>
    <w:basedOn w:val="a1"/>
    <w:link w:val="aff0"/>
    <w:qFormat/>
    <w:rsid w:val="001F6640"/>
    <w:rPr>
      <w:b/>
      <w:sz w:val="24"/>
      <w:lang w:eastAsia="ar-SA"/>
    </w:rPr>
  </w:style>
  <w:style w:type="paragraph" w:styleId="aff2">
    <w:name w:val="Normal (Web)"/>
    <w:basedOn w:val="a0"/>
    <w:uiPriority w:val="99"/>
    <w:qFormat/>
    <w:rsid w:val="001F6640"/>
    <w:pPr>
      <w:suppressAutoHyphens w:val="0"/>
      <w:spacing w:before="100" w:beforeAutospacing="1" w:after="119"/>
    </w:pPr>
    <w:rPr>
      <w:rFonts w:cs="Times New Roman"/>
      <w:lang w:eastAsia="ru-RU"/>
    </w:rPr>
  </w:style>
  <w:style w:type="paragraph" w:styleId="33">
    <w:name w:val="Body Text 3"/>
    <w:basedOn w:val="a0"/>
    <w:link w:val="34"/>
    <w:qFormat/>
    <w:rsid w:val="001F6640"/>
    <w:pPr>
      <w:suppressAutoHyphens w:val="0"/>
      <w:jc w:val="both"/>
    </w:pPr>
    <w:rPr>
      <w:rFonts w:cs="Times New Roman"/>
      <w:szCs w:val="20"/>
      <w:lang w:eastAsia="ru-RU"/>
    </w:rPr>
  </w:style>
  <w:style w:type="character" w:customStyle="1" w:styleId="34">
    <w:name w:val="Основной текст 3 Знак"/>
    <w:basedOn w:val="a1"/>
    <w:link w:val="33"/>
    <w:qFormat/>
    <w:rsid w:val="001F6640"/>
    <w:rPr>
      <w:sz w:val="24"/>
    </w:rPr>
  </w:style>
  <w:style w:type="paragraph" w:styleId="23">
    <w:name w:val="Body Text Indent 2"/>
    <w:basedOn w:val="a0"/>
    <w:link w:val="24"/>
    <w:qFormat/>
    <w:rsid w:val="001F6640"/>
    <w:pPr>
      <w:suppressAutoHyphens w:val="0"/>
      <w:ind w:firstLine="708"/>
      <w:jc w:val="both"/>
    </w:pPr>
    <w:rPr>
      <w:rFonts w:cs="Times New Roman"/>
      <w:sz w:val="28"/>
      <w:lang w:eastAsia="ru-RU"/>
    </w:rPr>
  </w:style>
  <w:style w:type="character" w:customStyle="1" w:styleId="24">
    <w:name w:val="Основной текст с отступом 2 Знак"/>
    <w:basedOn w:val="a1"/>
    <w:link w:val="23"/>
    <w:rsid w:val="001F6640"/>
    <w:rPr>
      <w:sz w:val="28"/>
      <w:szCs w:val="24"/>
    </w:rPr>
  </w:style>
  <w:style w:type="paragraph" w:customStyle="1" w:styleId="ConsNormal">
    <w:name w:val="ConsNormal"/>
    <w:qFormat/>
    <w:rsid w:val="001F6640"/>
    <w:pPr>
      <w:suppressAutoHyphens/>
      <w:autoSpaceDE w:val="0"/>
      <w:ind w:right="19772" w:firstLine="720"/>
    </w:pPr>
    <w:rPr>
      <w:rFonts w:ascii="Arial" w:eastAsia="Calibri" w:hAnsi="Arial" w:cs="Arial"/>
      <w:lang w:eastAsia="ar-SA"/>
    </w:rPr>
  </w:style>
  <w:style w:type="paragraph" w:customStyle="1" w:styleId="19">
    <w:name w:val="Текст1"/>
    <w:basedOn w:val="a0"/>
    <w:qFormat/>
    <w:rsid w:val="001F6640"/>
    <w:rPr>
      <w:rFonts w:ascii="Courier New" w:hAnsi="Courier New" w:cs="Courier New"/>
      <w:sz w:val="20"/>
      <w:szCs w:val="20"/>
      <w:lang w:eastAsia="ar-SA"/>
    </w:rPr>
  </w:style>
  <w:style w:type="paragraph" w:customStyle="1" w:styleId="ConsPlusTitle">
    <w:name w:val="ConsPlusTitle"/>
    <w:uiPriority w:val="99"/>
    <w:qFormat/>
    <w:rsid w:val="001F6640"/>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F6640"/>
    <w:pPr>
      <w:widowControl w:val="0"/>
      <w:autoSpaceDE w:val="0"/>
      <w:autoSpaceDN w:val="0"/>
      <w:adjustRightInd w:val="0"/>
      <w:ind w:firstLine="720"/>
    </w:pPr>
    <w:rPr>
      <w:rFonts w:ascii="Arial" w:hAnsi="Arial" w:cs="Arial"/>
    </w:rPr>
  </w:style>
  <w:style w:type="paragraph" w:customStyle="1" w:styleId="ConsPlusNonformat">
    <w:name w:val="ConsPlusNonformat"/>
    <w:qFormat/>
    <w:rsid w:val="001F6640"/>
    <w:pPr>
      <w:widowControl w:val="0"/>
      <w:autoSpaceDE w:val="0"/>
      <w:autoSpaceDN w:val="0"/>
      <w:adjustRightInd w:val="0"/>
    </w:pPr>
    <w:rPr>
      <w:rFonts w:ascii="Courier New" w:hAnsi="Courier New" w:cs="Courier New"/>
    </w:rPr>
  </w:style>
  <w:style w:type="paragraph" w:customStyle="1" w:styleId="aff3">
    <w:name w:val="Знак Знак Знак"/>
    <w:basedOn w:val="a0"/>
    <w:qFormat/>
    <w:rsid w:val="001F6640"/>
    <w:pPr>
      <w:suppressAutoHyphens w:val="0"/>
    </w:pPr>
    <w:rPr>
      <w:rFonts w:ascii="Verdana" w:hAnsi="Verdana" w:cs="Verdana"/>
      <w:sz w:val="20"/>
      <w:szCs w:val="20"/>
      <w:lang w:val="en-US" w:eastAsia="en-US"/>
    </w:rPr>
  </w:style>
  <w:style w:type="paragraph" w:customStyle="1" w:styleId="1a">
    <w:name w:val="Знак1"/>
    <w:basedOn w:val="a0"/>
    <w:qFormat/>
    <w:rsid w:val="001F6640"/>
    <w:pPr>
      <w:suppressAutoHyphens w:val="0"/>
    </w:pPr>
    <w:rPr>
      <w:rFonts w:ascii="Verdana" w:hAnsi="Verdana" w:cs="Verdana"/>
      <w:sz w:val="20"/>
      <w:szCs w:val="20"/>
      <w:lang w:val="en-US" w:eastAsia="en-US"/>
    </w:rPr>
  </w:style>
  <w:style w:type="paragraph" w:customStyle="1" w:styleId="1b">
    <w:name w:val="Знак Знак Знак1 Знак"/>
    <w:basedOn w:val="a0"/>
    <w:qFormat/>
    <w:rsid w:val="001F6640"/>
    <w:pPr>
      <w:suppressAutoHyphens w:val="0"/>
    </w:pPr>
    <w:rPr>
      <w:rFonts w:ascii="Verdana" w:hAnsi="Verdana" w:cs="Verdana"/>
      <w:sz w:val="20"/>
      <w:szCs w:val="20"/>
      <w:lang w:val="en-US" w:eastAsia="en-US"/>
    </w:rPr>
  </w:style>
  <w:style w:type="paragraph" w:customStyle="1" w:styleId="aff4">
    <w:name w:val="Знак Знак Знак Знак"/>
    <w:basedOn w:val="a0"/>
    <w:qFormat/>
    <w:rsid w:val="001F6640"/>
    <w:pPr>
      <w:suppressAutoHyphens w:val="0"/>
    </w:pPr>
    <w:rPr>
      <w:rFonts w:ascii="Verdana" w:hAnsi="Verdana" w:cs="Verdana"/>
      <w:sz w:val="20"/>
      <w:szCs w:val="20"/>
      <w:lang w:val="en-US" w:eastAsia="en-US"/>
    </w:rPr>
  </w:style>
  <w:style w:type="character" w:customStyle="1" w:styleId="25">
    <w:name w:val="Основной шрифт абзаца2"/>
    <w:qFormat/>
    <w:rsid w:val="001F6640"/>
  </w:style>
  <w:style w:type="character" w:customStyle="1" w:styleId="WW-Absatz-Standardschriftart111">
    <w:name w:val="WW-Absatz-Standardschriftart111"/>
    <w:qFormat/>
    <w:rsid w:val="001F6640"/>
  </w:style>
  <w:style w:type="character" w:customStyle="1" w:styleId="WW-Absatz-Standardschriftart1111">
    <w:name w:val="WW-Absatz-Standardschriftart1111"/>
    <w:qFormat/>
    <w:rsid w:val="001F6640"/>
  </w:style>
  <w:style w:type="character" w:customStyle="1" w:styleId="WW-Absatz-Standardschriftart11111">
    <w:name w:val="WW-Absatz-Standardschriftart11111"/>
    <w:qFormat/>
    <w:rsid w:val="001F6640"/>
  </w:style>
  <w:style w:type="character" w:customStyle="1" w:styleId="WW-Absatz-Standardschriftart111111">
    <w:name w:val="WW-Absatz-Standardschriftart111111"/>
    <w:qFormat/>
    <w:rsid w:val="001F6640"/>
  </w:style>
  <w:style w:type="character" w:customStyle="1" w:styleId="WW-Absatz-Standardschriftart1111111">
    <w:name w:val="WW-Absatz-Standardschriftart1111111"/>
    <w:qFormat/>
    <w:rsid w:val="001F6640"/>
  </w:style>
  <w:style w:type="character" w:customStyle="1" w:styleId="WW-Absatz-Standardschriftart11111111">
    <w:name w:val="WW-Absatz-Standardschriftart11111111"/>
    <w:qFormat/>
    <w:rsid w:val="001F6640"/>
  </w:style>
  <w:style w:type="character" w:customStyle="1" w:styleId="WW-Absatz-Standardschriftart111111111">
    <w:name w:val="WW-Absatz-Standardschriftart111111111"/>
    <w:qFormat/>
    <w:rsid w:val="001F6640"/>
  </w:style>
  <w:style w:type="character" w:customStyle="1" w:styleId="WW-Absatz-Standardschriftart1111111111">
    <w:name w:val="WW-Absatz-Standardschriftart1111111111"/>
    <w:qFormat/>
    <w:rsid w:val="001F6640"/>
  </w:style>
  <w:style w:type="character" w:customStyle="1" w:styleId="WW-Absatz-Standardschriftart11111111111">
    <w:name w:val="WW-Absatz-Standardschriftart11111111111"/>
    <w:qFormat/>
    <w:rsid w:val="001F6640"/>
  </w:style>
  <w:style w:type="character" w:customStyle="1" w:styleId="WW-Absatz-Standardschriftart111111111111">
    <w:name w:val="WW-Absatz-Standardschriftart111111111111"/>
    <w:qFormat/>
    <w:rsid w:val="001F6640"/>
  </w:style>
  <w:style w:type="character" w:customStyle="1" w:styleId="WW-Absatz-Standardschriftart1111111111111">
    <w:name w:val="WW-Absatz-Standardschriftart1111111111111"/>
    <w:qFormat/>
    <w:rsid w:val="001F6640"/>
  </w:style>
  <w:style w:type="paragraph" w:customStyle="1" w:styleId="26">
    <w:name w:val="Название2"/>
    <w:basedOn w:val="a0"/>
    <w:qFormat/>
    <w:rsid w:val="001F6640"/>
    <w:pPr>
      <w:suppressLineNumbers/>
      <w:spacing w:before="120" w:after="120"/>
    </w:pPr>
    <w:rPr>
      <w:rFonts w:cs="Tahoma"/>
      <w:i/>
      <w:iCs/>
      <w:lang w:eastAsia="ar-SA"/>
    </w:rPr>
  </w:style>
  <w:style w:type="paragraph" w:customStyle="1" w:styleId="27">
    <w:name w:val="Указатель2"/>
    <w:basedOn w:val="a0"/>
    <w:qFormat/>
    <w:rsid w:val="001F6640"/>
    <w:pPr>
      <w:suppressLineNumbers/>
    </w:pPr>
    <w:rPr>
      <w:rFonts w:cs="Tahoma"/>
      <w:lang w:eastAsia="ar-SA"/>
    </w:rPr>
  </w:style>
  <w:style w:type="paragraph" w:customStyle="1" w:styleId="1c">
    <w:name w:val="Название1"/>
    <w:basedOn w:val="a0"/>
    <w:qFormat/>
    <w:rsid w:val="001F6640"/>
    <w:pPr>
      <w:suppressLineNumbers/>
      <w:spacing w:before="120" w:after="120"/>
    </w:pPr>
    <w:rPr>
      <w:rFonts w:cs="Tahoma"/>
      <w:i/>
      <w:iCs/>
      <w:lang w:eastAsia="ar-SA"/>
    </w:rPr>
  </w:style>
  <w:style w:type="paragraph" w:customStyle="1" w:styleId="aff5">
    <w:name w:val="Знак"/>
    <w:basedOn w:val="a0"/>
    <w:qFormat/>
    <w:rsid w:val="001F6640"/>
    <w:pPr>
      <w:suppressAutoHyphens w:val="0"/>
    </w:pPr>
    <w:rPr>
      <w:rFonts w:ascii="Verdana" w:hAnsi="Verdana" w:cs="Verdana"/>
      <w:sz w:val="20"/>
      <w:szCs w:val="20"/>
      <w:lang w:val="en-US" w:eastAsia="en-US"/>
    </w:rPr>
  </w:style>
  <w:style w:type="paragraph" w:styleId="aff6">
    <w:name w:val="List Paragraph"/>
    <w:basedOn w:val="a0"/>
    <w:qFormat/>
    <w:rsid w:val="001F6640"/>
    <w:pPr>
      <w:suppressAutoHyphens w:val="0"/>
      <w:ind w:left="720"/>
      <w:contextualSpacing/>
    </w:pPr>
    <w:rPr>
      <w:rFonts w:cs="Times New Roman"/>
      <w:lang w:eastAsia="ru-RU"/>
    </w:rPr>
  </w:style>
  <w:style w:type="paragraph" w:customStyle="1" w:styleId="1d">
    <w:name w:val="нум список 1"/>
    <w:basedOn w:val="a0"/>
    <w:qFormat/>
    <w:rsid w:val="001F6640"/>
    <w:pPr>
      <w:tabs>
        <w:tab w:val="left" w:pos="360"/>
      </w:tabs>
      <w:suppressAutoHyphens w:val="0"/>
      <w:spacing w:before="120" w:after="120"/>
      <w:jc w:val="both"/>
    </w:pPr>
    <w:rPr>
      <w:rFonts w:cs="Times New Roman"/>
      <w:szCs w:val="20"/>
      <w:lang w:eastAsia="ar-SA"/>
    </w:rPr>
  </w:style>
  <w:style w:type="paragraph" w:customStyle="1" w:styleId="1e">
    <w:name w:val="марк список 1"/>
    <w:basedOn w:val="a0"/>
    <w:qFormat/>
    <w:rsid w:val="001F6640"/>
    <w:pPr>
      <w:tabs>
        <w:tab w:val="left" w:pos="360"/>
      </w:tabs>
      <w:suppressAutoHyphens w:val="0"/>
      <w:spacing w:before="120" w:after="120"/>
      <w:jc w:val="both"/>
    </w:pPr>
    <w:rPr>
      <w:rFonts w:cs="Times New Roman"/>
      <w:szCs w:val="20"/>
      <w:lang w:eastAsia="ar-SA"/>
    </w:rPr>
  </w:style>
  <w:style w:type="paragraph" w:customStyle="1" w:styleId="aff7">
    <w:name w:val="Прижатый влево"/>
    <w:basedOn w:val="a0"/>
    <w:next w:val="a0"/>
    <w:qFormat/>
    <w:rsid w:val="001F6640"/>
    <w:pPr>
      <w:suppressAutoHyphens w:val="0"/>
      <w:autoSpaceDE w:val="0"/>
      <w:autoSpaceDN w:val="0"/>
      <w:adjustRightInd w:val="0"/>
    </w:pPr>
    <w:rPr>
      <w:rFonts w:ascii="Arial" w:hAnsi="Arial" w:cs="Arial"/>
      <w:lang w:eastAsia="ru-RU"/>
    </w:rPr>
  </w:style>
  <w:style w:type="paragraph" w:customStyle="1" w:styleId="1f">
    <w:name w:val="1"/>
    <w:basedOn w:val="a0"/>
    <w:qFormat/>
    <w:rsid w:val="001F6640"/>
    <w:pPr>
      <w:tabs>
        <w:tab w:val="left" w:pos="1134"/>
      </w:tabs>
      <w:suppressAutoHyphens w:val="0"/>
      <w:spacing w:after="160" w:line="240" w:lineRule="exact"/>
    </w:pPr>
    <w:rPr>
      <w:rFonts w:cs="Times New Roman"/>
      <w:sz w:val="22"/>
      <w:szCs w:val="20"/>
      <w:lang w:val="en-US" w:eastAsia="ru-RU"/>
    </w:rPr>
  </w:style>
  <w:style w:type="character" w:customStyle="1" w:styleId="41">
    <w:name w:val="Знак Знак4"/>
    <w:qFormat/>
    <w:rsid w:val="001F6640"/>
    <w:rPr>
      <w:rFonts w:ascii="Tahoma" w:hAnsi="Tahoma" w:cs="Tahoma"/>
      <w:sz w:val="16"/>
      <w:szCs w:val="16"/>
      <w:lang w:val="ru-RU" w:eastAsia="ar-SA" w:bidi="ar-SA"/>
    </w:rPr>
  </w:style>
  <w:style w:type="character" w:customStyle="1" w:styleId="ae">
    <w:name w:val="Основной текст с отступом Знак"/>
    <w:link w:val="ad"/>
    <w:qFormat/>
    <w:rsid w:val="001F6640"/>
    <w:rPr>
      <w:rFonts w:cs="Lucida Sans Unicode"/>
      <w:sz w:val="28"/>
      <w:szCs w:val="24"/>
      <w:lang w:eastAsia="zh-CN"/>
    </w:rPr>
  </w:style>
  <w:style w:type="character" w:customStyle="1" w:styleId="link">
    <w:name w:val="link"/>
    <w:qFormat/>
    <w:rsid w:val="001F6640"/>
    <w:rPr>
      <w:rFonts w:cs="Times New Roman"/>
      <w:u w:val="none"/>
    </w:rPr>
  </w:style>
  <w:style w:type="paragraph" w:customStyle="1" w:styleId="230">
    <w:name w:val="Основной текст 23"/>
    <w:basedOn w:val="a0"/>
    <w:qFormat/>
    <w:rsid w:val="001F6640"/>
    <w:pPr>
      <w:spacing w:after="120" w:line="480" w:lineRule="auto"/>
    </w:pPr>
    <w:rPr>
      <w:rFonts w:cs="Times New Roman"/>
      <w:lang w:eastAsia="ar-SA"/>
    </w:rPr>
  </w:style>
  <w:style w:type="character" w:customStyle="1" w:styleId="mail-message-sender-email">
    <w:name w:val="mail-message-sender-email"/>
    <w:basedOn w:val="a1"/>
    <w:qFormat/>
    <w:rsid w:val="001F6640"/>
  </w:style>
  <w:style w:type="character" w:customStyle="1" w:styleId="a8">
    <w:name w:val="Основной текст Знак"/>
    <w:link w:val="a7"/>
    <w:qFormat/>
    <w:rsid w:val="001F6640"/>
    <w:rPr>
      <w:rFonts w:cs="Lucida Sans Unicode"/>
      <w:sz w:val="28"/>
      <w:szCs w:val="28"/>
      <w:lang w:eastAsia="zh-CN"/>
    </w:rPr>
  </w:style>
  <w:style w:type="character" w:customStyle="1" w:styleId="ConsPlusNormal0">
    <w:name w:val="ConsPlusNormal Знак"/>
    <w:link w:val="ConsPlusNormal"/>
    <w:qFormat/>
    <w:rsid w:val="001F6640"/>
    <w:rPr>
      <w:rFonts w:ascii="Arial" w:hAnsi="Arial" w:cs="Arial"/>
    </w:rPr>
  </w:style>
  <w:style w:type="paragraph" w:customStyle="1" w:styleId="pboth">
    <w:name w:val="pboth"/>
    <w:basedOn w:val="a0"/>
    <w:qFormat/>
    <w:rsid w:val="001F6640"/>
    <w:pPr>
      <w:suppressAutoHyphens w:val="0"/>
      <w:spacing w:before="100" w:beforeAutospacing="1" w:after="100" w:afterAutospacing="1"/>
    </w:pPr>
    <w:rPr>
      <w:rFonts w:cs="Times New Roman"/>
      <w:lang w:eastAsia="ru-RU"/>
    </w:rPr>
  </w:style>
  <w:style w:type="paragraph" w:customStyle="1" w:styleId="Heading">
    <w:name w:val="Heading"/>
    <w:qFormat/>
    <w:rsid w:val="001F6640"/>
    <w:pPr>
      <w:autoSpaceDE w:val="0"/>
      <w:autoSpaceDN w:val="0"/>
      <w:adjustRightInd w:val="0"/>
    </w:pPr>
    <w:rPr>
      <w:rFonts w:ascii="Arial" w:hAnsi="Arial" w:cs="Arial"/>
      <w:b/>
      <w:bCs/>
      <w:sz w:val="22"/>
      <w:szCs w:val="22"/>
    </w:rPr>
  </w:style>
  <w:style w:type="paragraph" w:customStyle="1" w:styleId="aff8">
    <w:name w:val="Таблицы (моноширинный)"/>
    <w:basedOn w:val="a0"/>
    <w:next w:val="a0"/>
    <w:uiPriority w:val="99"/>
    <w:qFormat/>
    <w:rsid w:val="001F66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9">
    <w:name w:val="Цветовое выделение"/>
    <w:uiPriority w:val="99"/>
    <w:qFormat/>
    <w:rsid w:val="001F6640"/>
    <w:rPr>
      <w:b/>
      <w:bCs/>
      <w:color w:val="26282F"/>
    </w:rPr>
  </w:style>
  <w:style w:type="character" w:customStyle="1" w:styleId="affa">
    <w:name w:val="Гипертекстовая ссылка"/>
    <w:uiPriority w:val="99"/>
    <w:qFormat/>
    <w:rsid w:val="001F6640"/>
    <w:rPr>
      <w:rFonts w:cs="Times New Roman"/>
      <w:color w:val="106BBE"/>
    </w:rPr>
  </w:style>
  <w:style w:type="paragraph" w:customStyle="1" w:styleId="110">
    <w:name w:val="Рег. Основной текст уровнеь 1.1 (базовый)"/>
    <w:basedOn w:val="ConsPlusNormal"/>
    <w:qFormat/>
    <w:rsid w:val="001F6640"/>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1F6640"/>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1F6640"/>
    <w:rPr>
      <w:rFonts w:ascii="Times New Roman" w:eastAsia="Times New Roman" w:hAnsi="Times New Roman" w:cs="Times New Roman" w:hint="default"/>
      <w:b/>
      <w:bCs/>
      <w:sz w:val="26"/>
      <w:szCs w:val="26"/>
    </w:rPr>
  </w:style>
  <w:style w:type="paragraph" w:customStyle="1" w:styleId="affb">
    <w:name w:val="Заголовок статьи"/>
    <w:basedOn w:val="a0"/>
    <w:next w:val="a0"/>
    <w:uiPriority w:val="99"/>
    <w:qFormat/>
    <w:rsid w:val="001F6640"/>
    <w:pPr>
      <w:suppressAutoHyphens w:val="0"/>
      <w:autoSpaceDE w:val="0"/>
      <w:autoSpaceDN w:val="0"/>
      <w:adjustRightInd w:val="0"/>
      <w:ind w:left="1612" w:hanging="892"/>
      <w:jc w:val="both"/>
    </w:pPr>
    <w:rPr>
      <w:rFonts w:ascii="Arial" w:eastAsia="Calibri" w:hAnsi="Arial" w:cs="Arial"/>
      <w:lang w:eastAsia="en-US"/>
    </w:rPr>
  </w:style>
  <w:style w:type="character" w:customStyle="1" w:styleId="af8">
    <w:name w:val="Без интервала Знак"/>
    <w:link w:val="af7"/>
    <w:uiPriority w:val="99"/>
    <w:qFormat/>
    <w:locked/>
    <w:rsid w:val="001F6640"/>
    <w:rPr>
      <w:rFonts w:asciiTheme="minorHAnsi" w:eastAsiaTheme="minorEastAsia" w:hAnsiTheme="minorHAnsi" w:cstheme="minorBidi"/>
      <w:sz w:val="22"/>
      <w:szCs w:val="22"/>
    </w:rPr>
  </w:style>
  <w:style w:type="paragraph" w:customStyle="1" w:styleId="1f0">
    <w:name w:val="Без интервала1"/>
    <w:uiPriority w:val="1"/>
    <w:qFormat/>
    <w:rsid w:val="001F6640"/>
    <w:pPr>
      <w:suppressAutoHyphens/>
    </w:pPr>
    <w:rPr>
      <w:sz w:val="24"/>
      <w:szCs w:val="24"/>
      <w:lang w:eastAsia="ar-SA"/>
    </w:rPr>
  </w:style>
  <w:style w:type="paragraph" w:customStyle="1" w:styleId="310">
    <w:name w:val="Основной текст с отступом 31"/>
    <w:basedOn w:val="a0"/>
    <w:qFormat/>
    <w:rsid w:val="001F6640"/>
    <w:pPr>
      <w:widowControl w:val="0"/>
      <w:suppressAutoHyphens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0"/>
    <w:rsid w:val="001F6640"/>
    <w:pPr>
      <w:suppressAutoHyphens w:val="0"/>
      <w:spacing w:before="100" w:beforeAutospacing="1" w:after="100" w:afterAutospacing="1"/>
    </w:pPr>
    <w:rPr>
      <w:rFonts w:cs="Times New Roman"/>
      <w:lang w:eastAsia="ru-RU"/>
    </w:rPr>
  </w:style>
  <w:style w:type="numbering" w:customStyle="1" w:styleId="1f1">
    <w:name w:val="Нет списка1"/>
    <w:next w:val="a3"/>
    <w:uiPriority w:val="99"/>
    <w:semiHidden/>
    <w:unhideWhenUsed/>
    <w:rsid w:val="001F6640"/>
  </w:style>
  <w:style w:type="paragraph" w:customStyle="1" w:styleId="ConsPlusCell">
    <w:name w:val="ConsPlusCell"/>
    <w:rsid w:val="001F6640"/>
    <w:pPr>
      <w:widowControl w:val="0"/>
      <w:autoSpaceDE w:val="0"/>
      <w:autoSpaceDN w:val="0"/>
    </w:pPr>
    <w:rPr>
      <w:rFonts w:ascii="Courier New" w:hAnsi="Courier New" w:cs="Courier New"/>
    </w:rPr>
  </w:style>
  <w:style w:type="paragraph" w:customStyle="1" w:styleId="ConsPlusDocList">
    <w:name w:val="ConsPlusDocList"/>
    <w:rsid w:val="001F6640"/>
    <w:pPr>
      <w:widowControl w:val="0"/>
      <w:autoSpaceDE w:val="0"/>
      <w:autoSpaceDN w:val="0"/>
    </w:pPr>
    <w:rPr>
      <w:rFonts w:ascii="Calibri" w:hAnsi="Calibri" w:cs="Calibri"/>
      <w:sz w:val="22"/>
    </w:rPr>
  </w:style>
  <w:style w:type="paragraph" w:customStyle="1" w:styleId="ConsPlusTitlePage">
    <w:name w:val="ConsPlusTitlePage"/>
    <w:rsid w:val="001F6640"/>
    <w:pPr>
      <w:widowControl w:val="0"/>
      <w:autoSpaceDE w:val="0"/>
      <w:autoSpaceDN w:val="0"/>
    </w:pPr>
    <w:rPr>
      <w:rFonts w:ascii="Tahoma" w:hAnsi="Tahoma" w:cs="Tahoma"/>
    </w:rPr>
  </w:style>
  <w:style w:type="paragraph" w:customStyle="1" w:styleId="ConsPlusJurTerm">
    <w:name w:val="ConsPlusJurTerm"/>
    <w:rsid w:val="001F6640"/>
    <w:pPr>
      <w:widowControl w:val="0"/>
      <w:autoSpaceDE w:val="0"/>
      <w:autoSpaceDN w:val="0"/>
    </w:pPr>
    <w:rPr>
      <w:rFonts w:ascii="Tahoma" w:hAnsi="Tahoma" w:cs="Tahoma"/>
      <w:sz w:val="26"/>
    </w:rPr>
  </w:style>
  <w:style w:type="paragraph" w:customStyle="1" w:styleId="ConsPlusTextList">
    <w:name w:val="ConsPlusTextList"/>
    <w:rsid w:val="001F6640"/>
    <w:pPr>
      <w:widowControl w:val="0"/>
      <w:autoSpaceDE w:val="0"/>
      <w:autoSpaceDN w:val="0"/>
    </w:pPr>
    <w:rPr>
      <w:rFonts w:ascii="Arial" w:hAnsi="Arial" w:cs="Arial"/>
    </w:rPr>
  </w:style>
  <w:style w:type="character" w:styleId="affc">
    <w:name w:val="Placeholder Text"/>
    <w:basedOn w:val="a1"/>
    <w:uiPriority w:val="99"/>
    <w:semiHidden/>
    <w:rsid w:val="001F6640"/>
    <w:rPr>
      <w:color w:val="808080"/>
    </w:rPr>
  </w:style>
  <w:style w:type="paragraph" w:styleId="a">
    <w:name w:val="List Bullet"/>
    <w:basedOn w:val="a0"/>
    <w:uiPriority w:val="99"/>
    <w:unhideWhenUsed/>
    <w:rsid w:val="001F6640"/>
    <w:pPr>
      <w:numPr>
        <w:numId w:val="4"/>
      </w:numPr>
      <w:suppressAutoHyphens w:val="0"/>
      <w:contextualSpacing/>
    </w:pPr>
    <w:rPr>
      <w:rFonts w:cs="Times New Roman"/>
      <w:lang w:eastAsia="ru-RU"/>
    </w:rPr>
  </w:style>
  <w:style w:type="character" w:customStyle="1" w:styleId="c8edf2e5f0ede5f2-f1f1fbebeae0">
    <w:name w:val="Иc8нedтf2еe5рf0нedеe5тf2-сf1сf1ыfbлebкeaаe0"/>
    <w:basedOn w:val="a1"/>
    <w:uiPriority w:val="99"/>
    <w:rsid w:val="000A5AE8"/>
    <w:rPr>
      <w:rFonts w:eastAsia="Times New Roman"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consultantplus://offline/ref=071F333954BBEA05B4465D704A0B92AB3630EB12DADFD16EEA5FB05FE023587FA20BE970AA40B144CB14B5230462B688E0A8AC2C47v1G" TargetMode="External"/><Relationship Id="rId21" Type="http://schemas.openxmlformats.org/officeDocument/2006/relationships/hyperlink" Target="consultantplus://offline/ref=601DA55E7B9549B0283366BDFE310AF40F3402C609335B3062039CF19D0A9C6E3097A29152BEB6DE6F441EC6548469130A2DC152Y0E8L" TargetMode="External"/><Relationship Id="rId42" Type="http://schemas.openxmlformats.org/officeDocument/2006/relationships/hyperlink" Target="consultantplus://offline/ref=257121AE13025CD72B5A9464A2F9210E48403C18B8ACEB2F8AEDDBF33F4053255008B60B1507FC913EB989D9DA87B73EFD4BB8CB45F374A6B0WDJ" TargetMode="External"/><Relationship Id="rId47" Type="http://schemas.openxmlformats.org/officeDocument/2006/relationships/hyperlink" Target="http://www.krasnogvardeets.ru/" TargetMode="External"/><Relationship Id="rId63" Type="http://schemas.openxmlformats.org/officeDocument/2006/relationships/hyperlink" Target="consultantplus://offline/ref=D06249149EFA9045A99271A1D7D6A4F6E281AC7EF24012876376A21CBFB783E25C8F7036003241B94CBB02945640CEEC1B66D22B8CC116EDn9v3H" TargetMode="External"/><Relationship Id="rId68" Type="http://schemas.openxmlformats.org/officeDocument/2006/relationships/hyperlink" Target="consultantplus://offline/ref=845605459CDF48D25D77A0E646D2B5AC5667E827AFC29E285E3D57C4F9D4A8CA173EA5B8647D8E7DCFF1979BFBC9489215002F1BB5FF26N" TargetMode="External"/><Relationship Id="rId84" Type="http://schemas.openxmlformats.org/officeDocument/2006/relationships/hyperlink" Target="consultantplus://offline/ref=C4F2867810C398FCAB0FFA4A2589B96142D9118EDD3E1C87E7EA9DFB6805F0658783881DD7333B0C0D9C99A7A58862D9DE4E74736FF171E859cAO" TargetMode="External"/><Relationship Id="rId89" Type="http://schemas.openxmlformats.org/officeDocument/2006/relationships/hyperlink" Target="consultantplus://offline/ref=C4F2867810C398FCAB0FE44733E5E66B46DA4784DC3F1FD0BDBB9BAC3755F630C7C38E48947735080997CCF4E9D63B8B9B05797570ED71EF860A23955Fc2O" TargetMode="External"/><Relationship Id="rId7" Type="http://schemas.openxmlformats.org/officeDocument/2006/relationships/endnotes" Target="endnotes.xml"/><Relationship Id="rId71" Type="http://schemas.openxmlformats.org/officeDocument/2006/relationships/hyperlink" Target="consultantplus://offline/ref=845605459CDF48D25D77BEEB50BEEAA65264BE2DADCB927606605193A684AE9F577EA3ED233888289EB4C191FDC202C3544B2018B7EA93B1C459CE51F32AN" TargetMode="External"/><Relationship Id="rId92" Type="http://schemas.openxmlformats.org/officeDocument/2006/relationships/hyperlink" Target="consultantplus://offline/ref=C4F2867810C398FCAB0FFA4A2589B96142D0188ED4371C87E7EA9DFB6805F0659583D011D43226090C89CFF6E35DcFO" TargetMode="External"/><Relationship Id="rId2" Type="http://schemas.openxmlformats.org/officeDocument/2006/relationships/numbering" Target="numbering.xml"/><Relationship Id="rId16" Type="http://schemas.openxmlformats.org/officeDocument/2006/relationships/hyperlink" Target="consultantplus://offline/ref=0E917F0CCAC068BB6758607AA0FF6AE592B29CCF207B6A45FE9A1A2E687EE4D7E6BE4FE0B124EA65176102EC17B77A8D8923A7CD6AE8145133B305A0g2K9J" TargetMode="External"/><Relationship Id="rId29" Type="http://schemas.openxmlformats.org/officeDocument/2006/relationships/hyperlink" Target="consultantplus://offline/ref=13D93DEBE0D5F087B9DCA0BCB0BA6EAF4C181238EC6463A543C726AA612CE0C585CCEBA606C2A7EB359998269202FFFE333A4606C5F4FEA1DBLCL" TargetMode="External"/><Relationship Id="rId11" Type="http://schemas.openxmlformats.org/officeDocument/2006/relationships/hyperlink" Target="http://www.krasnogvardeets.ru/" TargetMode="External"/><Relationship Id="rId24" Type="http://schemas.openxmlformats.org/officeDocument/2006/relationships/hyperlink" Target="consultantplus://offline/ref=071F333954BBEA05B4465D704A0B92AB3630EB12DADFD16EEA5FB05FE023587FA20BE970AE40B144CB14B5230462B688E0A8AC2C47v1G" TargetMode="External"/><Relationship Id="rId32" Type="http://schemas.openxmlformats.org/officeDocument/2006/relationships/hyperlink" Target="consultantplus://offline/ref=071F333954BBEA05B4465D704A0B92AB3633EA12D4DED16EEA5FB05FE023587FA20BE977A11FB451DA4CB920187DB594FCAAAE42vCG" TargetMode="External"/><Relationship Id="rId37" Type="http://schemas.openxmlformats.org/officeDocument/2006/relationships/hyperlink" Target="consultantplus://offline/ref=5242E35292DC58B5B010790B5524FB143AF875A739DC1F6DD6312E39D3BAAB10DAEEB0365BB4E381A8210D9825EE7C019D9032EBDEjDVBM" TargetMode="External"/><Relationship Id="rId40" Type="http://schemas.openxmlformats.org/officeDocument/2006/relationships/hyperlink" Target="consultantplus://offline/ref=451437226900F117571ADAEED74FF1D3F6594F7CC812B25B4D2016972EE2B5410061B72AA30E8CBF9659530ECD3FA547BE27751E3712B3DEG2z0G" TargetMode="External"/><Relationship Id="rId45" Type="http://schemas.openxmlformats.org/officeDocument/2006/relationships/hyperlink" Target="consultantplus://offline/ref=257121AE13025CD72B5A9464A2F9210E48403C18B8ACEB2F8AEDDBF33F4053255008B60B1507FC9738B989D9DA87B73EFD4BB8CB45F374A6B0WDJ" TargetMode="External"/><Relationship Id="rId53" Type="http://schemas.openxmlformats.org/officeDocument/2006/relationships/hyperlink" Target="consultantplus://offline/ref=8185216F61ED024F8660E9C4F0531AAA0F8A50277F7752883FB5FF4FD84940559231B79C01633C55C6A7513554VDY3G" TargetMode="External"/><Relationship Id="rId58" Type="http://schemas.openxmlformats.org/officeDocument/2006/relationships/hyperlink" Target="consultantplus://offline/ref=601DA55E7B9549B0283366BDFE310AF40F3402C609335B3062039CF19D0A9C6E3097A29156BEB6DE6F441EC6548469130A2DC152Y0E8L" TargetMode="External"/><Relationship Id="rId66" Type="http://schemas.openxmlformats.org/officeDocument/2006/relationships/hyperlink" Target="consultantplus://offline/ref=845605459CDF48D25D77A0E646D2B5AC5667E827AFC29E285E3D57C4F9D4A8CA173EA5BC6077D178DAE0CF95F8D756970E1C2D19FB25N" TargetMode="External"/><Relationship Id="rId74" Type="http://schemas.openxmlformats.org/officeDocument/2006/relationships/hyperlink" Target="consultantplus://offline/ref=90336C0B3781F4E52CF1F7B0544E2CABC1F58F07A901F5F57F98B40906402BA5DAD7E74C4EB92D7C71C78E09073E03A79857A558K7E1G" TargetMode="External"/><Relationship Id="rId79" Type="http://schemas.openxmlformats.org/officeDocument/2006/relationships/hyperlink" Target="consultantplus://offline/ref=BC14AC7B9B00CC46F849C325CE8DD8CC4A84FCDA09DE3BF8B1E7696996E8C0F14903AF234899B6D039C7F92B2452C239EB00B046ADAB1C41oFB4I" TargetMode="External"/><Relationship Id="rId87" Type="http://schemas.openxmlformats.org/officeDocument/2006/relationships/hyperlink" Target="consultantplus://offline/ref=C4F2867810C398FCAB0FFA4A2589B96142D9118EDD3E1C87E7EA9DFB6805F0658783881DD7333B0C0D9C99A7A58862D9DE4E74736FF171E859cAO"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071F333954BBEA05B4465D704A0B92AB3630EB12DADFD16EEA5FB05FE023587FA20BE970AA40B144CB14B5230462B688E0A8AC2C47v1G" TargetMode="External"/><Relationship Id="rId82" Type="http://schemas.openxmlformats.org/officeDocument/2006/relationships/hyperlink" Target="consultantplus://offline/ref=BC14AC7B9B00CC46F849C325CE8DD8CC4A84FCDA09DE3BF8B1E7696996E8C0F14903AF234899B6D039C7F92B2452C239EB00B046ADAB1C41oFB4I" TargetMode="External"/><Relationship Id="rId90" Type="http://schemas.openxmlformats.org/officeDocument/2006/relationships/hyperlink" Target="consultantplus://offline/ref=C4F2867810C398FCAB0FFA4A2589B96142D9118EDD3E1C87E7EA9DFB6805F0658783881DD734335D58D398FBE2DC71DADA4E7676735Fc1O" TargetMode="External"/><Relationship Id="rId95" Type="http://schemas.openxmlformats.org/officeDocument/2006/relationships/hyperlink" Target="consultantplus://offline/ref=CD6FA8C8BAC036AD34D66E535FE239CFC0230B179CA5B246826565ADFFE3189DB2FC53963CCF2858766039E8A8y4d1N" TargetMode="External"/><Relationship Id="rId19" Type="http://schemas.openxmlformats.org/officeDocument/2006/relationships/hyperlink" Target="consultantplus://offline/ref=257121AE13025CD72B5A9464A2F9210E484E3F1CB1A8EB2F8AEDDBF33F4053255008B60B1507FF913BB989D9DA87B73EFD4BB8CB45F374A6B0WDJ" TargetMode="External"/><Relationship Id="rId14" Type="http://schemas.openxmlformats.org/officeDocument/2006/relationships/hyperlink" Target="http://www.krasnogvardeets.ru/" TargetMode="External"/><Relationship Id="rId22" Type="http://schemas.openxmlformats.org/officeDocument/2006/relationships/hyperlink" Target="consultantplus://offline/ref=601DA55E7B9549B0283366BDFE310AF40F3402C609335B3062039CF19D0A9C6E3097A29155BEB6DE6F441EC6548469130A2DC152Y0E8L" TargetMode="External"/><Relationship Id="rId27" Type="http://schemas.openxmlformats.org/officeDocument/2006/relationships/hyperlink" Target="consultantplus://offline/ref=75E1EB7CD9C9237D3913EB5A7AE8668BA39801255108EA8A88275E3684A8369E5BB010008D894BD0B6DEFE207E2B1EA281F493A4K8J0L" TargetMode="External"/><Relationship Id="rId30" Type="http://schemas.openxmlformats.org/officeDocument/2006/relationships/hyperlink" Target="consultantplus://offline/ref=13D93DEBE0D5F087B9DCA0BCB0BA6EAF4C181238EC6463A543C726AA612CE0C585CCEBA606C2A7EB379998269202FFFE333A4606C5F4FEA1DBLCL" TargetMode="External"/><Relationship Id="rId35" Type="http://schemas.openxmlformats.org/officeDocument/2006/relationships/hyperlink" Target="consultantplus://offline/ref=5242E35292DC58B5B010790B5524FB143AF875A739DC1F6DD6312E39D3BAAB10DAEEB0345CB5E381A8210D9825EE7C019D9032EBDEjDVBM" TargetMode="External"/><Relationship Id="rId43" Type="http://schemas.openxmlformats.org/officeDocument/2006/relationships/hyperlink" Target="consultantplus://offline/ref=257121AE13025CD72B5A9464A2F9210E48403C18B8ACEB2F8AEDDBF33F4053255008B60B1507FC9638B989D9DA87B73EFD4BB8CB45F374A6B0WDJ" TargetMode="External"/><Relationship Id="rId48" Type="http://schemas.openxmlformats.org/officeDocument/2006/relationships/hyperlink" Target="http://www.krasnogvardeets.ru/" TargetMode="External"/><Relationship Id="rId56" Type="http://schemas.openxmlformats.org/officeDocument/2006/relationships/hyperlink" Target="consultantplus://offline/ref=601DA55E7B9549B0283366BDFE310AF40F3402C609335B3062039CF19D0A9C6E3097A29152BEB6DE6F441EC6548469130A2DC152Y0E8L" TargetMode="External"/><Relationship Id="rId64" Type="http://schemas.openxmlformats.org/officeDocument/2006/relationships/hyperlink" Target="consultantplus://offline/ref=845605459CDF48D25D77A0E646D2B5AC5667E827AFC29E285E3D57C4F9D4A8CA173EA5BD6477D178DAE0CF95F8D756970E1C2D19FB25N" TargetMode="External"/><Relationship Id="rId69" Type="http://schemas.openxmlformats.org/officeDocument/2006/relationships/hyperlink" Target="consultantplus://offline/ref=845605459CDF48D25D77A0E646D2B5AC5667E827AFC29E285E3D57C4F9D4A8CA173EA5BF6177D178DAE0CF95F8D756970E1C2D19FB25N" TargetMode="External"/><Relationship Id="rId77" Type="http://schemas.openxmlformats.org/officeDocument/2006/relationships/hyperlink" Target="consultantplus://offline/ref=90336C0B3781F4E52CF1F7B0544E2CABC1F58F07A901F5F57F98B40906402BA5DAD7E74F4FB92D7C71C78E09073E03A79857A558K7E1G" TargetMode="External"/><Relationship Id="rId100"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0E917F0CCAC068BB6758607AA0FF6AE592B29CCF207B6A45FE9A1A2E687EE4D7E6BE4FE0B124EA65176102EC17B77A8D8923A7CD6AE8145133B305A0g2K9J" TargetMode="External"/><Relationship Id="rId72" Type="http://schemas.openxmlformats.org/officeDocument/2006/relationships/hyperlink" Target="consultantplus://offline/ref=90336C0B3781F4E52CF1F7B0544E2CABC1F58F07A901F5F57F98B40906402BA5DAD7E74D4AB92D7C71C78E09073E03A79857A558K7E1G" TargetMode="External"/><Relationship Id="rId80" Type="http://schemas.openxmlformats.org/officeDocument/2006/relationships/hyperlink" Target="consultantplus://offline/ref=BC14AC7B9B00CC46F849C325CE8DD8CC4A84FCDA09DE3BF8B1E7696996E8C0F14903AF234899B6D039C7F92B2452C239EB00B046ADAB1C41oFB4I" TargetMode="External"/><Relationship Id="rId85" Type="http://schemas.openxmlformats.org/officeDocument/2006/relationships/hyperlink" Target="consultantplus://offline/ref=C4F2867810C398FCAB0FFA4A2589B96142D9118EDD3E1C87E7EA9DFB6805F0658783881DD7333B0C0D9C99A7A58862D9DE4E74736FF171E859cAO" TargetMode="External"/><Relationship Id="rId93" Type="http://schemas.openxmlformats.org/officeDocument/2006/relationships/hyperlink" Target="consultantplus://offline/ref=C4F2867810C398FCAB0FE44733E5E66B46DA4784DC3F1FD0BDBB9BAC3755F630C7C38E4886776D040A96D3F6E4C36DDADD55c2O" TargetMode="External"/><Relationship Id="rId98" Type="http://schemas.openxmlformats.org/officeDocument/2006/relationships/hyperlink" Target="consultantplus://offline/ref=10BF6B21AA5D412A44871D721E3B9BAB9E5C437440DBB7CC5CA405DD4725BC4F45B72213E89D645FDC9D388A79B8F1K" TargetMode="External"/><Relationship Id="rId3" Type="http://schemas.openxmlformats.org/officeDocument/2006/relationships/styles" Target="styles.xml"/><Relationship Id="rId12" Type="http://schemas.openxmlformats.org/officeDocument/2006/relationships/hyperlink" Target="http://www.krasnogvardeets.ru/" TargetMode="External"/><Relationship Id="rId17" Type="http://schemas.openxmlformats.org/officeDocument/2006/relationships/hyperlink" Target="consultantplus://offline/ref=8185216F61ED024F8660E9C4F0531AAA0F8A50277F7752883FB5FF4FD84940559231B79C01633C55C6A7513554VDY3G" TargetMode="External"/><Relationship Id="rId25" Type="http://schemas.openxmlformats.org/officeDocument/2006/relationships/hyperlink" Target="consultantplus://offline/ref=071F333954BBEA05B4465D704A0B92AB3632ED1ED1DBD16EEA5FB05FE023587FB00BB179AB49FB148D5FBA220447vEG" TargetMode="External"/><Relationship Id="rId33" Type="http://schemas.openxmlformats.org/officeDocument/2006/relationships/hyperlink" Target="consultantplus://offline/ref=5242E35292DC58B5B010790B5524FB143AF875A739DC1F6DD6312E39D3BAAB10DAEEB0335BBEBC84BD30559520F56204868C30E9jDVEM" TargetMode="External"/><Relationship Id="rId38" Type="http://schemas.openxmlformats.org/officeDocument/2006/relationships/hyperlink" Target="consultantplus://offline/ref=5242E35292DC58B5B010790B5524FB143AF875A739DC1F6DD6312E39D3BAAB10DAEEB0315EBEBC84BD30559520F56204868C30E9jDVEM" TargetMode="External"/><Relationship Id="rId46" Type="http://schemas.openxmlformats.org/officeDocument/2006/relationships/hyperlink" Target="consultantplus://offline/ref=257121AE13025CD72B5A9464A2F9210E484E3F1CBDABEB2F8AEDDBF33F4053255008B6091D0FF7C66CF688859FD1A43FF74BBAC259BFW0J" TargetMode="External"/><Relationship Id="rId59" Type="http://schemas.openxmlformats.org/officeDocument/2006/relationships/hyperlink" Target="consultantplus://offline/ref=071F333954BBEA05B4465D704A0B92AB3630EB12DADFD16EEA5FB05FE023587FA20BE970AE40B144CB14B5230462B688E0A8AC2C47v1G" TargetMode="External"/><Relationship Id="rId67" Type="http://schemas.openxmlformats.org/officeDocument/2006/relationships/hyperlink" Target="consultantplus://offline/ref=845605459CDF48D25D77A0E646D2B5AC5667E827AFC29E285E3D57C4F9D4A8CA173EA5B8687C8E7DCFF1979BFBC9489215002F1BB5FF26N" TargetMode="External"/><Relationship Id="rId103" Type="http://schemas.openxmlformats.org/officeDocument/2006/relationships/theme" Target="theme/theme1.xml"/><Relationship Id="rId20" Type="http://schemas.openxmlformats.org/officeDocument/2006/relationships/hyperlink" Target="consultantplus://offline/ref=257121AE13025CD72B5A9464A2F9210E484E3F1CB1A8EB2F8AEDDBF33F4053255008B6091201F7C66CF688859FD1A43FF74BBAC259BFW0J" TargetMode="External"/><Relationship Id="rId41" Type="http://schemas.openxmlformats.org/officeDocument/2006/relationships/hyperlink" Target="consultantplus://offline/ref=257121AE13025CD72B5A9464A2F9210E48403C18B8ACEB2F8AEDDBF33F4053255008B60B1507FC9034B989D9DA87B73EFD4BB8CB45F374A6B0WDJ" TargetMode="External"/><Relationship Id="rId54" Type="http://schemas.openxmlformats.org/officeDocument/2006/relationships/hyperlink" Target="consultantplus://offline/ref=257121AE13025CD72B5A9464A2F9210E484E3F1CB1A8EB2F8AEDDBF33F4053255008B60B1507FF913BB989D9DA87B73EFD4BB8CB45F374A6B0WDJ" TargetMode="External"/><Relationship Id="rId62" Type="http://schemas.openxmlformats.org/officeDocument/2006/relationships/hyperlink" Target="consultantplus://offline/ref=75E1EB7CD9C9237D3913EB5A7AE8668BA39801255108EA8A88275E3684A8369E5BB010008D894BD0B6DEFE207E2B1EA281F493A4K8J0L" TargetMode="External"/><Relationship Id="rId70" Type="http://schemas.openxmlformats.org/officeDocument/2006/relationships/hyperlink" Target="consultantplus://offline/ref=845605459CDF48D25D77BEEB50BEEAA65264BE2DADCB927606605193A684AE9F577EA3ED233888289EB4C191FBC202C3544B2018B7EA93B1C459CE51F32AN" TargetMode="External"/><Relationship Id="rId75" Type="http://schemas.openxmlformats.org/officeDocument/2006/relationships/hyperlink" Target="consultantplus://offline/ref=90336C0B3781F4E52CF1F7B0544E2CABC1F58F07A901F5F57F98B40906402BA5DAD7E74846B2727964D6D60705211DA2834BA75A71K8E1G" TargetMode="External"/><Relationship Id="rId83" Type="http://schemas.openxmlformats.org/officeDocument/2006/relationships/hyperlink" Target="consultantplus://offline/ref=C4F2867810C398FCAB0FFA4A2589B96142D9118EDD3E1C87E7EA9DFB6805F0658783881ED337335D58D398FBE2DC71DADA4E7676735Fc1O" TargetMode="External"/><Relationship Id="rId88" Type="http://schemas.openxmlformats.org/officeDocument/2006/relationships/hyperlink" Target="consultantplus://offline/ref=C4F2867810C398FCAB0FFA4A2589B96142D9118EDD3E1C87E7EA9DFB6805F0658783881DD7333B0C0D9C99A7A58862D9DE4E74736FF171E859cAO" TargetMode="External"/><Relationship Id="rId91" Type="http://schemas.openxmlformats.org/officeDocument/2006/relationships/hyperlink" Target="consultantplus://offline/ref=C4F2867810C398FCAB0FFA4A2589B96142D9118EDD3E1C87E7EA9DFB6805F0659583D011D43226090C89CFF6E35DcFO" TargetMode="External"/><Relationship Id="rId96" Type="http://schemas.openxmlformats.org/officeDocument/2006/relationships/hyperlink" Target="consultantplus://offline/ref=FC715448E8482E686F2F667129277F219B308C56708217AF6E1A3A6FFD81F9DC48E8776D7DF3F44F79B369DF697AC81D38B32284BA723E2BnEjF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79197AB6CD0BC315B08794C0081B8EE44E4A0EA05E68DD8E0ACDF478925A96B36B0E180D6C0D506BF3FFD8DB9A3FE54099E6E33AA1E19E0y4W5H" TargetMode="External"/><Relationship Id="rId23" Type="http://schemas.openxmlformats.org/officeDocument/2006/relationships/hyperlink" Target="consultantplus://offline/ref=601DA55E7B9549B0283366BDFE310AF40F3402C609335B3062039CF19D0A9C6E3097A29156BEB6DE6F441EC6548469130A2DC152Y0E8L" TargetMode="External"/><Relationship Id="rId28" Type="http://schemas.openxmlformats.org/officeDocument/2006/relationships/hyperlink" Target="consultantplus://offline/ref=13D93DEBE0D5F087B9DCA0BCB0BA6EAF4C181238EC6463A543C726AA612CE0C585CCEBA307C9F2BB71C7C176D549F3FD2E264706DDL9L" TargetMode="External"/><Relationship Id="rId36" Type="http://schemas.openxmlformats.org/officeDocument/2006/relationships/hyperlink" Target="consultantplus://offline/ref=5242E35292DC58B5B010790B5524FB143AF875A739DC1F6DD6312E39D3BAAB10DAEEB0345FB1E381A8210D9825EE7C019D9032EBDEjDVBM" TargetMode="External"/><Relationship Id="rId49" Type="http://schemas.openxmlformats.org/officeDocument/2006/relationships/hyperlink" Target="http://www.krasnogvardeets.ru/" TargetMode="External"/><Relationship Id="rId57" Type="http://schemas.openxmlformats.org/officeDocument/2006/relationships/hyperlink" Target="consultantplus://offline/ref=601DA55E7B9549B0283366BDFE310AF40F3402C609335B3062039CF19D0A9C6E3097A29155BEB6DE6F441EC6548469130A2DC152Y0E8L" TargetMode="External"/><Relationship Id="rId10" Type="http://schemas.openxmlformats.org/officeDocument/2006/relationships/hyperlink" Target="consultantplus://offline/ref=257121AE13025CD72B5A9464A2F9210E484E3F1CB1A8EB2F8AEDDBF33F4053255008B6091201F7C66CF688859FD1A43FF74BBAC259BFW0J" TargetMode="External"/><Relationship Id="rId31" Type="http://schemas.openxmlformats.org/officeDocument/2006/relationships/hyperlink" Target="consultantplus://offline/ref=13D93DEBE0D5F087B9DCA0BCB0BA6EAF4C181238EC6463A543C726AA612CE0C585CCEBA606C2A7EB369998269202FFFE333A4606C5F4FEA1DBLCL" TargetMode="External"/><Relationship Id="rId44" Type="http://schemas.openxmlformats.org/officeDocument/2006/relationships/hyperlink" Target="consultantplus://offline/ref=257121AE13025CD72B5A9464A2F9210E48403C18B8ACEB2F8AEDDBF33F4053255008B60B1507FC9635B989D9DA87B73EFD4BB8CB45F374A6B0WDJ" TargetMode="External"/><Relationship Id="rId52" Type="http://schemas.openxmlformats.org/officeDocument/2006/relationships/hyperlink" Target="consultantplus://offline/ref=8185216F61ED024F8660E9C4F0531AAA0F8A50277F7752883FB5FF4FD84940559231B79C01633C55C6A7513554VDY3G" TargetMode="External"/><Relationship Id="rId60" Type="http://schemas.openxmlformats.org/officeDocument/2006/relationships/hyperlink" Target="consultantplus://offline/ref=071F333954BBEA05B4465D704A0B92AB3632ED1ED1DBD16EEA5FB05FE023587FB00BB179AB49FB148D5FBA220447vEG" TargetMode="External"/><Relationship Id="rId65" Type="http://schemas.openxmlformats.org/officeDocument/2006/relationships/hyperlink" Target="consultantplus://offline/ref=845605459CDF48D25D77A0E646D2B5AC5667E827AFC29E285E3D57C4F9D4A8CA173EA5BA607F8E7DCFF1979BFBC9489215002F1BB5FF26N" TargetMode="External"/><Relationship Id="rId73" Type="http://schemas.openxmlformats.org/officeDocument/2006/relationships/hyperlink" Target="consultantplus://offline/ref=90336C0B3781F4E52CF1F7B0544E2CABC1F58F07A901F5F57F98B40906402BA5DAD7E74A4EB1727964D6D60705211DA2834BA75A71K8E1G" TargetMode="External"/><Relationship Id="rId78" Type="http://schemas.openxmlformats.org/officeDocument/2006/relationships/hyperlink" Target="consultantplus://offline/ref=BD023257151015293BC5A48A222BAD5713D3FD94A84422D8F4E55D70566E05566D7B1D5E6D41FDB4B5F8F5405B6Bw2G" TargetMode="External"/><Relationship Id="rId81" Type="http://schemas.openxmlformats.org/officeDocument/2006/relationships/hyperlink" Target="consultantplus://offline/ref=BC14AC7B9B00CC46F849C325CE8DD8CC4A84FCDA09DE3BF8B1E7696996E8C0F14903AF234899B6D039C7F92B2452C239EB00B046ADAB1C41oFB4I" TargetMode="External"/><Relationship Id="rId86" Type="http://schemas.openxmlformats.org/officeDocument/2006/relationships/hyperlink" Target="consultantplus://offline/ref=C4F2867810C398FCAB0FFA4A2589B96142D9118EDD3E1C87E7EA9DFB6805F0658783881DD7333B0C0D9C99A7A58862D9DE4E74736FF171E859cAO" TargetMode="External"/><Relationship Id="rId94" Type="http://schemas.openxmlformats.org/officeDocument/2006/relationships/hyperlink" Target="consultantplus://offline/ref=97F2A047826182441AFCB9894C00AD017A8A4351647E07BFBDFB40DD21405905143D1A7A47E62552D663A031EFF3Z6N" TargetMode="External"/><Relationship Id="rId99" Type="http://schemas.openxmlformats.org/officeDocument/2006/relationships/hyperlink" Target="consultantplus://offline/ref=10BF6B21AA5D412A44871D721E3B9BAB9E5C437440DBB7CC5CA405DD4725BC4F45B72213E89D645FDC9D388A79B8F1K"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57121AE13025CD72B5A9464A2F9210E484E3F1CB1A8EB2F8AEDDBF33F4053255008B60B1507FF913BB989D9DA87B73EFD4BB8CB45F374A6B0WDJ" TargetMode="External"/><Relationship Id="rId13" Type="http://schemas.openxmlformats.org/officeDocument/2006/relationships/hyperlink" Target="http://www.krasnogvardeets.ru/" TargetMode="External"/><Relationship Id="rId18" Type="http://schemas.openxmlformats.org/officeDocument/2006/relationships/hyperlink" Target="consultantplus://offline/ref=8185216F61ED024F8660E9C4F0531AAA0F8A50277F7752883FB5FF4FD84940559231B79C01633C55C6A7513554VDY3G" TargetMode="External"/><Relationship Id="rId39" Type="http://schemas.openxmlformats.org/officeDocument/2006/relationships/hyperlink" Target="consultantplus://offline/ref=451437226900F117571ADAEED74FF1D3F6594F7CC812B25B4D2016972EE2B5410061B72AA30E8CBE9259530ECD3FA547BE27751E3712B3DEG2z0G" TargetMode="External"/><Relationship Id="rId34" Type="http://schemas.openxmlformats.org/officeDocument/2006/relationships/hyperlink" Target="consultantplus://offline/ref=5242E35292DC58B5B010790B5524FB143AF875A739DC1F6DD6312E39D3BAAB10DAEEB0345FB6E381A8210D9825EE7C019D9032EBDEjDVBM" TargetMode="External"/><Relationship Id="rId50" Type="http://schemas.openxmlformats.org/officeDocument/2006/relationships/hyperlink" Target="http://www.krasnogvardeets.ru/" TargetMode="External"/><Relationship Id="rId55" Type="http://schemas.openxmlformats.org/officeDocument/2006/relationships/hyperlink" Target="consultantplus://offline/ref=257121AE13025CD72B5A9464A2F9210E484E3F1CB1A8EB2F8AEDDBF33F4053255008B6091201F7C66CF688859FD1A43FF74BBAC259BFW0J" TargetMode="External"/><Relationship Id="rId76" Type="http://schemas.openxmlformats.org/officeDocument/2006/relationships/hyperlink" Target="consultantplus://offline/ref=90336C0B3781F4E52CF1F7B0544E2CABC1F58F07A901F5F57F98B40906402BA5DAD7E7484AB3727964D6D60705211DA2834BA75A71K8E1G" TargetMode="External"/><Relationship Id="rId97" Type="http://schemas.openxmlformats.org/officeDocument/2006/relationships/hyperlink" Target="consultantplus://offline/ref=10BF6B21AA5D412A44871D721E3B9BAB9E5C437440DBB7CC5CA405DD4725BC4F45B72213E89D645FDC9D388A79B8F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0C2E-DAE3-4987-9A2A-0AA5C87A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23114</Words>
  <Characters>131753</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Urist</cp:lastModifiedBy>
  <cp:revision>4</cp:revision>
  <cp:lastPrinted>2024-08-28T11:47:00Z</cp:lastPrinted>
  <dcterms:created xsi:type="dcterms:W3CDTF">2024-05-23T10:58:00Z</dcterms:created>
  <dcterms:modified xsi:type="dcterms:W3CDTF">2024-08-28T12:06:00Z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