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1234" w:rsidRPr="006341D4" w:rsidRDefault="00D71234" w:rsidP="006341D4">
      <w:pPr>
        <w:suppressAutoHyphens/>
        <w:jc w:val="center"/>
        <w:rPr>
          <w:rFonts w:ascii="Calibri" w:hAnsi="Calibri" w:cs="Calibri"/>
          <w:sz w:val="22"/>
          <w:szCs w:val="22"/>
          <w:lang w:eastAsia="zh-CN"/>
        </w:rPr>
      </w:pPr>
      <w:r w:rsidRPr="00D71234">
        <w:rPr>
          <w:noProof/>
        </w:rPr>
        <w:drawing>
          <wp:inline distT="0" distB="0" distL="0" distR="0">
            <wp:extent cx="495300" cy="628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l="-2948" t="-2324" r="-2948" b="-2324"/>
                    <a:stretch>
                      <a:fillRect/>
                    </a:stretch>
                  </pic:blipFill>
                  <pic:spPr bwMode="auto">
                    <a:xfrm>
                      <a:off x="0" y="0"/>
                      <a:ext cx="495300" cy="628650"/>
                    </a:xfrm>
                    <a:prstGeom prst="rect">
                      <a:avLst/>
                    </a:prstGeom>
                    <a:solidFill>
                      <a:srgbClr val="FFFFFF">
                        <a:alpha val="0"/>
                      </a:srgbClr>
                    </a:solidFill>
                    <a:ln>
                      <a:noFill/>
                    </a:ln>
                  </pic:spPr>
                </pic:pic>
              </a:graphicData>
            </a:graphic>
          </wp:inline>
        </w:drawing>
      </w:r>
    </w:p>
    <w:p w:rsidR="00D71234" w:rsidRPr="00D71234" w:rsidRDefault="00D71234" w:rsidP="00D71234">
      <w:pPr>
        <w:suppressAutoHyphens/>
        <w:jc w:val="center"/>
        <w:rPr>
          <w:rFonts w:ascii="Calibri" w:hAnsi="Calibri" w:cs="Calibri"/>
          <w:sz w:val="22"/>
          <w:szCs w:val="22"/>
          <w:lang w:eastAsia="zh-CN"/>
        </w:rPr>
      </w:pPr>
      <w:r w:rsidRPr="00D71234">
        <w:rPr>
          <w:rFonts w:eastAsia="Calibri"/>
          <w:b/>
          <w:caps/>
          <w:sz w:val="28"/>
          <w:szCs w:val="28"/>
          <w:lang w:eastAsia="zh-CN"/>
        </w:rPr>
        <w:t>администрациЯ</w:t>
      </w:r>
    </w:p>
    <w:p w:rsidR="00D71234" w:rsidRPr="00D71234" w:rsidRDefault="00D71234" w:rsidP="00D71234">
      <w:pPr>
        <w:suppressAutoHyphens/>
        <w:jc w:val="center"/>
        <w:rPr>
          <w:rFonts w:ascii="Calibri" w:hAnsi="Calibri" w:cs="Calibri"/>
          <w:sz w:val="22"/>
          <w:szCs w:val="22"/>
          <w:lang w:eastAsia="zh-CN"/>
        </w:rPr>
      </w:pPr>
      <w:r w:rsidRPr="00D71234">
        <w:rPr>
          <w:rFonts w:eastAsia="Calibri"/>
          <w:b/>
          <w:caps/>
          <w:sz w:val="28"/>
          <w:szCs w:val="28"/>
          <w:lang w:eastAsia="zh-CN"/>
        </w:rPr>
        <w:t>КрасногвардейскогО сельского поселения</w:t>
      </w:r>
    </w:p>
    <w:p w:rsidR="00D71234" w:rsidRPr="00D71234" w:rsidRDefault="00D71234" w:rsidP="00D71234">
      <w:pPr>
        <w:suppressAutoHyphens/>
        <w:jc w:val="center"/>
        <w:rPr>
          <w:rFonts w:ascii="Calibri" w:hAnsi="Calibri" w:cs="Calibri"/>
          <w:sz w:val="22"/>
          <w:szCs w:val="22"/>
          <w:lang w:eastAsia="zh-CN"/>
        </w:rPr>
      </w:pPr>
      <w:r w:rsidRPr="00D71234">
        <w:rPr>
          <w:rFonts w:eastAsia="Calibri"/>
          <w:b/>
          <w:caps/>
          <w:sz w:val="28"/>
          <w:szCs w:val="28"/>
          <w:lang w:eastAsia="zh-CN"/>
        </w:rPr>
        <w:t>КАНЕВСКОГО РАЙОНА</w:t>
      </w:r>
    </w:p>
    <w:p w:rsidR="00D71234" w:rsidRPr="00D71234" w:rsidRDefault="00D71234" w:rsidP="00D71234">
      <w:pPr>
        <w:suppressAutoHyphens/>
        <w:jc w:val="center"/>
        <w:rPr>
          <w:rFonts w:eastAsia="Calibri"/>
          <w:b/>
          <w:caps/>
          <w:sz w:val="32"/>
          <w:szCs w:val="32"/>
          <w:lang w:eastAsia="zh-CN"/>
        </w:rPr>
      </w:pPr>
    </w:p>
    <w:p w:rsidR="00D71234" w:rsidRPr="00D71234" w:rsidRDefault="00D71234" w:rsidP="00D71234">
      <w:pPr>
        <w:suppressAutoHyphens/>
        <w:jc w:val="center"/>
        <w:rPr>
          <w:rFonts w:ascii="Calibri" w:hAnsi="Calibri" w:cs="Calibri"/>
          <w:sz w:val="22"/>
          <w:szCs w:val="22"/>
          <w:lang w:eastAsia="zh-CN"/>
        </w:rPr>
      </w:pPr>
      <w:r w:rsidRPr="00D71234">
        <w:rPr>
          <w:rFonts w:eastAsia="Calibri"/>
          <w:b/>
          <w:caps/>
          <w:sz w:val="30"/>
          <w:szCs w:val="30"/>
          <w:lang w:eastAsia="zh-CN"/>
        </w:rPr>
        <w:t>ПОСТАНОВЛЕНИЕ</w:t>
      </w:r>
    </w:p>
    <w:p w:rsidR="00D71234" w:rsidRPr="00D71234" w:rsidRDefault="00D71234" w:rsidP="00D71234">
      <w:pPr>
        <w:suppressAutoHyphens/>
        <w:jc w:val="center"/>
        <w:rPr>
          <w:rFonts w:eastAsia="Calibri"/>
          <w:b/>
          <w:caps/>
          <w:sz w:val="32"/>
          <w:szCs w:val="32"/>
          <w:lang w:eastAsia="zh-CN"/>
        </w:rPr>
      </w:pPr>
    </w:p>
    <w:p w:rsidR="00D71234" w:rsidRPr="00D71234" w:rsidRDefault="00D71234" w:rsidP="00D71234">
      <w:pPr>
        <w:tabs>
          <w:tab w:val="right" w:pos="9638"/>
        </w:tabs>
        <w:suppressAutoHyphens/>
        <w:rPr>
          <w:rFonts w:ascii="Calibri" w:hAnsi="Calibri" w:cs="Calibri"/>
          <w:sz w:val="22"/>
          <w:szCs w:val="22"/>
          <w:lang w:eastAsia="zh-CN"/>
        </w:rPr>
      </w:pPr>
      <w:r w:rsidRPr="00D71234">
        <w:rPr>
          <w:rFonts w:eastAsia="Calibri"/>
          <w:lang w:eastAsia="zh-CN"/>
        </w:rPr>
        <w:t>______________________</w:t>
      </w:r>
      <w:r w:rsidRPr="00D71234">
        <w:rPr>
          <w:rFonts w:eastAsia="Calibri"/>
          <w:sz w:val="28"/>
          <w:szCs w:val="28"/>
          <w:lang w:eastAsia="zh-CN"/>
        </w:rPr>
        <w:t xml:space="preserve">                                                                               № ______</w:t>
      </w:r>
    </w:p>
    <w:p w:rsidR="00D71234" w:rsidRPr="00D71234" w:rsidRDefault="00D71234" w:rsidP="00D71234">
      <w:pPr>
        <w:suppressAutoHyphens/>
        <w:jc w:val="center"/>
        <w:rPr>
          <w:bCs/>
          <w:sz w:val="28"/>
          <w:szCs w:val="28"/>
          <w:lang w:eastAsia="zh-CN"/>
        </w:rPr>
      </w:pPr>
      <w:r w:rsidRPr="00D71234">
        <w:rPr>
          <w:rFonts w:eastAsia="Calibri"/>
          <w:bCs/>
          <w:sz w:val="28"/>
          <w:szCs w:val="28"/>
          <w:lang w:eastAsia="zh-CN"/>
        </w:rPr>
        <w:t>поселок Красногвардеец</w:t>
      </w:r>
    </w:p>
    <w:p w:rsidR="00D71234" w:rsidRPr="00D71234" w:rsidRDefault="00D71234" w:rsidP="00D71234">
      <w:pPr>
        <w:suppressAutoHyphens/>
        <w:jc w:val="center"/>
        <w:rPr>
          <w:b/>
          <w:bCs/>
          <w:sz w:val="28"/>
          <w:szCs w:val="28"/>
          <w:lang w:eastAsia="zh-CN"/>
        </w:rPr>
      </w:pPr>
    </w:p>
    <w:p w:rsidR="00D71234" w:rsidRPr="00D71234" w:rsidRDefault="00EF2060" w:rsidP="00D71234">
      <w:pPr>
        <w:shd w:val="clear" w:color="auto" w:fill="FFFFFF"/>
        <w:suppressAutoHyphens/>
        <w:ind w:right="-7"/>
        <w:jc w:val="center"/>
        <w:rPr>
          <w:rFonts w:cs="Calibri"/>
          <w:b/>
          <w:sz w:val="28"/>
          <w:szCs w:val="28"/>
          <w:lang w:eastAsia="zh-CN"/>
        </w:rPr>
      </w:pPr>
      <w:r>
        <w:rPr>
          <w:rFonts w:cs="Calibri"/>
          <w:b/>
          <w:sz w:val="28"/>
          <w:szCs w:val="28"/>
          <w:lang w:eastAsia="zh-CN"/>
        </w:rPr>
        <w:t xml:space="preserve">Об утверждении </w:t>
      </w:r>
      <w:r w:rsidR="00D71234">
        <w:rPr>
          <w:rFonts w:cs="Calibri"/>
          <w:b/>
          <w:sz w:val="28"/>
          <w:szCs w:val="28"/>
          <w:lang w:eastAsia="zh-CN"/>
        </w:rPr>
        <w:t>Порядка ведения Реестра муниципального имущества Красногвардейского сельск</w:t>
      </w:r>
      <w:r>
        <w:rPr>
          <w:rFonts w:cs="Calibri"/>
          <w:b/>
          <w:sz w:val="28"/>
          <w:szCs w:val="28"/>
          <w:lang w:eastAsia="zh-CN"/>
        </w:rPr>
        <w:t>ого поселения Каневского муниципального района Краснодарского края</w:t>
      </w:r>
    </w:p>
    <w:p w:rsidR="004B2953" w:rsidRPr="009D64C3" w:rsidRDefault="004B2953" w:rsidP="004B2953">
      <w:r w:rsidRPr="009D64C3">
        <w:rPr>
          <w:noProof/>
        </w:rPr>
        <mc:AlternateContent>
          <mc:Choice Requires="wps">
            <w:drawing>
              <wp:anchor distT="45720" distB="45720" distL="114300" distR="114300" simplePos="0" relativeHeight="251659264" behindDoc="0" locked="0" layoutInCell="1" allowOverlap="1" wp14:anchorId="5D910492" wp14:editId="1F693181">
                <wp:simplePos x="0" y="0"/>
                <wp:positionH relativeFrom="column">
                  <wp:posOffset>-80010</wp:posOffset>
                </wp:positionH>
                <wp:positionV relativeFrom="paragraph">
                  <wp:posOffset>134620</wp:posOffset>
                </wp:positionV>
                <wp:extent cx="2971800" cy="45085"/>
                <wp:effectExtent l="0" t="0" r="19050" b="1206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45085"/>
                        </a:xfrm>
                        <a:prstGeom prst="rect">
                          <a:avLst/>
                        </a:prstGeom>
                        <a:solidFill>
                          <a:srgbClr val="FFFFFF"/>
                        </a:solidFill>
                        <a:ln w="9525">
                          <a:solidFill>
                            <a:schemeClr val="bg1"/>
                          </a:solidFill>
                          <a:miter lim="800000"/>
                          <a:headEnd/>
                          <a:tailEnd/>
                        </a:ln>
                      </wps:spPr>
                      <wps:txbx>
                        <w:txbxContent>
                          <w:p w:rsidR="003C5EE9" w:rsidRPr="006F7AB1" w:rsidRDefault="003C5EE9" w:rsidP="004B2953">
                            <w:pPr>
                              <w:jc w:val="both"/>
                              <w:rPr>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910492" id="_x0000_t202" coordsize="21600,21600" o:spt="202" path="m,l,21600r21600,l21600,xe">
                <v:stroke joinstyle="miter"/>
                <v:path gradientshapeok="t" o:connecttype="rect"/>
              </v:shapetype>
              <v:shape id="Надпись 2" o:spid="_x0000_s1026" type="#_x0000_t202" style="position:absolute;margin-left:-6.3pt;margin-top:10.6pt;width:234pt;height:3.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" strokecolor="white [3212]">
                <v:textbox>
                  <w:txbxContent>
                    <w:p w:rsidR="003C5EE9" w:rsidRPr="006F7AB1" w:rsidRDefault="003C5EE9" w:rsidP="004B2953">
                      <w:pPr>
                        <w:jc w:val="both"/>
                        <w:rPr>
                          <w:sz w:val="28"/>
                        </w:rPr>
                      </w:pPr>
                    </w:p>
                  </w:txbxContent>
                </v:textbox>
                <w10:wrap type="square"/>
              </v:shape>
            </w:pict>
          </mc:Fallback>
        </mc:AlternateContent>
      </w:r>
    </w:p>
    <w:p w:rsidR="006341D4" w:rsidRDefault="006341D4" w:rsidP="006341D4">
      <w:pPr>
        <w:ind w:firstLine="709"/>
        <w:jc w:val="both"/>
        <w:rPr>
          <w:sz w:val="28"/>
          <w:szCs w:val="28"/>
          <w:lang w:eastAsia="zh-CN"/>
        </w:rPr>
      </w:pPr>
    </w:p>
    <w:p w:rsidR="004B2953" w:rsidRPr="0075209D" w:rsidRDefault="00A00739" w:rsidP="00850540">
      <w:pPr>
        <w:ind w:firstLine="709"/>
        <w:jc w:val="both"/>
        <w:rPr>
          <w:sz w:val="28"/>
          <w:szCs w:val="28"/>
        </w:rPr>
      </w:pPr>
      <w:r w:rsidRPr="00A00739">
        <w:rPr>
          <w:sz w:val="28"/>
          <w:szCs w:val="28"/>
          <w:lang w:eastAsia="zh-CN"/>
        </w:rPr>
        <w:t>В соответствии</w:t>
      </w:r>
      <w:r>
        <w:rPr>
          <w:sz w:val="28"/>
          <w:szCs w:val="28"/>
          <w:lang w:eastAsia="zh-CN"/>
        </w:rPr>
        <w:t xml:space="preserve"> с Федеральным законом от 06 октября </w:t>
      </w:r>
      <w:r w:rsidRPr="00A00739">
        <w:rPr>
          <w:sz w:val="28"/>
          <w:szCs w:val="28"/>
          <w:lang w:eastAsia="zh-CN"/>
        </w:rPr>
        <w:t>2003</w:t>
      </w:r>
      <w:r>
        <w:rPr>
          <w:sz w:val="28"/>
          <w:szCs w:val="28"/>
          <w:lang w:eastAsia="zh-CN"/>
        </w:rPr>
        <w:t xml:space="preserve"> года</w:t>
      </w:r>
      <w:r w:rsidRPr="00A00739">
        <w:rPr>
          <w:sz w:val="28"/>
          <w:szCs w:val="28"/>
          <w:lang w:eastAsia="zh-CN"/>
        </w:rPr>
        <w:t xml:space="preserve"> № 131-ФЗ «Об общих принципах организации местного самоуправления в Российской Федерации» (с изменениями), приказом Министерства финансо</w:t>
      </w:r>
      <w:r>
        <w:rPr>
          <w:sz w:val="28"/>
          <w:szCs w:val="28"/>
          <w:lang w:eastAsia="zh-CN"/>
        </w:rPr>
        <w:t xml:space="preserve">в Российской Федерации от 10 октября </w:t>
      </w:r>
      <w:r w:rsidRPr="00A00739">
        <w:rPr>
          <w:sz w:val="28"/>
          <w:szCs w:val="28"/>
          <w:lang w:eastAsia="zh-CN"/>
        </w:rPr>
        <w:t>2023</w:t>
      </w:r>
      <w:r>
        <w:rPr>
          <w:sz w:val="28"/>
          <w:szCs w:val="28"/>
          <w:lang w:eastAsia="zh-CN"/>
        </w:rPr>
        <w:t xml:space="preserve"> года</w:t>
      </w:r>
      <w:r w:rsidRPr="00A00739">
        <w:rPr>
          <w:sz w:val="28"/>
          <w:szCs w:val="28"/>
          <w:lang w:eastAsia="zh-CN"/>
        </w:rPr>
        <w:t xml:space="preserve"> № 163н «Об утверждении Порядка ведения органами местного самоуправления реестров муниципального имущества», </w:t>
      </w:r>
      <w:r w:rsidR="006F7AB1" w:rsidRPr="0075209D">
        <w:rPr>
          <w:sz w:val="28"/>
          <w:szCs w:val="28"/>
        </w:rPr>
        <w:t xml:space="preserve">руководствуясь </w:t>
      </w:r>
      <w:hyperlink r:id="rId6" w:history="1">
        <w:r w:rsidR="006F7AB1" w:rsidRPr="0075209D">
          <w:rPr>
            <w:sz w:val="28"/>
            <w:szCs w:val="28"/>
          </w:rPr>
          <w:t>Уставом</w:t>
        </w:r>
      </w:hyperlink>
      <w:r w:rsidR="006F7AB1" w:rsidRPr="0075209D">
        <w:rPr>
          <w:sz w:val="28"/>
          <w:szCs w:val="28"/>
        </w:rPr>
        <w:t xml:space="preserve"> </w:t>
      </w:r>
      <w:r w:rsidR="00D71234" w:rsidRPr="0075209D">
        <w:rPr>
          <w:sz w:val="28"/>
          <w:szCs w:val="28"/>
        </w:rPr>
        <w:t xml:space="preserve">Красногвардейского сельского </w:t>
      </w:r>
      <w:r w:rsidR="006F7AB1" w:rsidRPr="0075209D">
        <w:rPr>
          <w:sz w:val="28"/>
          <w:szCs w:val="28"/>
        </w:rPr>
        <w:t xml:space="preserve">поселения </w:t>
      </w:r>
      <w:r w:rsidR="00D71234" w:rsidRPr="0075209D">
        <w:rPr>
          <w:sz w:val="28"/>
          <w:szCs w:val="28"/>
        </w:rPr>
        <w:t xml:space="preserve">Каневского </w:t>
      </w:r>
      <w:r>
        <w:rPr>
          <w:sz w:val="28"/>
          <w:szCs w:val="28"/>
        </w:rPr>
        <w:t xml:space="preserve">муниципального </w:t>
      </w:r>
      <w:r w:rsidR="00D71234" w:rsidRPr="0075209D">
        <w:rPr>
          <w:sz w:val="28"/>
          <w:szCs w:val="28"/>
        </w:rPr>
        <w:t>района</w:t>
      </w:r>
      <w:r>
        <w:rPr>
          <w:sz w:val="28"/>
          <w:szCs w:val="28"/>
        </w:rPr>
        <w:t xml:space="preserve"> Краснодарского края</w:t>
      </w:r>
      <w:r w:rsidR="006F7AB1" w:rsidRPr="0075209D">
        <w:rPr>
          <w:sz w:val="28"/>
          <w:szCs w:val="28"/>
        </w:rPr>
        <w:t xml:space="preserve">, в целях обеспечения единства ведения реестра муниципального имущества и представления сведений для внесения сведений об объектах учета в реестр муниципального имущества, администрация </w:t>
      </w:r>
      <w:r w:rsidR="00EF2060">
        <w:rPr>
          <w:sz w:val="28"/>
          <w:szCs w:val="28"/>
        </w:rPr>
        <w:t>Красногвардейского сельского</w:t>
      </w:r>
      <w:r w:rsidR="00D71234" w:rsidRPr="0075209D">
        <w:rPr>
          <w:sz w:val="28"/>
          <w:szCs w:val="28"/>
        </w:rPr>
        <w:t xml:space="preserve"> поселения Каневского </w:t>
      </w:r>
      <w:r>
        <w:rPr>
          <w:sz w:val="28"/>
          <w:szCs w:val="28"/>
        </w:rPr>
        <w:t xml:space="preserve">муниципального </w:t>
      </w:r>
      <w:r w:rsidR="00D71234" w:rsidRPr="0075209D">
        <w:rPr>
          <w:sz w:val="28"/>
          <w:szCs w:val="28"/>
        </w:rPr>
        <w:t>района</w:t>
      </w:r>
      <w:r>
        <w:rPr>
          <w:sz w:val="28"/>
          <w:szCs w:val="28"/>
        </w:rPr>
        <w:t xml:space="preserve"> Краснодарского края</w:t>
      </w:r>
      <w:r w:rsidR="00D71234" w:rsidRPr="0075209D">
        <w:rPr>
          <w:sz w:val="28"/>
          <w:szCs w:val="28"/>
        </w:rPr>
        <w:t xml:space="preserve"> </w:t>
      </w:r>
      <w:r w:rsidR="00EF2060">
        <w:rPr>
          <w:sz w:val="28"/>
          <w:szCs w:val="28"/>
        </w:rPr>
        <w:t>п о с т а н о в л я ю</w:t>
      </w:r>
      <w:r w:rsidR="006F7AB1" w:rsidRPr="0075209D">
        <w:rPr>
          <w:sz w:val="28"/>
          <w:szCs w:val="28"/>
        </w:rPr>
        <w:t>:</w:t>
      </w:r>
    </w:p>
    <w:p w:rsidR="006F7AB1" w:rsidRPr="00EF2060" w:rsidRDefault="006F7AB1" w:rsidP="00EF2060">
      <w:pPr>
        <w:pStyle w:val="a3"/>
        <w:numPr>
          <w:ilvl w:val="0"/>
          <w:numId w:val="5"/>
        </w:numPr>
        <w:autoSpaceDE w:val="0"/>
        <w:autoSpaceDN w:val="0"/>
        <w:adjustRightInd w:val="0"/>
        <w:ind w:left="0" w:firstLine="567"/>
        <w:jc w:val="both"/>
        <w:rPr>
          <w:sz w:val="28"/>
          <w:szCs w:val="28"/>
        </w:rPr>
      </w:pPr>
      <w:r w:rsidRPr="00EF2060">
        <w:rPr>
          <w:sz w:val="28"/>
          <w:szCs w:val="28"/>
        </w:rPr>
        <w:t xml:space="preserve">Утвердить </w:t>
      </w:r>
      <w:hyperlink w:anchor="P34" w:history="1">
        <w:r w:rsidRPr="00EF2060">
          <w:rPr>
            <w:sz w:val="28"/>
            <w:szCs w:val="28"/>
          </w:rPr>
          <w:t>Порядок</w:t>
        </w:r>
      </w:hyperlink>
      <w:r w:rsidR="00EF2060" w:rsidRPr="00EF2060">
        <w:rPr>
          <w:sz w:val="28"/>
          <w:szCs w:val="28"/>
        </w:rPr>
        <w:t xml:space="preserve"> ведения Р</w:t>
      </w:r>
      <w:r w:rsidRPr="00EF2060">
        <w:rPr>
          <w:sz w:val="28"/>
          <w:szCs w:val="28"/>
        </w:rPr>
        <w:t xml:space="preserve">еестра муниципального имущества </w:t>
      </w:r>
      <w:r w:rsidR="00EF2060" w:rsidRPr="00EF2060">
        <w:rPr>
          <w:sz w:val="28"/>
          <w:szCs w:val="28"/>
        </w:rPr>
        <w:t>Красногвардейского сельского</w:t>
      </w:r>
      <w:r w:rsidR="00D71234" w:rsidRPr="00EF2060">
        <w:rPr>
          <w:sz w:val="28"/>
          <w:szCs w:val="28"/>
        </w:rPr>
        <w:t xml:space="preserve"> поселения Каневского</w:t>
      </w:r>
      <w:r w:rsidR="00EF2060" w:rsidRPr="00EF2060">
        <w:rPr>
          <w:sz w:val="28"/>
          <w:szCs w:val="28"/>
        </w:rPr>
        <w:t xml:space="preserve"> муниципального</w:t>
      </w:r>
      <w:r w:rsidR="00D71234" w:rsidRPr="00EF2060">
        <w:rPr>
          <w:sz w:val="28"/>
          <w:szCs w:val="28"/>
        </w:rPr>
        <w:t xml:space="preserve"> района </w:t>
      </w:r>
      <w:r w:rsidR="00EF2060" w:rsidRPr="00EF2060">
        <w:rPr>
          <w:sz w:val="28"/>
          <w:szCs w:val="28"/>
        </w:rPr>
        <w:t xml:space="preserve">Краснодарского края </w:t>
      </w:r>
      <w:r w:rsidR="006341D4">
        <w:rPr>
          <w:spacing w:val="-2"/>
          <w:sz w:val="28"/>
          <w:szCs w:val="28"/>
        </w:rPr>
        <w:t>согласно приложению № 1</w:t>
      </w:r>
      <w:r w:rsidR="006341D4" w:rsidRPr="006341D4">
        <w:rPr>
          <w:spacing w:val="-2"/>
          <w:sz w:val="28"/>
          <w:szCs w:val="28"/>
        </w:rPr>
        <w:t xml:space="preserve"> к настоящему постановлению</w:t>
      </w:r>
      <w:r w:rsidR="006341D4">
        <w:rPr>
          <w:spacing w:val="-2"/>
          <w:sz w:val="28"/>
          <w:szCs w:val="28"/>
        </w:rPr>
        <w:t>.</w:t>
      </w:r>
    </w:p>
    <w:p w:rsidR="00A00739" w:rsidRPr="006341D4" w:rsidRDefault="00EF2060" w:rsidP="00EF2060">
      <w:pPr>
        <w:pStyle w:val="a8"/>
        <w:ind w:firstLine="567"/>
        <w:jc w:val="both"/>
        <w:rPr>
          <w:rFonts w:ascii="Times New Roman" w:hAnsi="Times New Roman"/>
          <w:sz w:val="28"/>
          <w:szCs w:val="28"/>
        </w:rPr>
      </w:pPr>
      <w:r>
        <w:rPr>
          <w:rFonts w:ascii="Times New Roman" w:hAnsi="Times New Roman"/>
          <w:sz w:val="28"/>
          <w:szCs w:val="28"/>
        </w:rPr>
        <w:t>2</w:t>
      </w:r>
      <w:r w:rsidRPr="00EF2060">
        <w:rPr>
          <w:rFonts w:ascii="Times New Roman" w:hAnsi="Times New Roman"/>
          <w:sz w:val="28"/>
          <w:szCs w:val="28"/>
        </w:rPr>
        <w:t xml:space="preserve">. </w:t>
      </w:r>
      <w:r w:rsidR="00A00739" w:rsidRPr="006341D4">
        <w:rPr>
          <w:rFonts w:ascii="Times New Roman" w:hAnsi="Times New Roman"/>
          <w:spacing w:val="-2"/>
          <w:sz w:val="28"/>
          <w:szCs w:val="28"/>
        </w:rPr>
        <w:t xml:space="preserve">Утвердить форму реестра муниципального имущества, находящегося в собственности </w:t>
      </w:r>
      <w:r w:rsidR="006341D4" w:rsidRPr="006341D4">
        <w:rPr>
          <w:rFonts w:ascii="Times New Roman" w:hAnsi="Times New Roman"/>
          <w:color w:val="000000"/>
          <w:kern w:val="2"/>
          <w:sz w:val="28"/>
          <w:szCs w:val="28"/>
          <w:lang w:eastAsia="en-US"/>
        </w:rPr>
        <w:t>Красногвардейского сельского поселения Каневского</w:t>
      </w:r>
      <w:r w:rsidR="00A00739" w:rsidRPr="006341D4">
        <w:rPr>
          <w:rFonts w:ascii="Times New Roman" w:hAnsi="Times New Roman"/>
          <w:color w:val="000000"/>
          <w:kern w:val="2"/>
          <w:sz w:val="28"/>
          <w:szCs w:val="28"/>
          <w:lang w:eastAsia="en-US"/>
        </w:rPr>
        <w:t xml:space="preserve"> муниципального района </w:t>
      </w:r>
      <w:r w:rsidR="006341D4" w:rsidRPr="006341D4">
        <w:rPr>
          <w:rFonts w:ascii="Times New Roman" w:hAnsi="Times New Roman"/>
          <w:color w:val="000000"/>
          <w:kern w:val="2"/>
          <w:sz w:val="28"/>
          <w:szCs w:val="28"/>
          <w:lang w:eastAsia="en-US"/>
        </w:rPr>
        <w:t>Краснодарского края</w:t>
      </w:r>
      <w:r w:rsidR="00A00739" w:rsidRPr="006341D4">
        <w:rPr>
          <w:rFonts w:ascii="Times New Roman" w:hAnsi="Times New Roman"/>
          <w:spacing w:val="-2"/>
          <w:sz w:val="28"/>
          <w:szCs w:val="28"/>
        </w:rPr>
        <w:t xml:space="preserve"> согласно приложению № 2 к настоящему постановлению.</w:t>
      </w:r>
    </w:p>
    <w:p w:rsidR="00EF2060" w:rsidRPr="00EF2060" w:rsidRDefault="006341D4" w:rsidP="00EF2060">
      <w:pPr>
        <w:pStyle w:val="a8"/>
        <w:ind w:firstLine="567"/>
        <w:jc w:val="both"/>
        <w:rPr>
          <w:rFonts w:ascii="Times New Roman" w:hAnsi="Times New Roman"/>
          <w:sz w:val="28"/>
          <w:szCs w:val="28"/>
        </w:rPr>
      </w:pPr>
      <w:r>
        <w:rPr>
          <w:rFonts w:ascii="Times New Roman" w:hAnsi="Times New Roman"/>
          <w:sz w:val="28"/>
          <w:szCs w:val="28"/>
        </w:rPr>
        <w:t xml:space="preserve">3. </w:t>
      </w:r>
      <w:r w:rsidR="00EF2060" w:rsidRPr="00EF2060">
        <w:rPr>
          <w:rFonts w:ascii="Times New Roman" w:hAnsi="Times New Roman"/>
          <w:sz w:val="28"/>
          <w:szCs w:val="28"/>
        </w:rPr>
        <w:t>Общему отделу администрации Красногвардейского сельского поселения Каневского района (Хрипко) опубликовать настоящее постановление в сетевом издании "Каневская телестудия" (kanevskaya.tv) и разместить на официальном сайте Красногвардейского сельского поселения Каневского района в информационно-телекоммуникационной сети "Интернет".</w:t>
      </w:r>
    </w:p>
    <w:p w:rsidR="00EF2060" w:rsidRPr="00EF2060" w:rsidRDefault="006341D4" w:rsidP="00EF2060">
      <w:pPr>
        <w:pStyle w:val="a8"/>
        <w:ind w:firstLine="567"/>
        <w:jc w:val="both"/>
        <w:rPr>
          <w:rFonts w:ascii="Times New Roman" w:hAnsi="Times New Roman"/>
          <w:sz w:val="28"/>
          <w:szCs w:val="28"/>
        </w:rPr>
      </w:pPr>
      <w:r>
        <w:rPr>
          <w:rFonts w:ascii="Times New Roman" w:hAnsi="Times New Roman"/>
          <w:sz w:val="28"/>
          <w:szCs w:val="28"/>
        </w:rPr>
        <w:t>4</w:t>
      </w:r>
      <w:r w:rsidR="00EF2060" w:rsidRPr="00EF2060">
        <w:rPr>
          <w:rFonts w:ascii="Times New Roman" w:hAnsi="Times New Roman"/>
          <w:sz w:val="28"/>
          <w:szCs w:val="28"/>
        </w:rPr>
        <w:t>. Контроль за выполнением настоящего постановления оставляю за собой.</w:t>
      </w:r>
    </w:p>
    <w:p w:rsidR="00D71234" w:rsidRPr="00EF2060" w:rsidRDefault="006341D4" w:rsidP="00EF2060">
      <w:pPr>
        <w:pStyle w:val="a8"/>
        <w:ind w:firstLine="567"/>
        <w:jc w:val="both"/>
        <w:rPr>
          <w:rFonts w:ascii="Times New Roman" w:hAnsi="Times New Roman"/>
          <w:sz w:val="28"/>
          <w:szCs w:val="28"/>
        </w:rPr>
      </w:pPr>
      <w:r>
        <w:rPr>
          <w:rFonts w:ascii="Times New Roman" w:hAnsi="Times New Roman"/>
          <w:sz w:val="28"/>
          <w:szCs w:val="28"/>
        </w:rPr>
        <w:t>5</w:t>
      </w:r>
      <w:r w:rsidR="00EF2060" w:rsidRPr="00EF2060">
        <w:rPr>
          <w:rFonts w:ascii="Times New Roman" w:hAnsi="Times New Roman"/>
          <w:sz w:val="28"/>
          <w:szCs w:val="28"/>
        </w:rPr>
        <w:t>. Настоящее постановление вступает в силу с момента его официального опубликования</w:t>
      </w:r>
    </w:p>
    <w:p w:rsidR="00F72CF0" w:rsidRPr="0075209D" w:rsidRDefault="00F72CF0" w:rsidP="00D71234">
      <w:pPr>
        <w:pStyle w:val="a8"/>
        <w:jc w:val="both"/>
        <w:rPr>
          <w:rFonts w:ascii="Times New Roman" w:hAnsi="Times New Roman"/>
          <w:sz w:val="28"/>
          <w:szCs w:val="28"/>
        </w:rPr>
      </w:pPr>
    </w:p>
    <w:p w:rsidR="00D71234" w:rsidRPr="0075209D" w:rsidRDefault="00D71234" w:rsidP="002C1E0A">
      <w:pPr>
        <w:tabs>
          <w:tab w:val="left" w:pos="7560"/>
        </w:tabs>
        <w:jc w:val="both"/>
        <w:rPr>
          <w:sz w:val="28"/>
          <w:szCs w:val="28"/>
        </w:rPr>
      </w:pPr>
      <w:r w:rsidRPr="0075209D">
        <w:rPr>
          <w:sz w:val="28"/>
          <w:szCs w:val="28"/>
        </w:rPr>
        <w:t>Глава Красногвардейского сельского</w:t>
      </w:r>
    </w:p>
    <w:p w:rsidR="002C1E0A" w:rsidRDefault="00D71234" w:rsidP="002C1E0A">
      <w:pPr>
        <w:pStyle w:val="11"/>
        <w:tabs>
          <w:tab w:val="left" w:pos="993"/>
        </w:tabs>
        <w:ind w:left="0"/>
        <w:jc w:val="both"/>
        <w:rPr>
          <w:sz w:val="28"/>
          <w:szCs w:val="28"/>
        </w:rPr>
      </w:pPr>
      <w:r w:rsidRPr="0075209D">
        <w:rPr>
          <w:sz w:val="28"/>
          <w:szCs w:val="28"/>
        </w:rPr>
        <w:t>поселения Каневского</w:t>
      </w:r>
      <w:r w:rsidR="002C1E0A">
        <w:rPr>
          <w:sz w:val="28"/>
          <w:szCs w:val="28"/>
        </w:rPr>
        <w:t xml:space="preserve"> муниципального</w:t>
      </w:r>
      <w:r w:rsidRPr="0075209D">
        <w:rPr>
          <w:sz w:val="28"/>
          <w:szCs w:val="28"/>
        </w:rPr>
        <w:t xml:space="preserve"> </w:t>
      </w:r>
    </w:p>
    <w:p w:rsidR="00F72CF0" w:rsidRDefault="00D71234" w:rsidP="006341D4">
      <w:pPr>
        <w:pStyle w:val="11"/>
        <w:tabs>
          <w:tab w:val="left" w:pos="993"/>
        </w:tabs>
        <w:ind w:left="0"/>
        <w:jc w:val="both"/>
        <w:rPr>
          <w:sz w:val="28"/>
          <w:szCs w:val="28"/>
          <w:lang w:eastAsia="en-US"/>
        </w:rPr>
      </w:pPr>
      <w:r w:rsidRPr="0075209D">
        <w:rPr>
          <w:sz w:val="28"/>
          <w:szCs w:val="28"/>
        </w:rPr>
        <w:t xml:space="preserve">района </w:t>
      </w:r>
      <w:r w:rsidR="002C1E0A">
        <w:rPr>
          <w:sz w:val="28"/>
          <w:szCs w:val="28"/>
        </w:rPr>
        <w:t xml:space="preserve">Краснодарского края   </w:t>
      </w:r>
      <w:r w:rsidRPr="0075209D">
        <w:rPr>
          <w:sz w:val="28"/>
          <w:szCs w:val="28"/>
        </w:rPr>
        <w:t xml:space="preserve">                                                    </w:t>
      </w:r>
      <w:r w:rsidR="006341D4">
        <w:rPr>
          <w:sz w:val="28"/>
          <w:szCs w:val="28"/>
        </w:rPr>
        <w:t xml:space="preserve">   </w:t>
      </w:r>
      <w:r w:rsidRPr="0075209D">
        <w:rPr>
          <w:sz w:val="28"/>
          <w:szCs w:val="28"/>
        </w:rPr>
        <w:t xml:space="preserve">       Ю.В. </w:t>
      </w:r>
      <w:proofErr w:type="spellStart"/>
      <w:r w:rsidRPr="0075209D">
        <w:rPr>
          <w:sz w:val="28"/>
          <w:szCs w:val="28"/>
        </w:rPr>
        <w:t>Гринь</w:t>
      </w:r>
      <w:proofErr w:type="spellEnd"/>
    </w:p>
    <w:p w:rsidR="004B2953" w:rsidRPr="0075209D" w:rsidRDefault="004B2953" w:rsidP="002C1E0A">
      <w:pPr>
        <w:autoSpaceDE w:val="0"/>
        <w:autoSpaceDN w:val="0"/>
        <w:adjustRightInd w:val="0"/>
        <w:ind w:left="5387"/>
        <w:rPr>
          <w:sz w:val="28"/>
          <w:szCs w:val="28"/>
        </w:rPr>
      </w:pPr>
      <w:r w:rsidRPr="0075209D">
        <w:rPr>
          <w:sz w:val="28"/>
          <w:szCs w:val="28"/>
        </w:rPr>
        <w:lastRenderedPageBreak/>
        <w:t>Приложение 1</w:t>
      </w:r>
    </w:p>
    <w:p w:rsidR="00D71234" w:rsidRPr="0075209D" w:rsidRDefault="004B2953" w:rsidP="002C1E0A">
      <w:pPr>
        <w:ind w:left="5387"/>
        <w:rPr>
          <w:sz w:val="28"/>
          <w:szCs w:val="28"/>
        </w:rPr>
      </w:pPr>
      <w:r w:rsidRPr="0075209D">
        <w:rPr>
          <w:sz w:val="28"/>
          <w:szCs w:val="28"/>
        </w:rPr>
        <w:t xml:space="preserve">к постановлению </w:t>
      </w:r>
      <w:r w:rsidR="00D71234" w:rsidRPr="0075209D">
        <w:rPr>
          <w:sz w:val="28"/>
          <w:szCs w:val="28"/>
        </w:rPr>
        <w:t xml:space="preserve">администрация </w:t>
      </w:r>
    </w:p>
    <w:p w:rsidR="00D71234" w:rsidRPr="0075209D" w:rsidRDefault="00D71234" w:rsidP="002C1E0A">
      <w:pPr>
        <w:ind w:left="5387"/>
        <w:rPr>
          <w:sz w:val="28"/>
          <w:szCs w:val="28"/>
        </w:rPr>
      </w:pPr>
      <w:r w:rsidRPr="0075209D">
        <w:rPr>
          <w:sz w:val="28"/>
          <w:szCs w:val="28"/>
        </w:rPr>
        <w:t xml:space="preserve">Красногвардейского сельского  </w:t>
      </w:r>
    </w:p>
    <w:p w:rsidR="004B2953" w:rsidRPr="0075209D" w:rsidRDefault="00D71234" w:rsidP="002C1E0A">
      <w:pPr>
        <w:ind w:left="5387"/>
        <w:rPr>
          <w:sz w:val="28"/>
          <w:szCs w:val="28"/>
        </w:rPr>
      </w:pPr>
      <w:r w:rsidRPr="0075209D">
        <w:rPr>
          <w:sz w:val="28"/>
          <w:szCs w:val="28"/>
        </w:rPr>
        <w:t>поселения Каневского района</w:t>
      </w:r>
    </w:p>
    <w:p w:rsidR="004B2953" w:rsidRPr="0075209D" w:rsidRDefault="005C5E73" w:rsidP="002C1E0A">
      <w:pPr>
        <w:autoSpaceDE w:val="0"/>
        <w:autoSpaceDN w:val="0"/>
        <w:adjustRightInd w:val="0"/>
        <w:ind w:left="5387"/>
        <w:rPr>
          <w:sz w:val="28"/>
          <w:szCs w:val="28"/>
        </w:rPr>
      </w:pPr>
      <w:r w:rsidRPr="0075209D">
        <w:rPr>
          <w:sz w:val="28"/>
          <w:szCs w:val="28"/>
        </w:rPr>
        <w:t>от _________</w:t>
      </w:r>
      <w:r w:rsidR="002C1E0A">
        <w:rPr>
          <w:sz w:val="28"/>
          <w:szCs w:val="28"/>
        </w:rPr>
        <w:t xml:space="preserve">_____ </w:t>
      </w:r>
      <w:r w:rsidR="002C1E0A" w:rsidRPr="0075209D">
        <w:rPr>
          <w:sz w:val="28"/>
          <w:szCs w:val="28"/>
        </w:rPr>
        <w:t>№_________</w:t>
      </w:r>
    </w:p>
    <w:p w:rsidR="004B2953" w:rsidRPr="0075209D" w:rsidRDefault="004B2953" w:rsidP="004B2953">
      <w:pPr>
        <w:jc w:val="center"/>
        <w:rPr>
          <w:b/>
          <w:bCs/>
          <w:sz w:val="28"/>
          <w:szCs w:val="28"/>
        </w:rPr>
      </w:pPr>
    </w:p>
    <w:p w:rsidR="00E079CA" w:rsidRPr="003C5EE9" w:rsidRDefault="00E079CA" w:rsidP="00E079CA">
      <w:pPr>
        <w:pStyle w:val="ConsPlusTitle"/>
        <w:jc w:val="center"/>
        <w:rPr>
          <w:rFonts w:ascii="Times New Roman" w:hAnsi="Times New Roman" w:cs="Times New Roman"/>
          <w:sz w:val="28"/>
          <w:szCs w:val="28"/>
        </w:rPr>
      </w:pPr>
      <w:r w:rsidRPr="003C5EE9">
        <w:rPr>
          <w:rFonts w:ascii="Times New Roman" w:hAnsi="Times New Roman" w:cs="Times New Roman"/>
          <w:sz w:val="28"/>
          <w:szCs w:val="28"/>
        </w:rPr>
        <w:t>ПОРЯДОК</w:t>
      </w:r>
    </w:p>
    <w:p w:rsidR="002C1E0A" w:rsidRPr="003C5EE9" w:rsidRDefault="006341D4" w:rsidP="00E079CA">
      <w:pPr>
        <w:pStyle w:val="ConsPlusTitle"/>
        <w:jc w:val="center"/>
        <w:rPr>
          <w:rFonts w:ascii="Times New Roman" w:hAnsi="Times New Roman" w:cs="Times New Roman"/>
          <w:sz w:val="28"/>
          <w:szCs w:val="28"/>
        </w:rPr>
      </w:pPr>
      <w:r w:rsidRPr="003C5EE9">
        <w:rPr>
          <w:rFonts w:ascii="Times New Roman" w:hAnsi="Times New Roman" w:cs="Times New Roman"/>
          <w:sz w:val="28"/>
          <w:szCs w:val="28"/>
        </w:rPr>
        <w:t>в</w:t>
      </w:r>
      <w:r w:rsidR="002C1E0A" w:rsidRPr="003C5EE9">
        <w:rPr>
          <w:rFonts w:ascii="Times New Roman" w:hAnsi="Times New Roman" w:cs="Times New Roman"/>
          <w:sz w:val="28"/>
          <w:szCs w:val="28"/>
        </w:rPr>
        <w:t>едения реестра муниципального имущества</w:t>
      </w:r>
    </w:p>
    <w:p w:rsidR="002C1E0A" w:rsidRPr="003C5EE9" w:rsidRDefault="002C1E0A" w:rsidP="00E079CA">
      <w:pPr>
        <w:pStyle w:val="ConsPlusTitle"/>
        <w:jc w:val="center"/>
        <w:rPr>
          <w:rFonts w:ascii="Times New Roman" w:hAnsi="Times New Roman" w:cs="Times New Roman"/>
          <w:sz w:val="28"/>
          <w:szCs w:val="28"/>
        </w:rPr>
      </w:pPr>
      <w:r w:rsidRPr="003C5EE9">
        <w:rPr>
          <w:rFonts w:ascii="Times New Roman" w:hAnsi="Times New Roman" w:cs="Times New Roman"/>
          <w:sz w:val="28"/>
          <w:szCs w:val="28"/>
        </w:rPr>
        <w:t>Красногвардейского сельского поселения Каневского</w:t>
      </w:r>
      <w:r w:rsidR="006341D4" w:rsidRPr="003C5EE9">
        <w:rPr>
          <w:rFonts w:ascii="Times New Roman" w:hAnsi="Times New Roman" w:cs="Times New Roman"/>
          <w:sz w:val="28"/>
          <w:szCs w:val="28"/>
        </w:rPr>
        <w:t xml:space="preserve"> муниципального</w:t>
      </w:r>
      <w:r w:rsidRPr="003C5EE9">
        <w:rPr>
          <w:rFonts w:ascii="Times New Roman" w:hAnsi="Times New Roman" w:cs="Times New Roman"/>
          <w:sz w:val="28"/>
          <w:szCs w:val="28"/>
        </w:rPr>
        <w:t xml:space="preserve"> района</w:t>
      </w:r>
      <w:r w:rsidR="006341D4" w:rsidRPr="003C5EE9">
        <w:rPr>
          <w:rFonts w:ascii="Times New Roman" w:hAnsi="Times New Roman" w:cs="Times New Roman"/>
          <w:sz w:val="28"/>
          <w:szCs w:val="28"/>
        </w:rPr>
        <w:t xml:space="preserve"> Краснодарского края</w:t>
      </w:r>
    </w:p>
    <w:p w:rsidR="00A00739" w:rsidRPr="003C5EE9" w:rsidRDefault="00A00739" w:rsidP="00E079CA">
      <w:pPr>
        <w:pStyle w:val="ConsPlusTitle"/>
        <w:jc w:val="center"/>
        <w:rPr>
          <w:rFonts w:ascii="Times New Roman" w:hAnsi="Times New Roman" w:cs="Times New Roman"/>
          <w:sz w:val="28"/>
          <w:szCs w:val="28"/>
        </w:rPr>
      </w:pPr>
    </w:p>
    <w:p w:rsidR="00A00739" w:rsidRPr="003C5EE9" w:rsidRDefault="00A00739" w:rsidP="00E079CA">
      <w:pPr>
        <w:pStyle w:val="ConsPlusTitle"/>
        <w:jc w:val="center"/>
        <w:rPr>
          <w:rFonts w:ascii="Times New Roman" w:hAnsi="Times New Roman" w:cs="Times New Roman"/>
          <w:sz w:val="28"/>
          <w:szCs w:val="28"/>
        </w:rPr>
      </w:pPr>
    </w:p>
    <w:p w:rsidR="00A00739" w:rsidRPr="002C44B8" w:rsidRDefault="00A00739" w:rsidP="00A00739">
      <w:pPr>
        <w:shd w:val="clear" w:color="auto" w:fill="FFFFFF"/>
        <w:ind w:firstLine="709"/>
        <w:jc w:val="both"/>
        <w:textAlignment w:val="baseline"/>
        <w:rPr>
          <w:sz w:val="28"/>
          <w:szCs w:val="28"/>
        </w:rPr>
      </w:pPr>
      <w:r w:rsidRPr="002C44B8">
        <w:rPr>
          <w:sz w:val="28"/>
          <w:szCs w:val="28"/>
        </w:rPr>
        <w:t xml:space="preserve">1.1 Настоящий Порядок устанавливает правила ведения администрацией </w:t>
      </w:r>
      <w:r w:rsidR="006341D4" w:rsidRPr="002C44B8">
        <w:rPr>
          <w:sz w:val="28"/>
          <w:szCs w:val="28"/>
        </w:rPr>
        <w:t xml:space="preserve">Красногвардейского </w:t>
      </w:r>
      <w:r w:rsidRPr="002C44B8">
        <w:rPr>
          <w:sz w:val="28"/>
          <w:szCs w:val="28"/>
        </w:rPr>
        <w:t>сельского поселения (далее – администрация)</w:t>
      </w:r>
      <w:r w:rsidR="006341D4" w:rsidRPr="002C44B8">
        <w:rPr>
          <w:sz w:val="28"/>
          <w:szCs w:val="28"/>
        </w:rPr>
        <w:t xml:space="preserve"> </w:t>
      </w:r>
      <w:r w:rsidRPr="002C44B8">
        <w:rPr>
          <w:sz w:val="28"/>
          <w:szCs w:val="28"/>
        </w:rPr>
        <w:t xml:space="preserve">реестра муниципального имущества, находящегося в собственности </w:t>
      </w:r>
      <w:r w:rsidR="006341D4" w:rsidRPr="002C44B8">
        <w:rPr>
          <w:kern w:val="2"/>
          <w:sz w:val="28"/>
          <w:szCs w:val="28"/>
          <w:lang w:eastAsia="en-US"/>
        </w:rPr>
        <w:t>Красногвардейского</w:t>
      </w:r>
      <w:r w:rsidRPr="002C44B8">
        <w:rPr>
          <w:kern w:val="2"/>
          <w:sz w:val="28"/>
          <w:szCs w:val="28"/>
          <w:lang w:eastAsia="en-US"/>
        </w:rPr>
        <w:t xml:space="preserve"> сельского поселения </w:t>
      </w:r>
      <w:r w:rsidR="006341D4" w:rsidRPr="002C44B8">
        <w:rPr>
          <w:kern w:val="2"/>
          <w:sz w:val="28"/>
          <w:szCs w:val="28"/>
          <w:lang w:eastAsia="en-US"/>
        </w:rPr>
        <w:t>Каневского</w:t>
      </w:r>
      <w:r w:rsidRPr="002C44B8">
        <w:rPr>
          <w:kern w:val="2"/>
          <w:sz w:val="28"/>
          <w:szCs w:val="28"/>
          <w:lang w:eastAsia="en-US"/>
        </w:rPr>
        <w:t xml:space="preserve"> муниципального района </w:t>
      </w:r>
      <w:r w:rsidR="006341D4" w:rsidRPr="002C44B8">
        <w:rPr>
          <w:kern w:val="2"/>
          <w:sz w:val="28"/>
          <w:szCs w:val="28"/>
          <w:lang w:eastAsia="en-US"/>
        </w:rPr>
        <w:t>Краснодарского края</w:t>
      </w:r>
      <w:r w:rsidRPr="002C44B8">
        <w:rPr>
          <w:sz w:val="28"/>
          <w:szCs w:val="28"/>
        </w:rPr>
        <w:t xml:space="preserve"> (далее - реестр), в том числе состав подлежащего учету муниципального имущества и порядок его учета, состав сведений, подлежащих отражению в реестре, а также порядок предоставления содержащейся в реестре информации о муниципальном имуществе.</w:t>
      </w:r>
    </w:p>
    <w:p w:rsidR="00A00739" w:rsidRPr="002C44B8" w:rsidRDefault="00A00739" w:rsidP="00A00739">
      <w:pPr>
        <w:shd w:val="clear" w:color="auto" w:fill="FFFFFF"/>
        <w:ind w:firstLine="709"/>
        <w:jc w:val="both"/>
        <w:textAlignment w:val="baseline"/>
        <w:rPr>
          <w:sz w:val="28"/>
          <w:szCs w:val="28"/>
        </w:rPr>
      </w:pPr>
      <w:r w:rsidRPr="002C44B8">
        <w:rPr>
          <w:sz w:val="28"/>
          <w:szCs w:val="28"/>
        </w:rPr>
        <w:t>Учет муниципального имущества включает получение, экспертизу и хранение документов, содержащих сведения о муниципальном имуществе, и внесение указанных сведений в реестр в объеме, необходимом для осуществления полномочий по управлению и распоряжению муниципальным имуществом.</w:t>
      </w:r>
    </w:p>
    <w:p w:rsidR="00A00739" w:rsidRPr="002C44B8" w:rsidRDefault="00A00739" w:rsidP="00A00739">
      <w:pPr>
        <w:shd w:val="clear" w:color="auto" w:fill="FFFFFF"/>
        <w:ind w:firstLine="709"/>
        <w:jc w:val="both"/>
        <w:textAlignment w:val="baseline"/>
        <w:rPr>
          <w:sz w:val="28"/>
          <w:szCs w:val="28"/>
        </w:rPr>
      </w:pPr>
      <w:r w:rsidRPr="002C44B8">
        <w:rPr>
          <w:sz w:val="28"/>
          <w:szCs w:val="28"/>
        </w:rPr>
        <w:t>1.2. Объектом учета муниципального имущества (далее - объект учета) является следующее муниципальное имущество:</w:t>
      </w:r>
    </w:p>
    <w:p w:rsidR="00A00739" w:rsidRPr="002C44B8" w:rsidRDefault="00A00739" w:rsidP="00A00739">
      <w:pPr>
        <w:shd w:val="clear" w:color="auto" w:fill="FFFFFF"/>
        <w:ind w:firstLine="709"/>
        <w:jc w:val="both"/>
        <w:textAlignment w:val="baseline"/>
        <w:rPr>
          <w:sz w:val="28"/>
          <w:szCs w:val="28"/>
        </w:rPr>
      </w:pPr>
      <w:r w:rsidRPr="002C44B8">
        <w:rPr>
          <w:sz w:val="28"/>
          <w:szCs w:val="28"/>
        </w:rPr>
        <w:t>-</w:t>
      </w:r>
      <w:r w:rsidR="006341D4" w:rsidRPr="002C44B8">
        <w:rPr>
          <w:sz w:val="28"/>
          <w:szCs w:val="28"/>
        </w:rPr>
        <w:t xml:space="preserve"> </w:t>
      </w:r>
      <w:r w:rsidRPr="002C44B8">
        <w:rPr>
          <w:sz w:val="28"/>
          <w:szCs w:val="28"/>
        </w:rPr>
        <w:t xml:space="preserve">недвижимые вещи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объект незавершенного строительства, единый недвижимый комплекс, а также жилые и нежилые помещения, </w:t>
      </w:r>
      <w:proofErr w:type="spellStart"/>
      <w:r w:rsidRPr="002C44B8">
        <w:rPr>
          <w:sz w:val="28"/>
          <w:szCs w:val="28"/>
        </w:rPr>
        <w:t>машино</w:t>
      </w:r>
      <w:proofErr w:type="spellEnd"/>
      <w:r w:rsidRPr="002C44B8">
        <w:rPr>
          <w:sz w:val="28"/>
          <w:szCs w:val="28"/>
        </w:rPr>
        <w:t>-места и подлежащие государственной регистрации воздушные и морские суда, суда внутреннего плавания либо иное имущество, отнесенное законом к недвижимым вещам);</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движимые вещи (в том числе документарные ценные бумаги (акции) либо иное не относящееся к недвижимым вещам имущество, стоимость которого превышае</w:t>
      </w:r>
      <w:r w:rsidR="006341D4" w:rsidRPr="002C44B8">
        <w:rPr>
          <w:sz w:val="28"/>
          <w:szCs w:val="28"/>
        </w:rPr>
        <w:t>т размер, определенный Решением</w:t>
      </w:r>
      <w:r w:rsidRPr="002C44B8">
        <w:rPr>
          <w:sz w:val="28"/>
          <w:szCs w:val="28"/>
        </w:rPr>
        <w:t xml:space="preserve"> </w:t>
      </w:r>
      <w:r w:rsidR="006341D4" w:rsidRPr="002C44B8">
        <w:rPr>
          <w:sz w:val="28"/>
          <w:szCs w:val="28"/>
        </w:rPr>
        <w:t>Совета Красногвардейского</w:t>
      </w:r>
      <w:r w:rsidRPr="002C44B8">
        <w:rPr>
          <w:sz w:val="28"/>
          <w:szCs w:val="28"/>
        </w:rPr>
        <w:t xml:space="preserve"> сельского поселения;</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иное имущество (в том числе бездокументарные ценные бумаги), не относящееся к недвижимым и движимым вещам, стоимость которого превышает размер, определенный Реше</w:t>
      </w:r>
      <w:r w:rsidR="006341D4" w:rsidRPr="002C44B8">
        <w:rPr>
          <w:sz w:val="28"/>
          <w:szCs w:val="28"/>
        </w:rPr>
        <w:t>нием</w:t>
      </w:r>
      <w:r w:rsidRPr="002C44B8">
        <w:rPr>
          <w:sz w:val="28"/>
          <w:szCs w:val="28"/>
        </w:rPr>
        <w:t xml:space="preserve"> </w:t>
      </w:r>
      <w:r w:rsidR="006341D4" w:rsidRPr="002C44B8">
        <w:rPr>
          <w:sz w:val="28"/>
          <w:szCs w:val="28"/>
        </w:rPr>
        <w:t>Совета Красногвардейского</w:t>
      </w:r>
      <w:r w:rsidRPr="002C44B8">
        <w:rPr>
          <w:sz w:val="28"/>
          <w:szCs w:val="28"/>
        </w:rPr>
        <w:t xml:space="preserve"> сельского поселения.</w:t>
      </w:r>
    </w:p>
    <w:p w:rsidR="00A00739" w:rsidRPr="002C44B8" w:rsidRDefault="00A00739" w:rsidP="006341D4">
      <w:pPr>
        <w:shd w:val="clear" w:color="auto" w:fill="FFFFFF"/>
        <w:ind w:firstLine="709"/>
        <w:jc w:val="both"/>
        <w:textAlignment w:val="baseline"/>
        <w:rPr>
          <w:sz w:val="28"/>
          <w:szCs w:val="28"/>
        </w:rPr>
      </w:pPr>
      <w:r w:rsidRPr="002C44B8">
        <w:rPr>
          <w:sz w:val="28"/>
          <w:szCs w:val="28"/>
        </w:rPr>
        <w:t xml:space="preserve">1.3. Учет находящихся в муниципальной собственности природных ресурсов (объектов), драгоценных металлов и драгоценных камней, музейных предметов и музейных коллекций, а также средств местных бюджетов регулируется законодательством о природных ресурсах, драгоценных металлах и драгоценных камнях, Музейном фонде Российской Федерации и музеях в </w:t>
      </w:r>
      <w:r w:rsidRPr="002C44B8">
        <w:rPr>
          <w:sz w:val="28"/>
          <w:szCs w:val="28"/>
        </w:rPr>
        <w:lastRenderedPageBreak/>
        <w:t>Российской Федерации и бюджетным законода</w:t>
      </w:r>
      <w:r w:rsidR="006341D4" w:rsidRPr="002C44B8">
        <w:rPr>
          <w:sz w:val="28"/>
          <w:szCs w:val="28"/>
        </w:rPr>
        <w:t>тельством Российской Федерации.</w:t>
      </w:r>
    </w:p>
    <w:p w:rsidR="00A00739" w:rsidRPr="002C44B8" w:rsidRDefault="00A00739" w:rsidP="00A00739">
      <w:pPr>
        <w:shd w:val="clear" w:color="auto" w:fill="FFFFFF"/>
        <w:ind w:firstLine="709"/>
        <w:jc w:val="both"/>
        <w:textAlignment w:val="baseline"/>
        <w:rPr>
          <w:sz w:val="28"/>
          <w:szCs w:val="28"/>
        </w:rPr>
      </w:pPr>
      <w:r w:rsidRPr="002C44B8">
        <w:rPr>
          <w:sz w:val="28"/>
          <w:szCs w:val="28"/>
        </w:rPr>
        <w:t>1.4. Учет муниципального имущества, сведения об объектах и (или) о количестве объектов которого составляют государственную тайну, осуществляется администрацией самостоятельно.</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xml:space="preserve">1.5. Ведение реестра осуществляется администрацией </w:t>
      </w:r>
      <w:r w:rsidR="006341D4" w:rsidRPr="002C44B8">
        <w:rPr>
          <w:sz w:val="28"/>
          <w:szCs w:val="28"/>
        </w:rPr>
        <w:t>Красногвардейского</w:t>
      </w:r>
      <w:r w:rsidRPr="002C44B8">
        <w:rPr>
          <w:sz w:val="28"/>
          <w:szCs w:val="28"/>
        </w:rPr>
        <w:t xml:space="preserve"> сельского поселения (далее - уполномоченный орган).</w:t>
      </w:r>
    </w:p>
    <w:p w:rsidR="00A00739" w:rsidRPr="002C44B8" w:rsidRDefault="00A00739" w:rsidP="00A00739">
      <w:pPr>
        <w:shd w:val="clear" w:color="auto" w:fill="FFFFFF"/>
        <w:ind w:firstLine="709"/>
        <w:jc w:val="both"/>
        <w:textAlignment w:val="baseline"/>
        <w:rPr>
          <w:sz w:val="28"/>
          <w:szCs w:val="28"/>
        </w:rPr>
      </w:pPr>
      <w:r w:rsidRPr="002C44B8">
        <w:rPr>
          <w:sz w:val="28"/>
          <w:szCs w:val="28"/>
        </w:rPr>
        <w:t>1.6. Учет муниципального имущества в реестре сопровождается присвоением реестрового номера муниципального имущества (далее - реестровый номер), структура и правила формирования такого номера определяются уполномоченным органом самостоятельно.</w:t>
      </w:r>
    </w:p>
    <w:p w:rsidR="00A00739" w:rsidRPr="002C44B8" w:rsidRDefault="00A00739" w:rsidP="00A00739">
      <w:pPr>
        <w:shd w:val="clear" w:color="auto" w:fill="FFFFFF"/>
        <w:ind w:firstLine="709"/>
        <w:jc w:val="both"/>
        <w:textAlignment w:val="baseline"/>
        <w:rPr>
          <w:sz w:val="28"/>
          <w:szCs w:val="28"/>
        </w:rPr>
      </w:pPr>
      <w:r w:rsidRPr="002C44B8">
        <w:rPr>
          <w:sz w:val="28"/>
          <w:szCs w:val="28"/>
        </w:rPr>
        <w:t>1.7. Документом, подтверждающим факт учета муниципального имущества в реестре, является выписка из реестра, содержащая номер и дату присвоения реестрового номера и иные достаточные для идентификации муниципального имущества сведения по их состоянию в реестре на дату выдачи выписки из него (далее - выписка из реестра) (приложение 1 к настоящему Порядку).</w:t>
      </w:r>
    </w:p>
    <w:p w:rsidR="00A00739" w:rsidRPr="002C44B8" w:rsidRDefault="00A00739" w:rsidP="00A00739">
      <w:pPr>
        <w:shd w:val="clear" w:color="auto" w:fill="FFFFFF"/>
        <w:ind w:firstLine="709"/>
        <w:jc w:val="both"/>
        <w:textAlignment w:val="baseline"/>
        <w:rPr>
          <w:sz w:val="28"/>
          <w:szCs w:val="28"/>
        </w:rPr>
      </w:pPr>
      <w:r w:rsidRPr="002C44B8">
        <w:rPr>
          <w:sz w:val="28"/>
          <w:szCs w:val="28"/>
        </w:rPr>
        <w:t>1.8. Реестр ведется на бумажном и (или) электронном носителях.</w:t>
      </w:r>
    </w:p>
    <w:p w:rsidR="00A00739" w:rsidRPr="002C44B8" w:rsidRDefault="00A00739" w:rsidP="00A00739">
      <w:pPr>
        <w:shd w:val="clear" w:color="auto" w:fill="FFFFFF"/>
        <w:ind w:firstLine="709"/>
        <w:jc w:val="both"/>
        <w:textAlignment w:val="baseline"/>
        <w:rPr>
          <w:sz w:val="28"/>
          <w:szCs w:val="28"/>
        </w:rPr>
      </w:pPr>
      <w:r w:rsidRPr="002C44B8">
        <w:rPr>
          <w:sz w:val="28"/>
          <w:szCs w:val="28"/>
        </w:rPr>
        <w:t>Способ ведения реестра определяется уполномоченным органом самостоятельно.</w:t>
      </w:r>
    </w:p>
    <w:p w:rsidR="00A00739" w:rsidRPr="002C44B8" w:rsidRDefault="00A00739" w:rsidP="00A00739">
      <w:pPr>
        <w:shd w:val="clear" w:color="auto" w:fill="FFFFFF"/>
        <w:ind w:firstLine="709"/>
        <w:jc w:val="both"/>
        <w:textAlignment w:val="baseline"/>
        <w:rPr>
          <w:sz w:val="28"/>
          <w:szCs w:val="28"/>
        </w:rPr>
      </w:pPr>
      <w:r w:rsidRPr="002C44B8">
        <w:rPr>
          <w:sz w:val="28"/>
          <w:szCs w:val="28"/>
        </w:rPr>
        <w:t>1.9. Ведение реестра осуществляется путем внесения в соответствующие подразделы реестра сведений об объектах учета, собственником (владельцем) которых является муниципальное образование, и о лицах, обладающих правами на объекты учета и сведениями о них, и уточнения изменившихся сведений о муниципальном имуществе, принадлежащем на вещном праве органу местного самоуправления, муниципальному бюджетному учреждению, муниципальному казенному учреждению, муниципальному автономному учреждению, муниципальному унитарному предприятию, муниципальному казенному предприятию или иному юридическому либо физическому лицу, которому муниципальное имущество принадлежит на вещном праве или в силу закона (далее - правообладатель), или составляющем муниципальную казну муниципального образования, а также путем исключения из реестра соответствующих сведений об объекте учета при прекращении права собственности муниципального образования на него и (или) деятельности правообладателя.</w:t>
      </w:r>
    </w:p>
    <w:p w:rsidR="00A00739" w:rsidRPr="002C44B8" w:rsidRDefault="00A00739" w:rsidP="00A00739">
      <w:pPr>
        <w:shd w:val="clear" w:color="auto" w:fill="FFFFFF"/>
        <w:ind w:firstLine="709"/>
        <w:jc w:val="both"/>
        <w:textAlignment w:val="baseline"/>
        <w:rPr>
          <w:sz w:val="28"/>
          <w:szCs w:val="28"/>
        </w:rPr>
      </w:pPr>
      <w:r w:rsidRPr="002C44B8">
        <w:rPr>
          <w:sz w:val="28"/>
          <w:szCs w:val="28"/>
        </w:rPr>
        <w:t>1.10. Неотъемлемой частью реестра являются:</w:t>
      </w:r>
    </w:p>
    <w:p w:rsidR="00A00739" w:rsidRPr="002C44B8" w:rsidRDefault="00A00739" w:rsidP="00A00739">
      <w:pPr>
        <w:shd w:val="clear" w:color="auto" w:fill="FFFFFF"/>
        <w:ind w:firstLine="709"/>
        <w:jc w:val="both"/>
        <w:textAlignment w:val="baseline"/>
        <w:rPr>
          <w:sz w:val="28"/>
          <w:szCs w:val="28"/>
        </w:rPr>
      </w:pPr>
      <w:r w:rsidRPr="002C44B8">
        <w:rPr>
          <w:sz w:val="28"/>
          <w:szCs w:val="28"/>
        </w:rPr>
        <w:t>а) документы, подтверждающие сведения, включаемые в реестр (далее - подтверждающие документы);</w:t>
      </w:r>
    </w:p>
    <w:p w:rsidR="00A00739" w:rsidRPr="002C44B8" w:rsidRDefault="00A00739" w:rsidP="00A00739">
      <w:pPr>
        <w:shd w:val="clear" w:color="auto" w:fill="FFFFFF"/>
        <w:ind w:firstLine="709"/>
        <w:jc w:val="both"/>
        <w:textAlignment w:val="baseline"/>
        <w:rPr>
          <w:sz w:val="28"/>
          <w:szCs w:val="28"/>
        </w:rPr>
      </w:pPr>
      <w:r w:rsidRPr="002C44B8">
        <w:rPr>
          <w:sz w:val="28"/>
          <w:szCs w:val="28"/>
        </w:rPr>
        <w:t>б) иные документы, предусмотренные правовыми актами органа местного самоуправления.</w:t>
      </w:r>
    </w:p>
    <w:p w:rsidR="00A00739" w:rsidRPr="002C44B8" w:rsidRDefault="00A00739" w:rsidP="00A00739">
      <w:pPr>
        <w:shd w:val="clear" w:color="auto" w:fill="FFFFFF"/>
        <w:ind w:firstLine="709"/>
        <w:jc w:val="both"/>
        <w:textAlignment w:val="baseline"/>
        <w:rPr>
          <w:sz w:val="28"/>
          <w:szCs w:val="28"/>
        </w:rPr>
      </w:pPr>
      <w:r w:rsidRPr="002C44B8">
        <w:rPr>
          <w:sz w:val="28"/>
          <w:szCs w:val="28"/>
        </w:rPr>
        <w:t>11. Реестр должен храниться и обрабатываться в местах, недоступных для посторонних лиц, с соблюдением условий, обеспечивающих предотвращение хищения, утраты, искажения и подделки информации.</w:t>
      </w:r>
    </w:p>
    <w:p w:rsidR="00A00739" w:rsidRPr="002C44B8" w:rsidRDefault="00A00739" w:rsidP="00A00739">
      <w:pPr>
        <w:shd w:val="clear" w:color="auto" w:fill="FFFFFF"/>
        <w:ind w:firstLine="709"/>
        <w:jc w:val="both"/>
        <w:textAlignment w:val="baseline"/>
        <w:rPr>
          <w:sz w:val="28"/>
          <w:szCs w:val="28"/>
        </w:rPr>
      </w:pPr>
      <w:r w:rsidRPr="002C44B8">
        <w:rPr>
          <w:sz w:val="28"/>
          <w:szCs w:val="28"/>
        </w:rPr>
        <w:t>В случае если реестр ведется на электронном носителе, реестр хранится и обрабатывается с соблюдением требований информационной безопасности, обеспечивающих конфиденциальность, целостность, доступность, подотчетность, аутентичность и достоверность информации.</w:t>
      </w:r>
    </w:p>
    <w:p w:rsidR="00A00739" w:rsidRPr="002C44B8" w:rsidRDefault="00A00739" w:rsidP="00A00739">
      <w:pPr>
        <w:shd w:val="clear" w:color="auto" w:fill="FFFFFF"/>
        <w:ind w:firstLine="709"/>
        <w:jc w:val="both"/>
        <w:textAlignment w:val="baseline"/>
        <w:rPr>
          <w:sz w:val="28"/>
          <w:szCs w:val="28"/>
        </w:rPr>
      </w:pPr>
      <w:r w:rsidRPr="002C44B8">
        <w:rPr>
          <w:sz w:val="28"/>
          <w:szCs w:val="28"/>
        </w:rPr>
        <w:lastRenderedPageBreak/>
        <w:t>Сведения, содержащиеся в реестре, хранятся в соответствии с Федеральным законом от 22 октября 2004 г. № 125-ФЗ «Об архивном деле в Российской Федерации».</w:t>
      </w:r>
    </w:p>
    <w:p w:rsidR="00A00739" w:rsidRPr="002C44B8" w:rsidRDefault="00A00739" w:rsidP="00A00739">
      <w:pPr>
        <w:shd w:val="clear" w:color="auto" w:fill="FFFFFF"/>
        <w:ind w:firstLine="709"/>
        <w:jc w:val="center"/>
        <w:textAlignment w:val="baseline"/>
        <w:rPr>
          <w:sz w:val="28"/>
          <w:szCs w:val="28"/>
        </w:rPr>
      </w:pPr>
    </w:p>
    <w:p w:rsidR="00A00739" w:rsidRPr="002C44B8" w:rsidRDefault="00A00739" w:rsidP="00A00739">
      <w:pPr>
        <w:shd w:val="clear" w:color="auto" w:fill="FFFFFF"/>
        <w:ind w:firstLine="709"/>
        <w:jc w:val="center"/>
        <w:textAlignment w:val="baseline"/>
        <w:rPr>
          <w:sz w:val="28"/>
          <w:szCs w:val="28"/>
        </w:rPr>
      </w:pPr>
      <w:r w:rsidRPr="002C44B8">
        <w:rPr>
          <w:sz w:val="28"/>
          <w:szCs w:val="28"/>
        </w:rPr>
        <w:t>II. Состав сведений, подлежащих отражению в реестре</w:t>
      </w:r>
    </w:p>
    <w:p w:rsidR="00A00739" w:rsidRPr="002C44B8" w:rsidRDefault="00A00739" w:rsidP="00A00739">
      <w:pPr>
        <w:shd w:val="clear" w:color="auto" w:fill="FFFFFF"/>
        <w:ind w:firstLine="709"/>
        <w:jc w:val="center"/>
        <w:textAlignment w:val="baseline"/>
        <w:rPr>
          <w:sz w:val="28"/>
          <w:szCs w:val="28"/>
        </w:rPr>
      </w:pPr>
    </w:p>
    <w:p w:rsidR="00A00739" w:rsidRPr="002C44B8" w:rsidRDefault="00A00739" w:rsidP="00A00739">
      <w:pPr>
        <w:shd w:val="clear" w:color="auto" w:fill="FFFFFF"/>
        <w:ind w:firstLine="709"/>
        <w:jc w:val="both"/>
        <w:textAlignment w:val="baseline"/>
        <w:rPr>
          <w:sz w:val="28"/>
          <w:szCs w:val="28"/>
        </w:rPr>
      </w:pPr>
      <w:r w:rsidRPr="002C44B8">
        <w:rPr>
          <w:sz w:val="28"/>
          <w:szCs w:val="28"/>
        </w:rPr>
        <w:t>2.1 Реестр состоит из 3 разделов. В раздел 1 вносятся сведения о муниципальном недвижимом имуществе, в раздел 2 вносятся сведения о муниципальном движимом имуществе и ином имуществе, не относящемся к недвижимым и движимым вещам, в раздел 3 вносятся сведения о лицах, обладающих правами на муниципальное имущество и сведениями о нем. Разделы состоят из подразделов, в каждый из которых вносятся сведения соответственно о видах недвижимого, движимого и иного имущества и лицах, обладающих правами на объекты учета и сведениями о них. В разделы 1, 2, 3 сведения вносятся с приложением подтверждающих документов.</w:t>
      </w:r>
    </w:p>
    <w:p w:rsidR="00A00739" w:rsidRPr="002C44B8" w:rsidRDefault="00A00739" w:rsidP="00A00739">
      <w:pPr>
        <w:shd w:val="clear" w:color="auto" w:fill="FFFFFF"/>
        <w:ind w:firstLine="709"/>
        <w:jc w:val="both"/>
        <w:textAlignment w:val="baseline"/>
        <w:rPr>
          <w:sz w:val="28"/>
          <w:szCs w:val="28"/>
        </w:rPr>
      </w:pPr>
      <w:r w:rsidRPr="002C44B8">
        <w:rPr>
          <w:sz w:val="28"/>
          <w:szCs w:val="28"/>
        </w:rPr>
        <w:t>2.2. В раздел 1 вносятся сведения о недвижимом имуществе.</w:t>
      </w:r>
    </w:p>
    <w:p w:rsidR="00A00739" w:rsidRPr="002C44B8" w:rsidRDefault="00A00739" w:rsidP="00A00739">
      <w:pPr>
        <w:shd w:val="clear" w:color="auto" w:fill="FFFFFF"/>
        <w:ind w:firstLine="709"/>
        <w:jc w:val="both"/>
        <w:textAlignment w:val="baseline"/>
        <w:rPr>
          <w:sz w:val="28"/>
          <w:szCs w:val="28"/>
        </w:rPr>
      </w:pPr>
      <w:r w:rsidRPr="002C44B8">
        <w:rPr>
          <w:sz w:val="28"/>
          <w:szCs w:val="28"/>
        </w:rPr>
        <w:t>В подраздел 1.1 раздела 1 реестра вносятся сведения о земельных участках, в том числе:</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наименование земельного участка;</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адрес (местоположение) земельного участка (с указанием кода Общероссийского классификатора территорий муниципальных образований (далее - ОКТМО);</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кадастровый номер земельного участка (с датой присвоения);</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 правообладателе, включающее его организационно-правовую форму, или фамилию, имя и отчество (при наличии) физического лица, а также идентификационный номер налогоплательщика (далее - ИНН), код причины постановки на учет (далее - КПП) (для юридического лица), основной государственный регистрационный номер (далее -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ОКТМО) (далее - сведения о правообладателе);</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вид вещного права,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об основных характеристиках земельного участка, в том числе: площадь, категория земель, вид разрешенного использования;</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 стоимости земельного участка;</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 произведенном улучшении земельного участка;</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об установленных в отношении земельного участка ограничениях (обременениях) с указанием наименования вида ограничений (обременений), основания и даты их возникновения и прекращения;</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xml:space="preserve">- сведения о лице, в пользу которого установлены ограничения (обременения), включая полное наименование юридического лица, включающее его организационно-правовую форму, или фамилию, имя и отчество (при наличии) физического лица, а также ИНН, КПП (для юридического лица), ОГРН (для юридического лица), адрес в пределах места нахождения (для юридических лиц), адрес регистрации по месту жительства (месту пребывания) (для </w:t>
      </w:r>
      <w:r w:rsidRPr="002C44B8">
        <w:rPr>
          <w:sz w:val="28"/>
          <w:szCs w:val="28"/>
        </w:rPr>
        <w:lastRenderedPageBreak/>
        <w:t>физических лиц) (с указанием кода ОКТМО) (далее - сведения о лице, в пользу которого установлены ограничения (обременения);</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иные сведения (при необходимости).</w:t>
      </w:r>
    </w:p>
    <w:p w:rsidR="00A00739" w:rsidRPr="002C44B8" w:rsidRDefault="00A00739" w:rsidP="00A00739">
      <w:pPr>
        <w:shd w:val="clear" w:color="auto" w:fill="FFFFFF"/>
        <w:ind w:firstLine="709"/>
        <w:jc w:val="both"/>
        <w:textAlignment w:val="baseline"/>
        <w:rPr>
          <w:sz w:val="28"/>
          <w:szCs w:val="28"/>
        </w:rPr>
      </w:pPr>
      <w:r w:rsidRPr="002C44B8">
        <w:rPr>
          <w:sz w:val="28"/>
          <w:szCs w:val="28"/>
        </w:rPr>
        <w:t>В подраздел 1.2 раздела 1 реестра вносятся сведения о зданиях, сооружениях, объектах незавершенного строительства, единых недвижимых комплексах и иных объектах,</w:t>
      </w:r>
      <w:r w:rsidR="009C1985" w:rsidRPr="002C44B8">
        <w:rPr>
          <w:sz w:val="28"/>
          <w:szCs w:val="28"/>
        </w:rPr>
        <w:t xml:space="preserve"> </w:t>
      </w:r>
      <w:r w:rsidRPr="002C44B8">
        <w:rPr>
          <w:sz w:val="28"/>
          <w:szCs w:val="28"/>
        </w:rPr>
        <w:t>кроме автомобильных дорог, отнесенных законом к недвижимости, в том числе:</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вид объекта учета;</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наименование объекта учета;</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назначение объекта учета;</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адрес (местоположение) объекта учета (с указанием кода ОКТМО);</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кадастровый номер объекта учета (с датой присвоения);</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 земельном участке, на котором расположен объект учета (кадастровый номер, форма собственности, площадь);</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 правообладателе;</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вид вещного права,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об основных характеристиках объекта учета, в том числе: тип объекта (жилое либо нежилое), площадь, протяженность, этажность (подземная этажность);</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инвентарный номер объекта учета;</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 стоимости объекта учета;</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об изменениях объекта учета (произведенных достройках, капитальном ремонте, реконструкции, модернизации, сносе);</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об установленных в отношении объекта учета ограничениях (обременениях) с указанием наименования вида ограничений (обременений), основания и даты их возникновения и прекращения;</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 лице, в пользу которого установлены ограничения (обременения);</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об объекте единого недвижимого комплекса, в том числе: сведения о зданиях, сооружениях, иных вещах, являющихся составляющими единого недвижимого комплекса, сведения о земельном участке, на котором расположено здание, сооружение;</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иные сведения (при необходимости).</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xml:space="preserve">В подраздел 1.3 раздела 1 реестра вносятся сведения о помещениях, </w:t>
      </w:r>
      <w:proofErr w:type="spellStart"/>
      <w:r w:rsidRPr="002C44B8">
        <w:rPr>
          <w:sz w:val="28"/>
          <w:szCs w:val="28"/>
        </w:rPr>
        <w:t>машино</w:t>
      </w:r>
      <w:proofErr w:type="spellEnd"/>
      <w:r w:rsidRPr="002C44B8">
        <w:rPr>
          <w:sz w:val="28"/>
          <w:szCs w:val="28"/>
        </w:rPr>
        <w:t>-местах и иных объектах, отнесенных законом к недвижимости, в том числе:</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вид объекта учета;</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наименование объекта учета;</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назначение объекта учета;</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адрес (местоположение) объекта учета (с указанием кода ОКТМО);</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кадастровый номер объекта учета (с датой присвоения);</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 здании, сооружении, в состав которого входит объект учета (кадастровый номер, форма собственности);</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 правообладателе;</w:t>
      </w:r>
    </w:p>
    <w:p w:rsidR="00A00739" w:rsidRPr="002C44B8" w:rsidRDefault="00A00739" w:rsidP="00A00739">
      <w:pPr>
        <w:shd w:val="clear" w:color="auto" w:fill="FFFFFF"/>
        <w:ind w:firstLine="709"/>
        <w:jc w:val="both"/>
        <w:textAlignment w:val="baseline"/>
        <w:rPr>
          <w:sz w:val="28"/>
          <w:szCs w:val="28"/>
        </w:rPr>
      </w:pPr>
      <w:r w:rsidRPr="002C44B8">
        <w:rPr>
          <w:sz w:val="28"/>
          <w:szCs w:val="28"/>
        </w:rPr>
        <w:lastRenderedPageBreak/>
        <w:t>- вид вещного права, -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об основных характеристиках объекта, в том числе: тип объекта (жилое либо нежилое), площадь, этажность (подземная этажность);</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номер объекта учета;</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 стоимости объекта учета;</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об изменениях объекта учета (произведенных достройках, капитальном ремонте, реконструкции, модернизации, сносе);</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об установленных в отношении объекта учета ограничениях (обременениях) с указанием наименования вида ограничений (обременений), основания и даты их возникновения и прекращения;</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 лице, в пользу которого установлены ограничения (обременения);</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иные сведения (при необходимости).</w:t>
      </w:r>
    </w:p>
    <w:p w:rsidR="00A00739" w:rsidRPr="002C44B8" w:rsidRDefault="00A00739" w:rsidP="00A00739">
      <w:pPr>
        <w:shd w:val="clear" w:color="auto" w:fill="FFFFFF"/>
        <w:ind w:firstLine="709"/>
        <w:jc w:val="both"/>
        <w:textAlignment w:val="baseline"/>
        <w:rPr>
          <w:sz w:val="28"/>
          <w:szCs w:val="28"/>
        </w:rPr>
      </w:pPr>
      <w:r w:rsidRPr="002C44B8">
        <w:rPr>
          <w:sz w:val="28"/>
          <w:szCs w:val="28"/>
        </w:rPr>
        <w:t>В подраздел 1.4 раздела 1 реестра вносятся сведения о воздушных и морских судах, судах внутреннего плавания, в том числе:</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вид объекта учета;</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наименование объекта учета;</w:t>
      </w:r>
    </w:p>
    <w:p w:rsidR="00A00739" w:rsidRPr="002C44B8" w:rsidRDefault="00A00739" w:rsidP="00A00739">
      <w:pPr>
        <w:shd w:val="clear" w:color="auto" w:fill="FFFFFF"/>
        <w:ind w:firstLine="709"/>
        <w:jc w:val="both"/>
        <w:textAlignment w:val="baseline"/>
        <w:rPr>
          <w:sz w:val="28"/>
          <w:szCs w:val="28"/>
        </w:rPr>
      </w:pPr>
      <w:r w:rsidRPr="002C44B8">
        <w:rPr>
          <w:sz w:val="28"/>
          <w:szCs w:val="28"/>
        </w:rPr>
        <w:t>назначение объекта учета;</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порт (место) регистрации и (или) место (аэродром) базирования (с указанием кода ОКТМО);</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регистрационный номер (с датой присвоения);</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 правообладателе;</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вид вещного права,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об основных характеристиках судна, в том числе: год и место постройки судна, инвентарный номер, серийный (заводской) номер, идентификационный номер судна и место строительства (для строящихся судов);</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 стоимости судна;</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 произведенных ремонте, модернизации судна;</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об установленных в отношении судна ограничениях (обременениях) с указанием наименования вида ограничений (обременении), основания и даты их возникновения и прекращения;</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 лице, в пользу которого установлены ограничения (обременения);</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иные сведения (при необходимости).</w:t>
      </w:r>
    </w:p>
    <w:p w:rsidR="00A00739" w:rsidRPr="002C44B8" w:rsidRDefault="00A00739" w:rsidP="00A00739">
      <w:pPr>
        <w:shd w:val="clear" w:color="auto" w:fill="FFFFFF"/>
        <w:ind w:firstLine="709"/>
        <w:jc w:val="both"/>
        <w:textAlignment w:val="baseline"/>
        <w:rPr>
          <w:sz w:val="28"/>
          <w:szCs w:val="28"/>
        </w:rPr>
      </w:pPr>
      <w:r w:rsidRPr="002C44B8">
        <w:rPr>
          <w:sz w:val="28"/>
          <w:szCs w:val="28"/>
        </w:rPr>
        <w:t>В раздел 2 вносятся сведения о муниципальном движимом имуществе и ином имуществе, не относящемся к недвижимым и движимым вещам.</w:t>
      </w:r>
    </w:p>
    <w:p w:rsidR="00A00739" w:rsidRPr="002C44B8" w:rsidRDefault="00A00739" w:rsidP="00A00739">
      <w:pPr>
        <w:shd w:val="clear" w:color="auto" w:fill="FFFFFF"/>
        <w:ind w:firstLine="709"/>
        <w:jc w:val="both"/>
        <w:textAlignment w:val="baseline"/>
        <w:rPr>
          <w:sz w:val="28"/>
          <w:szCs w:val="28"/>
        </w:rPr>
      </w:pPr>
      <w:r w:rsidRPr="002C44B8">
        <w:rPr>
          <w:sz w:val="28"/>
          <w:szCs w:val="28"/>
        </w:rPr>
        <w:t>В подраздел 2.1 раздела 2 реестра вносятся сведения об акциях, в том числе:</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об акционерном обществе (эмитенте), включая полное наименование юридического лица, включающее его организационно-правовую форму, ИНН, КПП, ОГРН, адрес в пределах места нахождения (с указанием кода ОКТМО);</w:t>
      </w:r>
    </w:p>
    <w:p w:rsidR="00A00739" w:rsidRPr="002C44B8" w:rsidRDefault="00A00739" w:rsidP="00A00739">
      <w:pPr>
        <w:shd w:val="clear" w:color="auto" w:fill="FFFFFF"/>
        <w:ind w:firstLine="709"/>
        <w:jc w:val="both"/>
        <w:textAlignment w:val="baseline"/>
        <w:rPr>
          <w:sz w:val="28"/>
          <w:szCs w:val="28"/>
        </w:rPr>
      </w:pPr>
      <w:r w:rsidRPr="002C44B8">
        <w:rPr>
          <w:sz w:val="28"/>
          <w:szCs w:val="28"/>
        </w:rPr>
        <w:lastRenderedPageBreak/>
        <w:t>- сведения об акциях, в том числе: количество акций, регистрационные номера выпусков, номинальная стоимость акций, вид акций (обыкновенные или привилегированные);</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 правообладателе;</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об установленных ограничениях (обременениях) с указанием наименования вида ограничений (обременений), основания и даты их возникновения и прекращения;</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 лице, в пользу которого установлены ограничения (обременения);</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иные сведения (при необходимости).</w:t>
      </w:r>
    </w:p>
    <w:p w:rsidR="00A00739" w:rsidRPr="002C44B8" w:rsidRDefault="00A00739" w:rsidP="00A00739">
      <w:pPr>
        <w:shd w:val="clear" w:color="auto" w:fill="FFFFFF"/>
        <w:ind w:firstLine="709"/>
        <w:jc w:val="both"/>
        <w:textAlignment w:val="baseline"/>
        <w:rPr>
          <w:sz w:val="28"/>
          <w:szCs w:val="28"/>
        </w:rPr>
      </w:pPr>
      <w:r w:rsidRPr="002C44B8">
        <w:rPr>
          <w:sz w:val="28"/>
          <w:szCs w:val="28"/>
        </w:rPr>
        <w:t>В подраздел 2.2 раздела 2 вносятся сведения о долях (вкладах) в уставных (складочных) капиталах хозяйственных обществ и товариществ, в том числе:</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 хозяйственном обществе (товариществе), включая полное наименование юридического лица, включающее его организационно-правовую форму, ИНН, КПП, ОГРН, адрес в пределах места нахождения (с указанием кода ОКТМО);</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доля (вклад) в уставном (складочном) капитале хозяйственного общества, товарищества в процентах;</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 правообладателе;</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об установленных ограничениях (обременениях) с указанием наименования вида ограничений (обременении), основания и даты их возникновения и прекращения;</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 лице, в пользу которого установлены ограничения (обременения);</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иные сведения (при необходимости).</w:t>
      </w:r>
    </w:p>
    <w:p w:rsidR="00A00739" w:rsidRPr="002C44B8" w:rsidRDefault="00A00739" w:rsidP="00A00739">
      <w:pPr>
        <w:shd w:val="clear" w:color="auto" w:fill="FFFFFF"/>
        <w:ind w:firstLine="709"/>
        <w:jc w:val="both"/>
        <w:textAlignment w:val="baseline"/>
        <w:rPr>
          <w:sz w:val="28"/>
          <w:szCs w:val="28"/>
        </w:rPr>
      </w:pPr>
      <w:r w:rsidRPr="002C44B8">
        <w:rPr>
          <w:sz w:val="28"/>
          <w:szCs w:val="28"/>
        </w:rPr>
        <w:t>В подраздел 2.3 раздела 2 вносятся сведения о движимом имуществе и ином имуществе, за исключением акций и долей (вкладов) в уставных (складочных) капиталах хозяйственных обществ и товариществ, в том числе:</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наименование движимого имущества (иного имущества)</w:t>
      </w:r>
      <w:r w:rsidR="009C1985" w:rsidRPr="002C44B8">
        <w:rPr>
          <w:sz w:val="28"/>
          <w:szCs w:val="28"/>
        </w:rPr>
        <w:t xml:space="preserve"> </w:t>
      </w:r>
      <w:r w:rsidRPr="002C44B8">
        <w:rPr>
          <w:sz w:val="28"/>
          <w:szCs w:val="28"/>
          <w:lang w:eastAsia="zh-CN"/>
        </w:rPr>
        <w:t>с указанием</w:t>
      </w:r>
      <w:r w:rsidRPr="002C44B8">
        <w:rPr>
          <w:sz w:val="28"/>
          <w:szCs w:val="28"/>
        </w:rPr>
        <w:t>- марки, модели, года выпуска, инвентарного номера;</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об объекте учета, в том числе: марка, модель, год выпуска, инвентарный номер;</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 правообладателе;</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 стоимости;</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A00739" w:rsidRPr="002C44B8" w:rsidRDefault="00A00739" w:rsidP="00A00739">
      <w:pPr>
        <w:shd w:val="clear" w:color="auto" w:fill="FFFFFF"/>
        <w:ind w:firstLine="709"/>
        <w:jc w:val="both"/>
        <w:textAlignment w:val="baseline"/>
        <w:rPr>
          <w:sz w:val="28"/>
          <w:szCs w:val="28"/>
        </w:rPr>
      </w:pPr>
      <w:r w:rsidRPr="002C44B8">
        <w:rPr>
          <w:sz w:val="28"/>
          <w:szCs w:val="28"/>
        </w:rPr>
        <w:lastRenderedPageBreak/>
        <w:t>- сведения об установленных ограничениях (обременениях) с указанием наименования вида ограничений (обременении), основания и даты их возникновения и прекращения;</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 лице, в пользу которого установлены ограничения (обременения);</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иные сведения (при необходимости).</w:t>
      </w:r>
    </w:p>
    <w:p w:rsidR="00A00739" w:rsidRPr="002C44B8" w:rsidRDefault="00A00739" w:rsidP="00A00739">
      <w:pPr>
        <w:shd w:val="clear" w:color="auto" w:fill="FFFFFF"/>
        <w:ind w:firstLine="709"/>
        <w:jc w:val="both"/>
        <w:textAlignment w:val="baseline"/>
        <w:rPr>
          <w:sz w:val="28"/>
          <w:szCs w:val="28"/>
        </w:rPr>
      </w:pPr>
      <w:r w:rsidRPr="002C44B8">
        <w:rPr>
          <w:sz w:val="28"/>
          <w:szCs w:val="28"/>
        </w:rPr>
        <w:t>В подраздел 2.4 раздела 2 вносятся сведения о долях в праве общей долевой собственности на объекты недвижимого и (или) движимого имущества, в том числе:</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размер доли в праве общей долевой собственности на объекты недвижимого и (или) движимого имущества;</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 стоимости доли;</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об участниках общей долевой собственности, включая полное наименование юридических лиц, включающих их организационно-правовую форму, или фамилию, имя и отчество (при наличии) физического лица, а также ИНН, КПП (для юридического лица),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ОКТМО);</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 правообладателе;</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об объектах недвижимого и (или) движимого имущества, находящихся в общей долевой собственности, в том числе наименование такого имущества и его кадастровый номер (при наличии);</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об установленных в отношении доли ограничениях (обременениях) с указанием наименования вида ограничений (обременении), основания и даты их возникновения и прекращения;</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 лице, в пользу которого установлены ограничения (обременения);</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иные сведения (при необходимости).</w:t>
      </w:r>
    </w:p>
    <w:p w:rsidR="00A00739" w:rsidRPr="002C44B8" w:rsidRDefault="00A00739" w:rsidP="00A00739">
      <w:pPr>
        <w:shd w:val="clear" w:color="auto" w:fill="FFFFFF"/>
        <w:ind w:firstLine="709"/>
        <w:jc w:val="both"/>
        <w:textAlignment w:val="baseline"/>
        <w:rPr>
          <w:sz w:val="28"/>
          <w:szCs w:val="28"/>
        </w:rPr>
      </w:pPr>
      <w:r w:rsidRPr="002C44B8">
        <w:rPr>
          <w:sz w:val="28"/>
          <w:szCs w:val="28"/>
        </w:rPr>
        <w:t>В раздел 3 вносятся сведения о лицах, обладающих правами на муниципальное имущество и сведениями о нем, в том числе:</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сведения о правообладателях;</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реестровый номер объектов учета, принадлежащих на соответствующем вещном праве;</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реестровый номер объектов учета, вещные права на которые ограничены (обременены) в пользу правообладателя;</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иные сведения (при необходимости).</w:t>
      </w:r>
    </w:p>
    <w:p w:rsidR="00A00739" w:rsidRPr="002C44B8" w:rsidRDefault="00A00739" w:rsidP="00A00739">
      <w:pPr>
        <w:shd w:val="clear" w:color="auto" w:fill="FFFFFF"/>
        <w:ind w:firstLine="709"/>
        <w:jc w:val="both"/>
        <w:textAlignment w:val="baseline"/>
        <w:rPr>
          <w:sz w:val="28"/>
          <w:szCs w:val="28"/>
        </w:rPr>
      </w:pPr>
      <w:r w:rsidRPr="002C44B8">
        <w:rPr>
          <w:sz w:val="28"/>
          <w:szCs w:val="28"/>
        </w:rPr>
        <w:t>2.3. Сведения об объекте учета, в том числе о лицах, обладающих правами на муниципальное имущество или сведениями о нем, не вносятся в разделы в случае их отсутствия, за исключением сведений о стоимости имущества, которые имеются у правообладателя.</w:t>
      </w:r>
    </w:p>
    <w:p w:rsidR="00A00739" w:rsidRPr="002C44B8" w:rsidRDefault="00A00739" w:rsidP="00A00739">
      <w:pPr>
        <w:shd w:val="clear" w:color="auto" w:fill="FFFFFF"/>
        <w:ind w:firstLine="709"/>
        <w:jc w:val="both"/>
        <w:textAlignment w:val="baseline"/>
        <w:rPr>
          <w:sz w:val="28"/>
          <w:szCs w:val="28"/>
        </w:rPr>
      </w:pPr>
      <w:r w:rsidRPr="002C44B8">
        <w:rPr>
          <w:sz w:val="28"/>
          <w:szCs w:val="28"/>
        </w:rPr>
        <w:t>Ведение учета объекта учета без указания стоимостной оценки не допускается.</w:t>
      </w:r>
    </w:p>
    <w:p w:rsidR="00A00739" w:rsidRPr="002C44B8" w:rsidRDefault="00A00739" w:rsidP="00A00739">
      <w:pPr>
        <w:shd w:val="clear" w:color="auto" w:fill="FFFFFF"/>
        <w:ind w:firstLine="709"/>
        <w:jc w:val="center"/>
        <w:textAlignment w:val="baseline"/>
        <w:rPr>
          <w:sz w:val="28"/>
          <w:szCs w:val="28"/>
        </w:rPr>
      </w:pPr>
    </w:p>
    <w:p w:rsidR="00A00739" w:rsidRPr="002C44B8" w:rsidRDefault="00A00739" w:rsidP="00A00739">
      <w:pPr>
        <w:shd w:val="clear" w:color="auto" w:fill="FFFFFF"/>
        <w:ind w:firstLine="709"/>
        <w:jc w:val="center"/>
        <w:textAlignment w:val="baseline"/>
        <w:rPr>
          <w:sz w:val="28"/>
          <w:szCs w:val="28"/>
        </w:rPr>
      </w:pPr>
      <w:r w:rsidRPr="002C44B8">
        <w:rPr>
          <w:sz w:val="28"/>
          <w:szCs w:val="28"/>
          <w:lang w:val="en-US"/>
        </w:rPr>
        <w:t>I</w:t>
      </w:r>
      <w:r w:rsidRPr="002C44B8">
        <w:rPr>
          <w:sz w:val="28"/>
          <w:szCs w:val="28"/>
        </w:rPr>
        <w:t>II. Порядок учета муниципального имущества</w:t>
      </w:r>
    </w:p>
    <w:p w:rsidR="00A00739" w:rsidRPr="002C44B8" w:rsidRDefault="00A00739" w:rsidP="00A00739">
      <w:pPr>
        <w:ind w:firstLine="709"/>
        <w:jc w:val="both"/>
        <w:rPr>
          <w:sz w:val="28"/>
          <w:szCs w:val="28"/>
          <w:lang w:eastAsia="zh-CN"/>
        </w:rPr>
      </w:pPr>
      <w:r w:rsidRPr="002C44B8">
        <w:rPr>
          <w:sz w:val="28"/>
          <w:szCs w:val="28"/>
          <w:lang w:eastAsia="zh-CN"/>
        </w:rPr>
        <w:t>3.1 Установить, что у</w:t>
      </w:r>
      <w:r w:rsidRPr="002C44B8">
        <w:rPr>
          <w:sz w:val="28"/>
          <w:szCs w:val="28"/>
          <w:shd w:val="clear" w:color="auto" w:fill="FFFFFF"/>
          <w:lang w:eastAsia="zh-CN"/>
        </w:rPr>
        <w:t>чет муниципального имущества в реестре сопровождается присвоением реестрового номера муниципального имущества (далее - реестровый номер), который формируется из номера соответствующего раздела реестра, подраздела реестра и очередного порядкового номера объекта учета, вносимого в соответствующий подраздел реестра.</w:t>
      </w:r>
    </w:p>
    <w:p w:rsidR="00A00739" w:rsidRPr="002C44B8" w:rsidRDefault="00A00739" w:rsidP="00A00739">
      <w:pPr>
        <w:shd w:val="clear" w:color="auto" w:fill="FFFFFF"/>
        <w:ind w:firstLine="709"/>
        <w:jc w:val="both"/>
        <w:textAlignment w:val="baseline"/>
        <w:rPr>
          <w:sz w:val="28"/>
          <w:szCs w:val="28"/>
        </w:rPr>
      </w:pPr>
      <w:r w:rsidRPr="002C44B8">
        <w:rPr>
          <w:sz w:val="28"/>
          <w:szCs w:val="28"/>
        </w:rPr>
        <w:t>3.2 Правообладатель для внесения в реестр сведений об имуществе, приобретенном им по договорам или на иных основаниях, поступающем в его хозяйственное ведение или оперативное управление в порядке, установленном законодательством Российской Федерации, обязан в 7-дневный срок со дня возникновения соответствующего права на объект учета направить в уполномоченный орган заявление о внесении в реестр сведений о таком имуществе с одновременным направлением подтверждающих документов.</w:t>
      </w:r>
    </w:p>
    <w:p w:rsidR="00A00739" w:rsidRPr="002C44B8" w:rsidRDefault="00A00739" w:rsidP="00A00739">
      <w:pPr>
        <w:shd w:val="clear" w:color="auto" w:fill="FFFFFF"/>
        <w:ind w:firstLine="709"/>
        <w:jc w:val="both"/>
        <w:textAlignment w:val="baseline"/>
        <w:rPr>
          <w:sz w:val="28"/>
          <w:szCs w:val="28"/>
        </w:rPr>
      </w:pPr>
      <w:r w:rsidRPr="002C44B8">
        <w:rPr>
          <w:sz w:val="28"/>
          <w:szCs w:val="28"/>
        </w:rPr>
        <w:t>3.3 В отношении муниципального имущества, принадлежащего правообладателю на праве хозяйственного ведения, оперативного управления, постоянного (бессрочного) пользования, пожизненного наследуемого владения или в силу закона и не учтенного в реестре, правообладатель обязан в 7-дневный срок со дня выявления такого имущества или получения документа, подтверждающего рассекречивание сведений о нем, направить заявление о внесении в реестр сведений о таком имуществе с одновременным направлением подтверждающих документов.</w:t>
      </w:r>
    </w:p>
    <w:p w:rsidR="00A00739" w:rsidRPr="002C44B8" w:rsidRDefault="00A00739" w:rsidP="00A00739">
      <w:pPr>
        <w:shd w:val="clear" w:color="auto" w:fill="FFFFFF"/>
        <w:ind w:firstLine="709"/>
        <w:jc w:val="both"/>
        <w:textAlignment w:val="baseline"/>
        <w:rPr>
          <w:sz w:val="28"/>
          <w:szCs w:val="28"/>
        </w:rPr>
      </w:pPr>
      <w:r w:rsidRPr="002C44B8">
        <w:rPr>
          <w:sz w:val="28"/>
          <w:szCs w:val="28"/>
        </w:rPr>
        <w:t>3.4 При изменении сведений об объекте учета или о лицах, обладающих правами на объект учета либо сведениями о нем, правообладатель для внесения в реестр новых сведений об объекте учета либо о соответствующем лице обязан в 7-дневный срок со дня получения документов, подтверждающих изменение сведений, или окончания срока представления бухгалтерской (финансовой) отчетности, установленного в соответствии с законодательством Российской Федерации (при изменении стоимости объекта учета), направить в уполномоченный орган заявление об изменении сведений об объекте учета с одновременным направлением документов, подтверждающих новые сведения об объекте учета или о соответствующем лице.</w:t>
      </w:r>
    </w:p>
    <w:p w:rsidR="00A00739" w:rsidRPr="002C44B8" w:rsidRDefault="00A00739" w:rsidP="00A00739">
      <w:pPr>
        <w:shd w:val="clear" w:color="auto" w:fill="FFFFFF"/>
        <w:ind w:firstLine="709"/>
        <w:jc w:val="both"/>
        <w:textAlignment w:val="baseline"/>
        <w:rPr>
          <w:sz w:val="28"/>
          <w:szCs w:val="28"/>
        </w:rPr>
      </w:pPr>
      <w:r w:rsidRPr="002C44B8">
        <w:rPr>
          <w:sz w:val="28"/>
          <w:szCs w:val="28"/>
        </w:rPr>
        <w:t>Если изменения касаются сведений о нескольких объектах учета, то правообладатель направляет заявление и документы, указанные в абзаце первом настоящего пункта, в отношении каждого объекта учета.</w:t>
      </w:r>
    </w:p>
    <w:p w:rsidR="00A00739" w:rsidRPr="002C44B8" w:rsidRDefault="00A00739" w:rsidP="00A00739">
      <w:pPr>
        <w:shd w:val="clear" w:color="auto" w:fill="FFFFFF"/>
        <w:ind w:firstLine="709"/>
        <w:jc w:val="both"/>
        <w:textAlignment w:val="baseline"/>
        <w:rPr>
          <w:sz w:val="28"/>
          <w:szCs w:val="28"/>
        </w:rPr>
      </w:pPr>
      <w:r w:rsidRPr="002C44B8">
        <w:rPr>
          <w:sz w:val="28"/>
          <w:szCs w:val="28"/>
        </w:rPr>
        <w:t>3.5 В случае, если право муниципальной собственности на имущество прекращено, лицо, которому оно принадлежало на вещном праве, для исключения из реестра сведений об имуществе обязано в 7-дневный срок со дня получения сведений о прекращении указанного права направить в уполномоченный орган заявление об исключении из реестра сведений о таком имуществе с одновременным направлением документов, подтверждающих прекращение права муниципальной собственности на имущество или государственную регистрацию прекращения указанного права.</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xml:space="preserve">Если прекращение права муниципальной собственности на имущество влечет исключение сведений в отношении других объектов учета, то лицо, которому оно принадлежало на вещном праве, направляет заявление и </w:t>
      </w:r>
      <w:r w:rsidRPr="002C44B8">
        <w:rPr>
          <w:sz w:val="28"/>
          <w:szCs w:val="28"/>
        </w:rPr>
        <w:lastRenderedPageBreak/>
        <w:t>документы, указанные в абзаце первом настоящего пункта, в отношении каждого объекта учета.</w:t>
      </w:r>
    </w:p>
    <w:p w:rsidR="00A00739" w:rsidRPr="002C44B8" w:rsidRDefault="00BC63AC" w:rsidP="00A00739">
      <w:pPr>
        <w:shd w:val="clear" w:color="auto" w:fill="FFFFFF"/>
        <w:ind w:firstLine="709"/>
        <w:jc w:val="both"/>
        <w:textAlignment w:val="baseline"/>
        <w:rPr>
          <w:sz w:val="28"/>
          <w:szCs w:val="28"/>
        </w:rPr>
      </w:pPr>
      <w:r w:rsidRPr="002C44B8">
        <w:rPr>
          <w:sz w:val="28"/>
          <w:szCs w:val="28"/>
        </w:rPr>
        <w:t>3.6</w:t>
      </w:r>
      <w:r w:rsidR="00A00739" w:rsidRPr="002C44B8">
        <w:rPr>
          <w:sz w:val="28"/>
          <w:szCs w:val="28"/>
        </w:rPr>
        <w:t xml:space="preserve"> В случае засекречивания сведений об учтенном в реестре объекте учета и (или) о лицах, обладающих правами на муниципальное имущество и сведениями о нем, правообладатель обязан не позднее дня, следующего за днем получения документа, подтверждающего их засекречивание, направить в уполномоченный орган обращение об исключении из реестра засекреченных сведений с указанием в нем реестрового номера объекта учета, наименований засекреченных в них сведений и реквизитов документов, подтверждающих засекречивание этих сведений.</w:t>
      </w:r>
    </w:p>
    <w:p w:rsidR="00A00739" w:rsidRPr="002C44B8" w:rsidRDefault="00A00739" w:rsidP="00A00739">
      <w:pPr>
        <w:shd w:val="clear" w:color="auto" w:fill="FFFFFF"/>
        <w:ind w:firstLine="709"/>
        <w:jc w:val="both"/>
        <w:textAlignment w:val="baseline"/>
        <w:rPr>
          <w:sz w:val="28"/>
          <w:szCs w:val="28"/>
        </w:rPr>
      </w:pPr>
      <w:r w:rsidRPr="002C44B8">
        <w:rPr>
          <w:sz w:val="28"/>
          <w:szCs w:val="28"/>
        </w:rPr>
        <w:t>Уполномоченный орган не позднее дня, следующего за днем получения обращения об исключении из реестра засекреченных сведений, обязан исключить из реестра все засекреченные сведения об учтенном в нем муниципальном имуществе, а также сведения о лицах, обладающих правами на это имущество и (или) сведениями о нем, и документы, подтверждающие эти сведения.</w:t>
      </w:r>
    </w:p>
    <w:p w:rsidR="00A00739" w:rsidRPr="002C44B8" w:rsidRDefault="00BC63AC" w:rsidP="00A00739">
      <w:pPr>
        <w:shd w:val="clear" w:color="auto" w:fill="FFFFFF"/>
        <w:ind w:firstLine="709"/>
        <w:jc w:val="both"/>
        <w:textAlignment w:val="baseline"/>
        <w:rPr>
          <w:sz w:val="28"/>
          <w:szCs w:val="28"/>
        </w:rPr>
      </w:pPr>
      <w:r w:rsidRPr="002C44B8">
        <w:rPr>
          <w:sz w:val="28"/>
          <w:szCs w:val="28"/>
        </w:rPr>
        <w:t>3.7</w:t>
      </w:r>
      <w:r w:rsidR="00A00739" w:rsidRPr="002C44B8">
        <w:rPr>
          <w:sz w:val="28"/>
          <w:szCs w:val="28"/>
        </w:rPr>
        <w:t xml:space="preserve"> Сведения об объекте учета, заявления и документы, указанные в пунктах 15-18 настоящего Порядка, направляются в уполномоченный орган правообладателем или лицом, которому имущество принадлежало на вещном праве, на бумажном носителе или в форме электронного документа, подписанного с использованием усиленной квалифицированной электронной подписи уполномоченным должностным лицом правообладателя.</w:t>
      </w:r>
    </w:p>
    <w:p w:rsidR="00A00739" w:rsidRPr="002C44B8" w:rsidRDefault="00BC63AC" w:rsidP="00A00739">
      <w:pPr>
        <w:shd w:val="clear" w:color="auto" w:fill="FFFFFF"/>
        <w:ind w:firstLine="709"/>
        <w:jc w:val="both"/>
        <w:textAlignment w:val="baseline"/>
        <w:rPr>
          <w:sz w:val="28"/>
          <w:szCs w:val="28"/>
        </w:rPr>
      </w:pPr>
      <w:r w:rsidRPr="002C44B8">
        <w:rPr>
          <w:sz w:val="28"/>
          <w:szCs w:val="28"/>
        </w:rPr>
        <w:t>3.8</w:t>
      </w:r>
      <w:r w:rsidR="00A00739" w:rsidRPr="002C44B8">
        <w:rPr>
          <w:sz w:val="28"/>
          <w:szCs w:val="28"/>
        </w:rPr>
        <w:t xml:space="preserve"> </w:t>
      </w:r>
      <w:proofErr w:type="gramStart"/>
      <w:r w:rsidR="00A00739" w:rsidRPr="002C44B8">
        <w:rPr>
          <w:sz w:val="28"/>
          <w:szCs w:val="28"/>
        </w:rPr>
        <w:t>В</w:t>
      </w:r>
      <w:proofErr w:type="gramEnd"/>
      <w:r w:rsidR="00A00739" w:rsidRPr="002C44B8">
        <w:rPr>
          <w:sz w:val="28"/>
          <w:szCs w:val="28"/>
        </w:rPr>
        <w:t xml:space="preserve"> случае ликвидации (упразднения) являющегося правообладателем юридического лица формирование и подписание заявления об изменениях сведений и (или) заявления о исключении из реестра, а также исключение всех сведений об объекте учета из реестра осуществляются уполномоченным органом в 7-дневный срок после получения выписки из Единого государственного реестра юридических лиц (далее - ЕГРЮЛ) и ликвидационного баланса. Ликвидационный баланс не требуется, если юридическое лицо было признано судом несостоятельным (банкротом) и ликвидировано в порядке конкурсного производства или в случае признания такого юридического лица фактически прекратившим свою деятельность и его исключения из ЕГРЮЛ.</w:t>
      </w:r>
    </w:p>
    <w:p w:rsidR="00A00739" w:rsidRPr="002C44B8" w:rsidRDefault="00A00739" w:rsidP="00A00739">
      <w:pPr>
        <w:shd w:val="clear" w:color="auto" w:fill="FFFFFF"/>
        <w:ind w:firstLine="709"/>
        <w:jc w:val="both"/>
        <w:textAlignment w:val="baseline"/>
        <w:rPr>
          <w:sz w:val="28"/>
          <w:szCs w:val="28"/>
        </w:rPr>
      </w:pPr>
      <w:r w:rsidRPr="002C44B8">
        <w:rPr>
          <w:sz w:val="28"/>
          <w:szCs w:val="28"/>
        </w:rPr>
        <w:t>3.9 Уполномоченный орган в 14-дневный срок со дня получения документов правообладателя обязан провести экспертизу документов правообладателя и по ее результатам принять одно из следующих решений:</w:t>
      </w:r>
    </w:p>
    <w:p w:rsidR="00A00739" w:rsidRPr="002C44B8" w:rsidRDefault="00A00739" w:rsidP="00A00739">
      <w:pPr>
        <w:shd w:val="clear" w:color="auto" w:fill="FFFFFF"/>
        <w:ind w:firstLine="709"/>
        <w:jc w:val="both"/>
        <w:textAlignment w:val="baseline"/>
        <w:rPr>
          <w:sz w:val="28"/>
          <w:szCs w:val="28"/>
        </w:rPr>
      </w:pPr>
      <w:r w:rsidRPr="002C44B8">
        <w:rPr>
          <w:sz w:val="28"/>
          <w:szCs w:val="28"/>
        </w:rPr>
        <w:t>а) об учете в реестре объекта учета, исключении изменившихся сведений об объекте учета из реестра и о внесении в него новых сведений об объекте учета или исключении всех сведений о нем из реестра, если установлены подлинность и полнота документов правообладателя, а также достоверность и полнота содержащихся в них сведений;</w:t>
      </w:r>
    </w:p>
    <w:p w:rsidR="00A00739" w:rsidRPr="002C44B8" w:rsidRDefault="00A00739" w:rsidP="00A00739">
      <w:pPr>
        <w:shd w:val="clear" w:color="auto" w:fill="FFFFFF"/>
        <w:ind w:firstLine="709"/>
        <w:jc w:val="both"/>
        <w:textAlignment w:val="baseline"/>
        <w:rPr>
          <w:sz w:val="28"/>
          <w:szCs w:val="28"/>
        </w:rPr>
      </w:pPr>
      <w:r w:rsidRPr="002C44B8">
        <w:rPr>
          <w:sz w:val="28"/>
          <w:szCs w:val="28"/>
        </w:rPr>
        <w:t>б) об отказе в учете в реестре объекта учета, если установлено, что представленное к учету имущество, в том числе имущество, право муниципальной собственности на которое не зарегистрировано или не подлежит регистрации, не находится в муниципальной собственности;</w:t>
      </w:r>
    </w:p>
    <w:p w:rsidR="00A00739" w:rsidRPr="002C44B8" w:rsidRDefault="00A00739" w:rsidP="00A00739">
      <w:pPr>
        <w:shd w:val="clear" w:color="auto" w:fill="FFFFFF"/>
        <w:ind w:firstLine="709"/>
        <w:jc w:val="both"/>
        <w:textAlignment w:val="baseline"/>
        <w:rPr>
          <w:sz w:val="28"/>
          <w:szCs w:val="28"/>
        </w:rPr>
      </w:pPr>
      <w:r w:rsidRPr="002C44B8">
        <w:rPr>
          <w:sz w:val="28"/>
          <w:szCs w:val="28"/>
        </w:rPr>
        <w:t>в) о приостановлении процедуры учета в реестре объекта учета в следующих случаях:</w:t>
      </w:r>
    </w:p>
    <w:p w:rsidR="00A00739" w:rsidRPr="002C44B8" w:rsidRDefault="00A00739" w:rsidP="00A00739">
      <w:pPr>
        <w:shd w:val="clear" w:color="auto" w:fill="FFFFFF"/>
        <w:ind w:firstLine="709"/>
        <w:jc w:val="both"/>
        <w:textAlignment w:val="baseline"/>
        <w:rPr>
          <w:sz w:val="28"/>
          <w:szCs w:val="28"/>
        </w:rPr>
      </w:pPr>
      <w:r w:rsidRPr="002C44B8">
        <w:rPr>
          <w:sz w:val="28"/>
          <w:szCs w:val="28"/>
        </w:rPr>
        <w:lastRenderedPageBreak/>
        <w:t>- установлены неполнота и (или) недостоверность содержащихся в документах правообладателя сведений;</w:t>
      </w:r>
    </w:p>
    <w:p w:rsidR="00A00739" w:rsidRPr="002C44B8" w:rsidRDefault="00A00739" w:rsidP="00A00739">
      <w:pPr>
        <w:shd w:val="clear" w:color="auto" w:fill="FFFFFF"/>
        <w:ind w:firstLine="709"/>
        <w:jc w:val="both"/>
        <w:textAlignment w:val="baseline"/>
        <w:rPr>
          <w:sz w:val="28"/>
          <w:szCs w:val="28"/>
        </w:rPr>
      </w:pPr>
      <w:r w:rsidRPr="002C44B8">
        <w:rPr>
          <w:sz w:val="28"/>
          <w:szCs w:val="28"/>
        </w:rPr>
        <w:t>- документы, представленные правообладателем, не соответствуют требованиям, установленным настоящим Порядком, законодательством Российской Федерации и правовыми актами органов местного самоуправления.</w:t>
      </w:r>
    </w:p>
    <w:p w:rsidR="00A00739" w:rsidRPr="002C44B8" w:rsidRDefault="00A00739" w:rsidP="00A00739">
      <w:pPr>
        <w:shd w:val="clear" w:color="auto" w:fill="FFFFFF"/>
        <w:ind w:firstLine="709"/>
        <w:jc w:val="both"/>
        <w:textAlignment w:val="baseline"/>
        <w:rPr>
          <w:sz w:val="28"/>
          <w:szCs w:val="28"/>
        </w:rPr>
      </w:pPr>
      <w:r w:rsidRPr="002C44B8">
        <w:rPr>
          <w:sz w:val="28"/>
          <w:szCs w:val="28"/>
        </w:rPr>
        <w:t>В случае принятия уполномоченным органом решения, предусмотренного подпунктом "в" настоящего пункта, уполномоченный орган направляет правообладателю требование в 7-дневный срок со дня его получения направить сведения и документы, подтверждающие недостающие сведения о муниципальном имуществе.</w:t>
      </w:r>
    </w:p>
    <w:p w:rsidR="00A00739" w:rsidRPr="002C44B8" w:rsidRDefault="00BC63AC" w:rsidP="00A00739">
      <w:pPr>
        <w:shd w:val="clear" w:color="auto" w:fill="FFFFFF"/>
        <w:ind w:firstLine="709"/>
        <w:jc w:val="both"/>
        <w:textAlignment w:val="baseline"/>
        <w:rPr>
          <w:sz w:val="28"/>
          <w:szCs w:val="28"/>
        </w:rPr>
      </w:pPr>
      <w:r w:rsidRPr="002C44B8">
        <w:rPr>
          <w:sz w:val="28"/>
          <w:szCs w:val="28"/>
        </w:rPr>
        <w:t>3.10</w:t>
      </w:r>
      <w:r w:rsidR="00A00739" w:rsidRPr="002C44B8">
        <w:rPr>
          <w:sz w:val="28"/>
          <w:szCs w:val="28"/>
        </w:rPr>
        <w:t xml:space="preserve"> </w:t>
      </w:r>
      <w:proofErr w:type="gramStart"/>
      <w:r w:rsidR="00A00739" w:rsidRPr="002C44B8">
        <w:rPr>
          <w:sz w:val="28"/>
          <w:szCs w:val="28"/>
        </w:rPr>
        <w:t>В</w:t>
      </w:r>
      <w:proofErr w:type="gramEnd"/>
      <w:r w:rsidR="00A00739" w:rsidRPr="002C44B8">
        <w:rPr>
          <w:sz w:val="28"/>
          <w:szCs w:val="28"/>
        </w:rPr>
        <w:t xml:space="preserve"> случае выявления имущества, сведения о котором не учтены в реестре и (или) новые сведения о котором не представлены для внесения изменений в реестр, и установлено, что это имущество находится в муниципальной собственности, либо выявлено имущество, не находящееся в муниципальной собственности, которое учтено в реестре, уполномоченный орган в 7-дневный срок:</w:t>
      </w:r>
    </w:p>
    <w:p w:rsidR="00A00739" w:rsidRPr="002C44B8" w:rsidRDefault="00A00739" w:rsidP="00A00739">
      <w:pPr>
        <w:shd w:val="clear" w:color="auto" w:fill="FFFFFF"/>
        <w:ind w:firstLine="709"/>
        <w:jc w:val="both"/>
        <w:textAlignment w:val="baseline"/>
        <w:rPr>
          <w:sz w:val="28"/>
          <w:szCs w:val="28"/>
        </w:rPr>
      </w:pPr>
      <w:r w:rsidRPr="002C44B8">
        <w:rPr>
          <w:sz w:val="28"/>
          <w:szCs w:val="28"/>
        </w:rPr>
        <w:t>а) вносит в реестр сведения об объекте учета, в том числе о правообладателях (при наличии);</w:t>
      </w:r>
    </w:p>
    <w:p w:rsidR="00A00739" w:rsidRPr="002C44B8" w:rsidRDefault="00A00739" w:rsidP="00A00739">
      <w:pPr>
        <w:shd w:val="clear" w:color="auto" w:fill="FFFFFF"/>
        <w:ind w:firstLine="709"/>
        <w:jc w:val="both"/>
        <w:textAlignment w:val="baseline"/>
        <w:rPr>
          <w:sz w:val="28"/>
          <w:szCs w:val="28"/>
        </w:rPr>
      </w:pPr>
      <w:r w:rsidRPr="002C44B8">
        <w:rPr>
          <w:sz w:val="28"/>
          <w:szCs w:val="28"/>
        </w:rPr>
        <w:t>б) направляет правообладателю (при наличии сведений о нем) требование в 7-дневный срок со дня его получения направить сведения об объекте учета и (или) заявление об изменении сведений либо об их исключении из реестра в уполномоченный орган (в том числе с дополнительными документами, подтверждающими недостающие в реестре сведения).</w:t>
      </w:r>
    </w:p>
    <w:p w:rsidR="00A00739" w:rsidRPr="002C44B8" w:rsidRDefault="00BC63AC" w:rsidP="00A00739">
      <w:pPr>
        <w:shd w:val="clear" w:color="auto" w:fill="FFFFFF"/>
        <w:ind w:firstLine="709"/>
        <w:jc w:val="both"/>
        <w:textAlignment w:val="baseline"/>
        <w:rPr>
          <w:sz w:val="28"/>
          <w:szCs w:val="28"/>
        </w:rPr>
      </w:pPr>
      <w:r w:rsidRPr="002C44B8">
        <w:rPr>
          <w:sz w:val="28"/>
          <w:szCs w:val="28"/>
        </w:rPr>
        <w:t>3.11</w:t>
      </w:r>
      <w:r w:rsidR="00A00739" w:rsidRPr="002C44B8">
        <w:rPr>
          <w:sz w:val="28"/>
          <w:szCs w:val="28"/>
        </w:rPr>
        <w:t xml:space="preserve"> Внесение сведений в реестр о возникновении права муниципальной собственности на имущество и о принятии его в муниципальную казну, а также внесение изменений в сведения о таком имуществе и (или) о лицах, обладающих сведениями о нем, в том числе о прекращении права хозяйственного ведения, оперативного управления, постоянного (бессрочного) пользования, пожизненного наследуемого владения или в силу закона на объект учета, принадлежавший правообладателю, осуществляется уполномоченным органом в порядке, установленном пунктами 15-23 настоящего Порядка.</w:t>
      </w:r>
    </w:p>
    <w:p w:rsidR="00A00739" w:rsidRPr="002C44B8" w:rsidRDefault="00BC63AC" w:rsidP="00A00739">
      <w:pPr>
        <w:shd w:val="clear" w:color="auto" w:fill="FFFFFF"/>
        <w:ind w:firstLine="709"/>
        <w:jc w:val="both"/>
        <w:textAlignment w:val="baseline"/>
        <w:rPr>
          <w:sz w:val="28"/>
          <w:szCs w:val="28"/>
        </w:rPr>
      </w:pPr>
      <w:r w:rsidRPr="002C44B8">
        <w:rPr>
          <w:sz w:val="28"/>
          <w:szCs w:val="28"/>
        </w:rPr>
        <w:t>3.12</w:t>
      </w:r>
      <w:r w:rsidR="00A00739" w:rsidRPr="002C44B8">
        <w:rPr>
          <w:sz w:val="28"/>
          <w:szCs w:val="28"/>
        </w:rPr>
        <w:t xml:space="preserve"> Порядок принятия решений, предусмотренных настоящим Порядком, и сроки рассмотрения документов, если иное не предусмотрено настоящим Порядком, определяются уполномоченным органом самостоятельно.</w:t>
      </w:r>
    </w:p>
    <w:p w:rsidR="00A00739" w:rsidRPr="002C44B8" w:rsidRDefault="00A00739" w:rsidP="00A00739">
      <w:pPr>
        <w:shd w:val="clear" w:color="auto" w:fill="FFFFFF"/>
        <w:ind w:firstLine="709"/>
        <w:jc w:val="both"/>
        <w:textAlignment w:val="baseline"/>
        <w:rPr>
          <w:sz w:val="28"/>
          <w:szCs w:val="28"/>
        </w:rPr>
      </w:pPr>
      <w:r w:rsidRPr="002C44B8">
        <w:rPr>
          <w:sz w:val="28"/>
          <w:szCs w:val="28"/>
        </w:rPr>
        <w:t>3.13 Заявления, обращение и требования, предусмотренные настоящим Порядком, направляются в порядке и по формам, определяемым уполномоченным органом самостоятельно.</w:t>
      </w:r>
    </w:p>
    <w:p w:rsidR="00A00739" w:rsidRPr="002C44B8" w:rsidRDefault="00A00739" w:rsidP="00A00739">
      <w:pPr>
        <w:shd w:val="clear" w:color="auto" w:fill="FFFFFF"/>
        <w:ind w:firstLine="709"/>
        <w:jc w:val="both"/>
        <w:textAlignment w:val="baseline"/>
        <w:rPr>
          <w:sz w:val="28"/>
          <w:szCs w:val="28"/>
        </w:rPr>
      </w:pPr>
    </w:p>
    <w:p w:rsidR="00A00739" w:rsidRPr="002C44B8" w:rsidRDefault="00A00739" w:rsidP="00A00739">
      <w:pPr>
        <w:autoSpaceDE w:val="0"/>
        <w:autoSpaceDN w:val="0"/>
        <w:adjustRightInd w:val="0"/>
        <w:ind w:firstLine="709"/>
        <w:jc w:val="center"/>
        <w:rPr>
          <w:bCs/>
          <w:sz w:val="28"/>
          <w:szCs w:val="28"/>
          <w:lang w:eastAsia="zh-CN"/>
        </w:rPr>
      </w:pPr>
      <w:r w:rsidRPr="002C44B8">
        <w:rPr>
          <w:bCs/>
          <w:sz w:val="28"/>
          <w:szCs w:val="28"/>
          <w:lang w:eastAsia="zh-CN"/>
        </w:rPr>
        <w:t>IV. Предоставление информации из реестра</w:t>
      </w:r>
    </w:p>
    <w:p w:rsidR="00A00739" w:rsidRPr="002C44B8" w:rsidRDefault="00A00739" w:rsidP="00A00739">
      <w:pPr>
        <w:autoSpaceDE w:val="0"/>
        <w:autoSpaceDN w:val="0"/>
        <w:adjustRightInd w:val="0"/>
        <w:ind w:firstLine="709"/>
        <w:jc w:val="both"/>
        <w:rPr>
          <w:bCs/>
          <w:sz w:val="28"/>
          <w:szCs w:val="28"/>
          <w:lang w:eastAsia="zh-CN"/>
        </w:rPr>
      </w:pPr>
    </w:p>
    <w:p w:rsidR="00A00739" w:rsidRPr="002C44B8" w:rsidRDefault="00BC63AC" w:rsidP="00A00739">
      <w:pPr>
        <w:autoSpaceDE w:val="0"/>
        <w:autoSpaceDN w:val="0"/>
        <w:adjustRightInd w:val="0"/>
        <w:ind w:firstLine="709"/>
        <w:jc w:val="both"/>
        <w:rPr>
          <w:bCs/>
          <w:sz w:val="28"/>
          <w:szCs w:val="28"/>
          <w:lang w:eastAsia="zh-CN"/>
        </w:rPr>
      </w:pPr>
      <w:r w:rsidRPr="002C44B8">
        <w:rPr>
          <w:bCs/>
          <w:sz w:val="28"/>
          <w:szCs w:val="28"/>
          <w:lang w:eastAsia="zh-CN"/>
        </w:rPr>
        <w:t>4.1</w:t>
      </w:r>
      <w:r w:rsidR="00A00739" w:rsidRPr="002C44B8">
        <w:rPr>
          <w:bCs/>
          <w:sz w:val="28"/>
          <w:szCs w:val="28"/>
          <w:lang w:eastAsia="zh-CN"/>
        </w:rPr>
        <w:t xml:space="preserve"> Выписка из реестра,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предоставляются заинтересованным лицам с помощью почтовой связи либо в электронном виде, в том числе посредством электронной почты, с использованием федеральной государственной информационной системы "Единый портал государственных и муниципальных услуг (функций)", а также </w:t>
      </w:r>
      <w:r w:rsidR="00A00739" w:rsidRPr="002C44B8">
        <w:rPr>
          <w:bCs/>
          <w:sz w:val="28"/>
          <w:szCs w:val="28"/>
          <w:lang w:eastAsia="zh-CN"/>
        </w:rPr>
        <w:lastRenderedPageBreak/>
        <w:t>региональных порталов государственных и муниципальных услуг, если иное не установлено федеральными законами, указами Президента Российской Федерации и постановлениями Правительства Российской Федерации, законами и иными нормативными актами субъекта Российской Федерации и правовыми актами органов местного самоуправления в течение 10 рабочих дней со дня поступления запроса.</w:t>
      </w:r>
    </w:p>
    <w:p w:rsidR="00A00739" w:rsidRPr="002C44B8" w:rsidRDefault="00A00739" w:rsidP="00A00739">
      <w:pPr>
        <w:autoSpaceDE w:val="0"/>
        <w:autoSpaceDN w:val="0"/>
        <w:adjustRightInd w:val="0"/>
        <w:ind w:firstLine="709"/>
        <w:jc w:val="both"/>
        <w:rPr>
          <w:bCs/>
          <w:sz w:val="28"/>
          <w:szCs w:val="28"/>
          <w:lang w:eastAsia="zh-CN"/>
        </w:rPr>
      </w:pPr>
      <w:r w:rsidRPr="002C44B8">
        <w:rPr>
          <w:bCs/>
          <w:sz w:val="28"/>
          <w:szCs w:val="28"/>
          <w:lang w:eastAsia="zh-CN"/>
        </w:rPr>
        <w:t>Уполномоченный орган вправе предоставлять документы, указанные в настоящем пункте, безвозмездно или за плату, в случае если размер указанной платы определен Р</w:t>
      </w:r>
      <w:r w:rsidR="00BC63AC" w:rsidRPr="002C44B8">
        <w:rPr>
          <w:bCs/>
          <w:sz w:val="28"/>
          <w:szCs w:val="28"/>
          <w:lang w:eastAsia="zh-CN"/>
        </w:rPr>
        <w:t>ешением Совета Красногвардейского</w:t>
      </w:r>
      <w:r w:rsidRPr="002C44B8">
        <w:rPr>
          <w:bCs/>
          <w:sz w:val="28"/>
          <w:szCs w:val="28"/>
          <w:lang w:eastAsia="zh-CN"/>
        </w:rPr>
        <w:t xml:space="preserve"> сельского поселения, за исключением случаев предоставления информации безвозмездно в порядке, предусмотренном пунктом 29 настоящего Порядка.</w:t>
      </w:r>
    </w:p>
    <w:p w:rsidR="00A00739" w:rsidRPr="002C44B8" w:rsidRDefault="00BC63AC" w:rsidP="00A00739">
      <w:pPr>
        <w:autoSpaceDE w:val="0"/>
        <w:autoSpaceDN w:val="0"/>
        <w:adjustRightInd w:val="0"/>
        <w:ind w:firstLine="709"/>
        <w:jc w:val="both"/>
        <w:rPr>
          <w:bCs/>
          <w:sz w:val="28"/>
          <w:szCs w:val="28"/>
          <w:lang w:eastAsia="zh-CN"/>
        </w:rPr>
      </w:pPr>
      <w:r w:rsidRPr="002C44B8">
        <w:rPr>
          <w:bCs/>
          <w:sz w:val="28"/>
          <w:szCs w:val="28"/>
          <w:lang w:eastAsia="zh-CN"/>
        </w:rPr>
        <w:t>4.2</w:t>
      </w:r>
      <w:r w:rsidR="00A00739" w:rsidRPr="002C44B8">
        <w:rPr>
          <w:bCs/>
          <w:sz w:val="28"/>
          <w:szCs w:val="28"/>
          <w:lang w:eastAsia="zh-CN"/>
        </w:rPr>
        <w:t xml:space="preserve"> Форма уведомления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определены приложением 2 к настоящему Порядку.</w:t>
      </w:r>
    </w:p>
    <w:p w:rsidR="00A00739" w:rsidRPr="002C44B8" w:rsidRDefault="00A00739" w:rsidP="00A00739">
      <w:pPr>
        <w:autoSpaceDE w:val="0"/>
        <w:autoSpaceDN w:val="0"/>
        <w:adjustRightInd w:val="0"/>
        <w:ind w:firstLine="709"/>
        <w:jc w:val="both"/>
        <w:rPr>
          <w:bCs/>
          <w:sz w:val="28"/>
          <w:szCs w:val="28"/>
          <w:lang w:eastAsia="zh-CN"/>
        </w:rPr>
      </w:pPr>
      <w:r w:rsidRPr="002C44B8">
        <w:rPr>
          <w:bCs/>
          <w:sz w:val="28"/>
          <w:szCs w:val="28"/>
          <w:lang w:eastAsia="zh-CN"/>
        </w:rPr>
        <w:t>Выписка из реестра и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выдаются в единственном экземпляре.</w:t>
      </w:r>
    </w:p>
    <w:p w:rsidR="00A00739" w:rsidRPr="002C44B8" w:rsidRDefault="00BC63AC" w:rsidP="00A00739">
      <w:pPr>
        <w:autoSpaceDE w:val="0"/>
        <w:autoSpaceDN w:val="0"/>
        <w:adjustRightInd w:val="0"/>
        <w:ind w:firstLine="709"/>
        <w:jc w:val="both"/>
        <w:rPr>
          <w:bCs/>
          <w:sz w:val="28"/>
          <w:szCs w:val="28"/>
          <w:lang w:eastAsia="zh-CN"/>
        </w:rPr>
      </w:pPr>
      <w:r w:rsidRPr="002C44B8">
        <w:rPr>
          <w:bCs/>
          <w:sz w:val="28"/>
          <w:szCs w:val="28"/>
          <w:lang w:eastAsia="zh-CN"/>
        </w:rPr>
        <w:t>4.3</w:t>
      </w:r>
      <w:r w:rsidR="00A00739" w:rsidRPr="002C44B8">
        <w:rPr>
          <w:bCs/>
          <w:sz w:val="28"/>
          <w:szCs w:val="28"/>
          <w:lang w:eastAsia="zh-CN"/>
        </w:rPr>
        <w:t xml:space="preserve"> Уполномоченный орган в соответствии с законодательством Российской Федерации предоставляет безвозмездно информацию о муниципальном имуществе из реестра в виде выписок из реестра, а также уведомления об отсутствии запрашиваемой информации в реестре или отказе в предоставлении сведений реестра в случае невозможности идентификации указанного в запросе объекта учета органам государственной власти Российской Федерации, Генеральной прокуратуре Российской Федерации, Председателю Счетной палаты Российской Федерации, его заместителям, аудиторам Счетной палаты Российской Федерации и государственным внебюджетным фондам, правоохранительным органам, судам, судебным приставам-исполнителям по находящимся в производстве уголовным, гражданским и административным делам, а также иным определенным федеральными законами и правовыми актами органов местного самоуправления органам, организациям и правообладателям в отношении принадлежащего им муниципального имущества.</w:t>
      </w:r>
    </w:p>
    <w:p w:rsidR="00122DEA" w:rsidRPr="002C44B8" w:rsidRDefault="00122DEA" w:rsidP="00A00739">
      <w:pPr>
        <w:autoSpaceDE w:val="0"/>
        <w:autoSpaceDN w:val="0"/>
        <w:adjustRightInd w:val="0"/>
        <w:ind w:firstLine="709"/>
        <w:jc w:val="both"/>
        <w:rPr>
          <w:bCs/>
          <w:sz w:val="28"/>
          <w:szCs w:val="28"/>
          <w:lang w:eastAsia="zh-CN"/>
        </w:rPr>
      </w:pPr>
    </w:p>
    <w:p w:rsidR="00122DEA" w:rsidRPr="002C44B8" w:rsidRDefault="00122DEA" w:rsidP="00A00739">
      <w:pPr>
        <w:autoSpaceDE w:val="0"/>
        <w:autoSpaceDN w:val="0"/>
        <w:adjustRightInd w:val="0"/>
        <w:ind w:firstLine="709"/>
        <w:jc w:val="both"/>
        <w:rPr>
          <w:bCs/>
          <w:sz w:val="28"/>
          <w:szCs w:val="28"/>
          <w:lang w:eastAsia="zh-CN"/>
        </w:rPr>
      </w:pPr>
    </w:p>
    <w:p w:rsidR="00122DEA" w:rsidRPr="002C44B8" w:rsidRDefault="00122DEA" w:rsidP="00A00739">
      <w:pPr>
        <w:autoSpaceDE w:val="0"/>
        <w:autoSpaceDN w:val="0"/>
        <w:adjustRightInd w:val="0"/>
        <w:ind w:firstLine="709"/>
        <w:jc w:val="both"/>
        <w:rPr>
          <w:bCs/>
          <w:sz w:val="28"/>
          <w:szCs w:val="28"/>
          <w:lang w:eastAsia="zh-CN"/>
        </w:rPr>
      </w:pPr>
    </w:p>
    <w:p w:rsidR="00122DEA" w:rsidRPr="002C44B8" w:rsidRDefault="00122DEA" w:rsidP="00122DEA">
      <w:pPr>
        <w:autoSpaceDE w:val="0"/>
        <w:autoSpaceDN w:val="0"/>
        <w:adjustRightInd w:val="0"/>
        <w:jc w:val="both"/>
        <w:rPr>
          <w:bCs/>
          <w:sz w:val="28"/>
          <w:szCs w:val="28"/>
          <w:lang w:eastAsia="zh-CN"/>
        </w:rPr>
      </w:pPr>
      <w:r w:rsidRPr="002C44B8">
        <w:rPr>
          <w:bCs/>
          <w:sz w:val="28"/>
          <w:szCs w:val="28"/>
          <w:lang w:eastAsia="zh-CN"/>
        </w:rPr>
        <w:t xml:space="preserve">Начальник отдела учета и отчетности </w:t>
      </w:r>
    </w:p>
    <w:p w:rsidR="00122DEA" w:rsidRPr="002C44B8" w:rsidRDefault="00122DEA" w:rsidP="00122DEA">
      <w:pPr>
        <w:autoSpaceDE w:val="0"/>
        <w:autoSpaceDN w:val="0"/>
        <w:adjustRightInd w:val="0"/>
        <w:jc w:val="both"/>
        <w:rPr>
          <w:bCs/>
          <w:sz w:val="28"/>
          <w:szCs w:val="28"/>
          <w:lang w:eastAsia="zh-CN"/>
        </w:rPr>
      </w:pPr>
      <w:r w:rsidRPr="002C44B8">
        <w:rPr>
          <w:bCs/>
          <w:sz w:val="28"/>
          <w:szCs w:val="28"/>
          <w:lang w:eastAsia="zh-CN"/>
        </w:rPr>
        <w:t>администрации Красногвардейского сельского</w:t>
      </w:r>
    </w:p>
    <w:p w:rsidR="00122DEA" w:rsidRPr="002C44B8" w:rsidRDefault="00122DEA" w:rsidP="00122DEA">
      <w:pPr>
        <w:autoSpaceDE w:val="0"/>
        <w:autoSpaceDN w:val="0"/>
        <w:adjustRightInd w:val="0"/>
        <w:jc w:val="both"/>
        <w:rPr>
          <w:bCs/>
          <w:sz w:val="28"/>
          <w:szCs w:val="28"/>
          <w:lang w:eastAsia="zh-CN"/>
        </w:rPr>
      </w:pPr>
      <w:r w:rsidRPr="002C44B8">
        <w:rPr>
          <w:bCs/>
          <w:sz w:val="28"/>
          <w:szCs w:val="28"/>
          <w:lang w:eastAsia="zh-CN"/>
        </w:rPr>
        <w:t>поселения Каневского района                                                                   Л.В. Грибенюк</w:t>
      </w:r>
    </w:p>
    <w:p w:rsidR="00A00739" w:rsidRPr="003C5EE9" w:rsidRDefault="00A00739" w:rsidP="00A00739">
      <w:pPr>
        <w:spacing w:after="160" w:line="259" w:lineRule="auto"/>
        <w:rPr>
          <w:bCs/>
          <w:sz w:val="28"/>
          <w:szCs w:val="28"/>
          <w:lang w:eastAsia="zh-CN"/>
        </w:rPr>
      </w:pPr>
      <w:r w:rsidRPr="003C5EE9">
        <w:rPr>
          <w:bCs/>
          <w:sz w:val="28"/>
          <w:szCs w:val="28"/>
          <w:lang w:eastAsia="zh-CN"/>
        </w:rPr>
        <w:br w:type="page"/>
      </w:r>
    </w:p>
    <w:p w:rsidR="00A00739" w:rsidRPr="002C44B8" w:rsidRDefault="00A00739" w:rsidP="00A00739">
      <w:pPr>
        <w:autoSpaceDE w:val="0"/>
        <w:autoSpaceDN w:val="0"/>
        <w:adjustRightInd w:val="0"/>
        <w:ind w:firstLine="709"/>
        <w:jc w:val="right"/>
        <w:rPr>
          <w:bCs/>
          <w:sz w:val="28"/>
          <w:szCs w:val="28"/>
          <w:lang w:eastAsia="zh-CN"/>
        </w:rPr>
      </w:pPr>
      <w:r w:rsidRPr="002C44B8">
        <w:rPr>
          <w:bCs/>
          <w:sz w:val="28"/>
          <w:szCs w:val="28"/>
          <w:lang w:eastAsia="zh-CN"/>
        </w:rPr>
        <w:lastRenderedPageBreak/>
        <w:t>Приложение 1</w:t>
      </w:r>
    </w:p>
    <w:p w:rsidR="00A00739" w:rsidRPr="002C44B8" w:rsidRDefault="00A00739" w:rsidP="00A00739">
      <w:pPr>
        <w:autoSpaceDE w:val="0"/>
        <w:autoSpaceDN w:val="0"/>
        <w:adjustRightInd w:val="0"/>
        <w:ind w:firstLine="709"/>
        <w:jc w:val="right"/>
        <w:rPr>
          <w:bCs/>
          <w:sz w:val="28"/>
          <w:szCs w:val="28"/>
          <w:lang w:eastAsia="zh-CN"/>
        </w:rPr>
      </w:pPr>
      <w:r w:rsidRPr="002C44B8">
        <w:rPr>
          <w:bCs/>
          <w:sz w:val="28"/>
          <w:szCs w:val="28"/>
          <w:lang w:eastAsia="zh-CN"/>
        </w:rPr>
        <w:t>к Порядку</w:t>
      </w:r>
      <w:r w:rsidR="00BC63AC" w:rsidRPr="002C44B8">
        <w:rPr>
          <w:bCs/>
          <w:sz w:val="28"/>
          <w:szCs w:val="28"/>
          <w:lang w:eastAsia="zh-CN"/>
        </w:rPr>
        <w:t xml:space="preserve"> </w:t>
      </w:r>
      <w:r w:rsidRPr="002C44B8">
        <w:rPr>
          <w:bCs/>
          <w:sz w:val="28"/>
          <w:szCs w:val="28"/>
          <w:lang w:eastAsia="zh-CN"/>
        </w:rPr>
        <w:t xml:space="preserve">ведения реестра </w:t>
      </w:r>
    </w:p>
    <w:p w:rsidR="00A00739" w:rsidRPr="002C44B8" w:rsidRDefault="00A00739" w:rsidP="00A00739">
      <w:pPr>
        <w:autoSpaceDE w:val="0"/>
        <w:autoSpaceDN w:val="0"/>
        <w:adjustRightInd w:val="0"/>
        <w:ind w:firstLine="709"/>
        <w:jc w:val="right"/>
        <w:rPr>
          <w:bCs/>
          <w:sz w:val="28"/>
          <w:szCs w:val="28"/>
          <w:lang w:eastAsia="zh-CN"/>
        </w:rPr>
      </w:pPr>
      <w:r w:rsidRPr="002C44B8">
        <w:rPr>
          <w:bCs/>
          <w:sz w:val="28"/>
          <w:szCs w:val="28"/>
          <w:lang w:eastAsia="zh-CN"/>
        </w:rPr>
        <w:t>муниципального имущества, находящегося в</w:t>
      </w:r>
    </w:p>
    <w:p w:rsidR="00A00739" w:rsidRPr="002C44B8" w:rsidRDefault="00A00739" w:rsidP="00A00739">
      <w:pPr>
        <w:autoSpaceDE w:val="0"/>
        <w:autoSpaceDN w:val="0"/>
        <w:adjustRightInd w:val="0"/>
        <w:ind w:firstLine="709"/>
        <w:jc w:val="right"/>
        <w:rPr>
          <w:kern w:val="2"/>
          <w:sz w:val="28"/>
          <w:szCs w:val="28"/>
          <w:lang w:eastAsia="en-US"/>
        </w:rPr>
      </w:pPr>
      <w:r w:rsidRPr="002C44B8">
        <w:rPr>
          <w:bCs/>
          <w:sz w:val="28"/>
          <w:szCs w:val="28"/>
          <w:lang w:eastAsia="zh-CN"/>
        </w:rPr>
        <w:t xml:space="preserve">собственности </w:t>
      </w:r>
      <w:r w:rsidR="00BC63AC" w:rsidRPr="002C44B8">
        <w:rPr>
          <w:kern w:val="2"/>
          <w:sz w:val="28"/>
          <w:szCs w:val="28"/>
          <w:lang w:eastAsia="en-US"/>
        </w:rPr>
        <w:t>Красногвардейского</w:t>
      </w:r>
      <w:r w:rsidRPr="002C44B8">
        <w:rPr>
          <w:kern w:val="2"/>
          <w:sz w:val="28"/>
          <w:szCs w:val="28"/>
          <w:lang w:eastAsia="en-US"/>
        </w:rPr>
        <w:t xml:space="preserve"> сельского поселения</w:t>
      </w:r>
    </w:p>
    <w:p w:rsidR="00A00739" w:rsidRPr="002C44B8" w:rsidRDefault="00A00739" w:rsidP="00A00739">
      <w:pPr>
        <w:autoSpaceDE w:val="0"/>
        <w:autoSpaceDN w:val="0"/>
        <w:adjustRightInd w:val="0"/>
        <w:ind w:firstLine="709"/>
        <w:jc w:val="right"/>
        <w:rPr>
          <w:kern w:val="2"/>
          <w:sz w:val="28"/>
          <w:szCs w:val="28"/>
          <w:lang w:eastAsia="en-US"/>
        </w:rPr>
      </w:pPr>
      <w:r w:rsidRPr="002C44B8">
        <w:rPr>
          <w:kern w:val="2"/>
          <w:sz w:val="28"/>
          <w:szCs w:val="28"/>
          <w:lang w:eastAsia="en-US"/>
        </w:rPr>
        <w:t xml:space="preserve"> </w:t>
      </w:r>
      <w:r w:rsidR="00BC63AC" w:rsidRPr="002C44B8">
        <w:rPr>
          <w:kern w:val="2"/>
          <w:sz w:val="28"/>
          <w:szCs w:val="28"/>
          <w:lang w:eastAsia="en-US"/>
        </w:rPr>
        <w:t>Каневского</w:t>
      </w:r>
      <w:r w:rsidRPr="002C44B8">
        <w:rPr>
          <w:kern w:val="2"/>
          <w:sz w:val="28"/>
          <w:szCs w:val="28"/>
          <w:lang w:eastAsia="en-US"/>
        </w:rPr>
        <w:t xml:space="preserve"> муниципального района </w:t>
      </w:r>
    </w:p>
    <w:p w:rsidR="00A00739" w:rsidRPr="002C44B8" w:rsidRDefault="00BC63AC" w:rsidP="00A00739">
      <w:pPr>
        <w:autoSpaceDE w:val="0"/>
        <w:autoSpaceDN w:val="0"/>
        <w:adjustRightInd w:val="0"/>
        <w:ind w:firstLine="709"/>
        <w:jc w:val="right"/>
        <w:rPr>
          <w:bCs/>
          <w:sz w:val="28"/>
          <w:szCs w:val="28"/>
          <w:lang w:eastAsia="zh-CN"/>
        </w:rPr>
      </w:pPr>
      <w:r w:rsidRPr="002C44B8">
        <w:rPr>
          <w:kern w:val="2"/>
          <w:sz w:val="28"/>
          <w:szCs w:val="28"/>
          <w:lang w:eastAsia="en-US"/>
        </w:rPr>
        <w:t>Краснодарского края</w:t>
      </w:r>
    </w:p>
    <w:p w:rsidR="00A00739" w:rsidRPr="002C44B8" w:rsidRDefault="00A00739" w:rsidP="00A00739">
      <w:pPr>
        <w:shd w:val="clear" w:color="auto" w:fill="FFFFFF"/>
        <w:spacing w:after="240"/>
        <w:jc w:val="center"/>
        <w:textAlignment w:val="baseline"/>
        <w:rPr>
          <w:rFonts w:ascii="Arial" w:hAnsi="Arial" w:cs="Arial"/>
          <w:b/>
          <w:bCs/>
          <w:sz w:val="28"/>
          <w:szCs w:val="28"/>
        </w:rPr>
      </w:pPr>
    </w:p>
    <w:p w:rsidR="00A00739" w:rsidRPr="002C44B8" w:rsidRDefault="00A00739" w:rsidP="00A00739">
      <w:pPr>
        <w:shd w:val="clear" w:color="auto" w:fill="FFFFFF"/>
        <w:jc w:val="center"/>
        <w:rPr>
          <w:rFonts w:ascii="Calibri" w:hAnsi="Calibri" w:cs="Calibri"/>
          <w:i/>
          <w:sz w:val="28"/>
          <w:szCs w:val="28"/>
        </w:rPr>
      </w:pPr>
      <w:r w:rsidRPr="002C44B8">
        <w:rPr>
          <w:i/>
          <w:sz w:val="28"/>
          <w:szCs w:val="28"/>
        </w:rPr>
        <w:t>Форма</w:t>
      </w:r>
    </w:p>
    <w:p w:rsidR="00A00739" w:rsidRPr="002C44B8" w:rsidRDefault="00A00739" w:rsidP="00A00739">
      <w:pPr>
        <w:shd w:val="clear" w:color="auto" w:fill="FFFFFF"/>
        <w:jc w:val="center"/>
        <w:rPr>
          <w:rFonts w:ascii="Calibri" w:hAnsi="Calibri" w:cs="Calibri"/>
          <w:i/>
          <w:sz w:val="28"/>
          <w:szCs w:val="28"/>
        </w:rPr>
      </w:pPr>
      <w:r w:rsidRPr="002C44B8">
        <w:rPr>
          <w:i/>
          <w:sz w:val="28"/>
          <w:szCs w:val="28"/>
        </w:rPr>
        <w:t>выписки из реестра имущества, находящегося в муниципальной</w:t>
      </w:r>
    </w:p>
    <w:p w:rsidR="00A00739" w:rsidRPr="002C44B8" w:rsidRDefault="00A00739" w:rsidP="00BC63AC">
      <w:pPr>
        <w:shd w:val="clear" w:color="auto" w:fill="FFFFFF"/>
        <w:jc w:val="center"/>
        <w:rPr>
          <w:rFonts w:ascii="Calibri" w:hAnsi="Calibri" w:cs="Calibri"/>
          <w:sz w:val="28"/>
          <w:szCs w:val="28"/>
        </w:rPr>
      </w:pPr>
      <w:r w:rsidRPr="002C44B8">
        <w:rPr>
          <w:i/>
          <w:sz w:val="28"/>
          <w:szCs w:val="28"/>
        </w:rPr>
        <w:t>собственности</w:t>
      </w:r>
    </w:p>
    <w:p w:rsidR="00BC63AC" w:rsidRPr="002C44B8" w:rsidRDefault="00BC63AC" w:rsidP="00BC63AC">
      <w:pPr>
        <w:shd w:val="clear" w:color="auto" w:fill="FFFFFF"/>
        <w:jc w:val="center"/>
        <w:rPr>
          <w:rFonts w:ascii="Calibri" w:hAnsi="Calibri" w:cs="Calibri"/>
          <w:sz w:val="28"/>
          <w:szCs w:val="28"/>
        </w:rPr>
      </w:pPr>
    </w:p>
    <w:p w:rsidR="00A00739" w:rsidRPr="002C44B8" w:rsidRDefault="00A00739" w:rsidP="00A00739">
      <w:pPr>
        <w:shd w:val="clear" w:color="auto" w:fill="FFFFFF"/>
        <w:spacing w:after="240"/>
        <w:jc w:val="center"/>
        <w:textAlignment w:val="baseline"/>
        <w:rPr>
          <w:b/>
          <w:bCs/>
          <w:sz w:val="28"/>
          <w:szCs w:val="28"/>
        </w:rPr>
      </w:pPr>
      <w:r w:rsidRPr="002C44B8">
        <w:rPr>
          <w:b/>
          <w:bCs/>
          <w:sz w:val="28"/>
          <w:szCs w:val="28"/>
        </w:rPr>
        <w:t>ВЫПИСКА N____</w:t>
      </w:r>
      <w:r w:rsidRPr="002C44B8">
        <w:rPr>
          <w:b/>
          <w:bCs/>
          <w:sz w:val="28"/>
          <w:szCs w:val="28"/>
        </w:rPr>
        <w:br/>
        <w:t>из реестра муниципального имущества об объекте</w:t>
      </w:r>
      <w:r w:rsidR="00BC63AC" w:rsidRPr="002C44B8">
        <w:rPr>
          <w:b/>
          <w:bCs/>
          <w:sz w:val="28"/>
          <w:szCs w:val="28"/>
        </w:rPr>
        <w:t xml:space="preserve"> учета муниципального имущества </w:t>
      </w:r>
      <w:r w:rsidRPr="002C44B8">
        <w:rPr>
          <w:b/>
          <w:bCs/>
          <w:sz w:val="28"/>
          <w:szCs w:val="28"/>
        </w:rPr>
        <w:t>на "__"_____________20__г.</w:t>
      </w:r>
    </w:p>
    <w:tbl>
      <w:tblPr>
        <w:tblW w:w="0" w:type="auto"/>
        <w:tblCellMar>
          <w:left w:w="0" w:type="dxa"/>
          <w:right w:w="0" w:type="dxa"/>
        </w:tblCellMar>
        <w:tblLook w:val="04A0" w:firstRow="1" w:lastRow="0" w:firstColumn="1" w:lastColumn="0" w:noHBand="0" w:noVBand="1"/>
      </w:tblPr>
      <w:tblGrid>
        <w:gridCol w:w="1597"/>
        <w:gridCol w:w="8041"/>
      </w:tblGrid>
      <w:tr w:rsidR="00A00739" w:rsidRPr="002C44B8" w:rsidTr="00BC63AC">
        <w:tc>
          <w:tcPr>
            <w:tcW w:w="9638" w:type="dxa"/>
            <w:gridSpan w:val="2"/>
            <w:tcBorders>
              <w:top w:val="nil"/>
              <w:left w:val="nil"/>
              <w:bottom w:val="nil"/>
              <w:right w:val="nil"/>
            </w:tcBorders>
            <w:shd w:val="clear" w:color="auto" w:fill="auto"/>
            <w:tcMar>
              <w:top w:w="0" w:type="dxa"/>
              <w:left w:w="130" w:type="dxa"/>
              <w:bottom w:w="0" w:type="dxa"/>
              <w:right w:w="130" w:type="dxa"/>
            </w:tcMar>
            <w:hideMark/>
          </w:tcPr>
          <w:p w:rsidR="00A00739" w:rsidRPr="002C44B8" w:rsidRDefault="00A00739" w:rsidP="00BC63AC">
            <w:pPr>
              <w:jc w:val="both"/>
              <w:textAlignment w:val="baseline"/>
              <w:rPr>
                <w:sz w:val="28"/>
                <w:szCs w:val="28"/>
              </w:rPr>
            </w:pPr>
            <w:r w:rsidRPr="002C44B8">
              <w:rPr>
                <w:sz w:val="28"/>
                <w:szCs w:val="28"/>
              </w:rPr>
              <w:t>Орган местного самоуправления, уполномоченный на ведение реестра муниципального имущества</w:t>
            </w:r>
          </w:p>
        </w:tc>
      </w:tr>
      <w:tr w:rsidR="00A00739" w:rsidRPr="002C44B8" w:rsidTr="00BC63AC">
        <w:tc>
          <w:tcPr>
            <w:tcW w:w="9638" w:type="dxa"/>
            <w:gridSpan w:val="2"/>
            <w:tcBorders>
              <w:top w:val="nil"/>
              <w:left w:val="nil"/>
              <w:bottom w:val="single" w:sz="6" w:space="0" w:color="000000"/>
              <w:right w:val="nil"/>
            </w:tcBorders>
            <w:shd w:val="clear" w:color="auto" w:fill="auto"/>
            <w:tcMar>
              <w:top w:w="0" w:type="dxa"/>
              <w:left w:w="130" w:type="dxa"/>
              <w:bottom w:w="0" w:type="dxa"/>
              <w:right w:w="130" w:type="dxa"/>
            </w:tcMar>
            <w:hideMark/>
          </w:tcPr>
          <w:p w:rsidR="00A00739" w:rsidRPr="002C44B8" w:rsidRDefault="00A00739" w:rsidP="00A00739">
            <w:pPr>
              <w:rPr>
                <w:sz w:val="28"/>
                <w:szCs w:val="28"/>
              </w:rPr>
            </w:pPr>
          </w:p>
        </w:tc>
      </w:tr>
      <w:tr w:rsidR="00A00739" w:rsidRPr="002C44B8" w:rsidTr="00BC63AC">
        <w:tc>
          <w:tcPr>
            <w:tcW w:w="9638" w:type="dxa"/>
            <w:gridSpan w:val="2"/>
            <w:tcBorders>
              <w:top w:val="single" w:sz="6" w:space="0" w:color="000000"/>
              <w:left w:val="nil"/>
              <w:bottom w:val="nil"/>
              <w:right w:val="nil"/>
            </w:tcBorders>
            <w:shd w:val="clear" w:color="auto" w:fill="auto"/>
            <w:tcMar>
              <w:top w:w="0" w:type="dxa"/>
              <w:left w:w="130" w:type="dxa"/>
              <w:bottom w:w="0" w:type="dxa"/>
              <w:right w:w="130" w:type="dxa"/>
            </w:tcMar>
            <w:hideMark/>
          </w:tcPr>
          <w:p w:rsidR="00A00739" w:rsidRPr="002C44B8" w:rsidRDefault="00A00739" w:rsidP="00A00739">
            <w:pPr>
              <w:jc w:val="center"/>
              <w:textAlignment w:val="baseline"/>
              <w:rPr>
                <w:sz w:val="28"/>
                <w:szCs w:val="28"/>
              </w:rPr>
            </w:pPr>
            <w:r w:rsidRPr="002C44B8">
              <w:rPr>
                <w:sz w:val="28"/>
                <w:szCs w:val="28"/>
              </w:rPr>
              <w:t>(наименование органа местного самоуправления, уполномоченного на ведение реестра муниципального имущества)</w:t>
            </w:r>
          </w:p>
        </w:tc>
      </w:tr>
      <w:tr w:rsidR="00A00739" w:rsidRPr="002C44B8" w:rsidTr="00BC63AC">
        <w:tc>
          <w:tcPr>
            <w:tcW w:w="1597" w:type="dxa"/>
            <w:tcBorders>
              <w:top w:val="nil"/>
              <w:left w:val="nil"/>
              <w:bottom w:val="nil"/>
              <w:right w:val="nil"/>
            </w:tcBorders>
            <w:shd w:val="clear" w:color="auto" w:fill="auto"/>
            <w:tcMar>
              <w:top w:w="0" w:type="dxa"/>
              <w:left w:w="130" w:type="dxa"/>
              <w:bottom w:w="0" w:type="dxa"/>
              <w:right w:w="130" w:type="dxa"/>
            </w:tcMar>
            <w:hideMark/>
          </w:tcPr>
          <w:p w:rsidR="00A00739" w:rsidRPr="002C44B8" w:rsidRDefault="00A00739" w:rsidP="00A00739">
            <w:pPr>
              <w:textAlignment w:val="baseline"/>
              <w:rPr>
                <w:sz w:val="28"/>
                <w:szCs w:val="28"/>
              </w:rPr>
            </w:pPr>
            <w:r w:rsidRPr="002C44B8">
              <w:rPr>
                <w:sz w:val="28"/>
                <w:szCs w:val="28"/>
              </w:rPr>
              <w:t>Заявитель</w:t>
            </w:r>
          </w:p>
        </w:tc>
        <w:tc>
          <w:tcPr>
            <w:tcW w:w="8041" w:type="dxa"/>
            <w:tcBorders>
              <w:top w:val="nil"/>
              <w:left w:val="nil"/>
              <w:bottom w:val="single" w:sz="6" w:space="0" w:color="000000"/>
              <w:right w:val="nil"/>
            </w:tcBorders>
            <w:shd w:val="clear" w:color="auto" w:fill="auto"/>
            <w:tcMar>
              <w:top w:w="0" w:type="dxa"/>
              <w:left w:w="130" w:type="dxa"/>
              <w:bottom w:w="0" w:type="dxa"/>
              <w:right w:w="130" w:type="dxa"/>
            </w:tcMar>
            <w:hideMark/>
          </w:tcPr>
          <w:p w:rsidR="00A00739" w:rsidRPr="002C44B8" w:rsidRDefault="00A00739" w:rsidP="00A00739">
            <w:pPr>
              <w:rPr>
                <w:sz w:val="28"/>
                <w:szCs w:val="28"/>
              </w:rPr>
            </w:pPr>
          </w:p>
        </w:tc>
      </w:tr>
      <w:tr w:rsidR="00A00739" w:rsidRPr="002C44B8" w:rsidTr="00BC63AC">
        <w:tc>
          <w:tcPr>
            <w:tcW w:w="1597" w:type="dxa"/>
            <w:tcBorders>
              <w:top w:val="nil"/>
              <w:left w:val="nil"/>
              <w:bottom w:val="nil"/>
              <w:right w:val="nil"/>
            </w:tcBorders>
            <w:shd w:val="clear" w:color="auto" w:fill="auto"/>
            <w:tcMar>
              <w:top w:w="0" w:type="dxa"/>
              <w:left w:w="130" w:type="dxa"/>
              <w:bottom w:w="0" w:type="dxa"/>
              <w:right w:w="130" w:type="dxa"/>
            </w:tcMar>
            <w:hideMark/>
          </w:tcPr>
          <w:p w:rsidR="00A00739" w:rsidRPr="002C44B8" w:rsidRDefault="00A00739" w:rsidP="00A00739">
            <w:pPr>
              <w:rPr>
                <w:sz w:val="28"/>
                <w:szCs w:val="28"/>
              </w:rPr>
            </w:pPr>
          </w:p>
        </w:tc>
        <w:tc>
          <w:tcPr>
            <w:tcW w:w="8041" w:type="dxa"/>
            <w:tcBorders>
              <w:top w:val="single" w:sz="6" w:space="0" w:color="000000"/>
              <w:left w:val="nil"/>
              <w:bottom w:val="nil"/>
              <w:right w:val="nil"/>
            </w:tcBorders>
            <w:shd w:val="clear" w:color="auto" w:fill="auto"/>
            <w:tcMar>
              <w:top w:w="0" w:type="dxa"/>
              <w:left w:w="130" w:type="dxa"/>
              <w:bottom w:w="0" w:type="dxa"/>
              <w:right w:w="130" w:type="dxa"/>
            </w:tcMar>
            <w:hideMark/>
          </w:tcPr>
          <w:p w:rsidR="00A00739" w:rsidRPr="002C44B8" w:rsidRDefault="00A00739" w:rsidP="00A00739">
            <w:pPr>
              <w:jc w:val="center"/>
              <w:textAlignment w:val="baseline"/>
              <w:rPr>
                <w:sz w:val="28"/>
                <w:szCs w:val="28"/>
              </w:rPr>
            </w:pPr>
            <w:r w:rsidRPr="002C44B8">
              <w:rPr>
                <w:sz w:val="28"/>
                <w:szCs w:val="28"/>
              </w:rPr>
              <w:t>(наименование юридического лица, фамилия, имя, отчество (при наличии) физического лица)</w:t>
            </w:r>
          </w:p>
        </w:tc>
      </w:tr>
    </w:tbl>
    <w:p w:rsidR="00A00739" w:rsidRPr="002C44B8" w:rsidRDefault="00A00739" w:rsidP="00BC63AC">
      <w:pPr>
        <w:shd w:val="clear" w:color="auto" w:fill="FFFFFF"/>
        <w:textAlignment w:val="baseline"/>
        <w:rPr>
          <w:rFonts w:ascii="Arial" w:hAnsi="Arial" w:cs="Arial"/>
          <w:sz w:val="28"/>
          <w:szCs w:val="28"/>
        </w:rPr>
      </w:pPr>
    </w:p>
    <w:p w:rsidR="00A00739" w:rsidRPr="002C44B8" w:rsidRDefault="00A00739" w:rsidP="00A00739">
      <w:pPr>
        <w:shd w:val="clear" w:color="auto" w:fill="FFFFFF"/>
        <w:spacing w:after="240"/>
        <w:jc w:val="center"/>
        <w:textAlignment w:val="baseline"/>
        <w:outlineLvl w:val="3"/>
        <w:rPr>
          <w:b/>
          <w:bCs/>
          <w:sz w:val="28"/>
          <w:szCs w:val="28"/>
        </w:rPr>
      </w:pPr>
      <w:r w:rsidRPr="002C44B8">
        <w:rPr>
          <w:rFonts w:ascii="Arial" w:hAnsi="Arial" w:cs="Arial"/>
          <w:b/>
          <w:bCs/>
          <w:sz w:val="28"/>
          <w:szCs w:val="28"/>
        </w:rPr>
        <w:t>1</w:t>
      </w:r>
      <w:r w:rsidRPr="002C44B8">
        <w:rPr>
          <w:b/>
          <w:bCs/>
          <w:sz w:val="28"/>
          <w:szCs w:val="28"/>
        </w:rPr>
        <w:t>. Сведения об объекте муниципального имущества</w:t>
      </w:r>
    </w:p>
    <w:tbl>
      <w:tblPr>
        <w:tblW w:w="9765" w:type="dxa"/>
        <w:tblCellMar>
          <w:left w:w="0" w:type="dxa"/>
          <w:right w:w="0" w:type="dxa"/>
        </w:tblCellMar>
        <w:tblLook w:val="04A0" w:firstRow="1" w:lastRow="0" w:firstColumn="1" w:lastColumn="0" w:noHBand="0" w:noVBand="1"/>
      </w:tblPr>
      <w:tblGrid>
        <w:gridCol w:w="2543"/>
        <w:gridCol w:w="2560"/>
        <w:gridCol w:w="68"/>
        <w:gridCol w:w="756"/>
        <w:gridCol w:w="3558"/>
        <w:gridCol w:w="266"/>
        <w:gridCol w:w="14"/>
      </w:tblGrid>
      <w:tr w:rsidR="00A00739" w:rsidRPr="002C44B8" w:rsidTr="00BC63AC">
        <w:trPr>
          <w:gridAfter w:val="1"/>
          <w:wAfter w:w="14" w:type="dxa"/>
        </w:trPr>
        <w:tc>
          <w:tcPr>
            <w:tcW w:w="5103" w:type="dxa"/>
            <w:gridSpan w:val="2"/>
            <w:tcBorders>
              <w:top w:val="nil"/>
              <w:left w:val="nil"/>
              <w:bottom w:val="nil"/>
              <w:right w:val="nil"/>
            </w:tcBorders>
            <w:shd w:val="clear" w:color="auto" w:fill="auto"/>
            <w:tcMar>
              <w:top w:w="0" w:type="dxa"/>
              <w:left w:w="130" w:type="dxa"/>
              <w:bottom w:w="0" w:type="dxa"/>
              <w:right w:w="130" w:type="dxa"/>
            </w:tcMar>
            <w:hideMark/>
          </w:tcPr>
          <w:p w:rsidR="00A00739" w:rsidRPr="002C44B8" w:rsidRDefault="00A00739" w:rsidP="00A00739">
            <w:pPr>
              <w:textAlignment w:val="baseline"/>
              <w:rPr>
                <w:sz w:val="28"/>
                <w:szCs w:val="28"/>
              </w:rPr>
            </w:pPr>
            <w:r w:rsidRPr="002C44B8">
              <w:rPr>
                <w:sz w:val="28"/>
                <w:szCs w:val="28"/>
              </w:rPr>
              <w:t>Вид и наименование объекта учета</w:t>
            </w:r>
          </w:p>
        </w:tc>
        <w:tc>
          <w:tcPr>
            <w:tcW w:w="4648" w:type="dxa"/>
            <w:gridSpan w:val="4"/>
            <w:tcBorders>
              <w:top w:val="nil"/>
              <w:left w:val="nil"/>
              <w:bottom w:val="single" w:sz="6" w:space="0" w:color="000000"/>
              <w:right w:val="nil"/>
            </w:tcBorders>
            <w:shd w:val="clear" w:color="auto" w:fill="auto"/>
            <w:tcMar>
              <w:top w:w="0" w:type="dxa"/>
              <w:left w:w="130" w:type="dxa"/>
              <w:bottom w:w="0" w:type="dxa"/>
              <w:right w:w="130" w:type="dxa"/>
            </w:tcMar>
            <w:hideMark/>
          </w:tcPr>
          <w:p w:rsidR="00A00739" w:rsidRPr="002C44B8" w:rsidRDefault="00A00739" w:rsidP="00A00739">
            <w:pPr>
              <w:rPr>
                <w:sz w:val="28"/>
                <w:szCs w:val="28"/>
              </w:rPr>
            </w:pPr>
          </w:p>
        </w:tc>
      </w:tr>
      <w:tr w:rsidR="00A00739" w:rsidRPr="002C44B8" w:rsidTr="00BC63AC">
        <w:trPr>
          <w:gridAfter w:val="1"/>
          <w:wAfter w:w="14" w:type="dxa"/>
        </w:trPr>
        <w:tc>
          <w:tcPr>
            <w:tcW w:w="5103" w:type="dxa"/>
            <w:gridSpan w:val="2"/>
            <w:tcBorders>
              <w:top w:val="nil"/>
              <w:left w:val="nil"/>
              <w:bottom w:val="single" w:sz="6" w:space="0" w:color="000000"/>
              <w:right w:val="nil"/>
            </w:tcBorders>
            <w:shd w:val="clear" w:color="auto" w:fill="auto"/>
            <w:tcMar>
              <w:top w:w="0" w:type="dxa"/>
              <w:left w:w="130" w:type="dxa"/>
              <w:bottom w:w="0" w:type="dxa"/>
              <w:right w:w="130" w:type="dxa"/>
            </w:tcMar>
            <w:hideMark/>
          </w:tcPr>
          <w:p w:rsidR="00A00739" w:rsidRPr="002C44B8" w:rsidRDefault="00A00739" w:rsidP="00A00739">
            <w:pPr>
              <w:rPr>
                <w:sz w:val="28"/>
                <w:szCs w:val="28"/>
              </w:rPr>
            </w:pPr>
          </w:p>
        </w:tc>
        <w:tc>
          <w:tcPr>
            <w:tcW w:w="4648" w:type="dxa"/>
            <w:gridSpan w:val="4"/>
            <w:tcBorders>
              <w:top w:val="single" w:sz="6" w:space="0" w:color="000000"/>
              <w:left w:val="nil"/>
              <w:bottom w:val="single" w:sz="6" w:space="0" w:color="000000"/>
              <w:right w:val="nil"/>
            </w:tcBorders>
            <w:shd w:val="clear" w:color="auto" w:fill="auto"/>
            <w:tcMar>
              <w:top w:w="0" w:type="dxa"/>
              <w:left w:w="130" w:type="dxa"/>
              <w:bottom w:w="0" w:type="dxa"/>
              <w:right w:w="130" w:type="dxa"/>
            </w:tcMar>
            <w:hideMark/>
          </w:tcPr>
          <w:p w:rsidR="00A00739" w:rsidRPr="002C44B8" w:rsidRDefault="00A00739" w:rsidP="00A00739">
            <w:pPr>
              <w:rPr>
                <w:sz w:val="28"/>
                <w:szCs w:val="28"/>
              </w:rPr>
            </w:pPr>
          </w:p>
        </w:tc>
      </w:tr>
      <w:tr w:rsidR="00A00739" w:rsidRPr="002C44B8" w:rsidTr="00BC63AC">
        <w:tc>
          <w:tcPr>
            <w:tcW w:w="254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00739" w:rsidRPr="002C44B8" w:rsidRDefault="00A00739" w:rsidP="00A00739">
            <w:pPr>
              <w:jc w:val="center"/>
              <w:textAlignment w:val="baseline"/>
              <w:rPr>
                <w:sz w:val="28"/>
                <w:szCs w:val="28"/>
              </w:rPr>
            </w:pPr>
            <w:r w:rsidRPr="002C44B8">
              <w:rPr>
                <w:sz w:val="28"/>
                <w:szCs w:val="28"/>
              </w:rPr>
              <w:t>Реестровый номер</w:t>
            </w:r>
          </w:p>
        </w:tc>
        <w:tc>
          <w:tcPr>
            <w:tcW w:w="2560"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00739" w:rsidRPr="002C44B8" w:rsidRDefault="00A00739" w:rsidP="00A00739">
            <w:pPr>
              <w:rPr>
                <w:sz w:val="28"/>
                <w:szCs w:val="28"/>
              </w:rPr>
            </w:pPr>
          </w:p>
        </w:tc>
        <w:tc>
          <w:tcPr>
            <w:tcW w:w="824" w:type="dxa"/>
            <w:gridSpan w:val="2"/>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A00739" w:rsidRPr="002C44B8" w:rsidRDefault="00A00739" w:rsidP="00A00739">
            <w:pPr>
              <w:rPr>
                <w:sz w:val="28"/>
                <w:szCs w:val="28"/>
              </w:rPr>
            </w:pPr>
          </w:p>
        </w:tc>
        <w:tc>
          <w:tcPr>
            <w:tcW w:w="355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00739" w:rsidRPr="002C44B8" w:rsidRDefault="00A00739" w:rsidP="00A00739">
            <w:pPr>
              <w:jc w:val="center"/>
              <w:textAlignment w:val="baseline"/>
              <w:rPr>
                <w:sz w:val="28"/>
                <w:szCs w:val="28"/>
              </w:rPr>
            </w:pPr>
            <w:r w:rsidRPr="002C44B8">
              <w:rPr>
                <w:sz w:val="28"/>
                <w:szCs w:val="28"/>
              </w:rPr>
              <w:t>Дата присвоения</w:t>
            </w:r>
          </w:p>
        </w:tc>
        <w:tc>
          <w:tcPr>
            <w:tcW w:w="2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00739" w:rsidRPr="002C44B8" w:rsidRDefault="00A00739" w:rsidP="00A00739">
            <w:pPr>
              <w:rPr>
                <w:sz w:val="28"/>
                <w:szCs w:val="28"/>
              </w:rPr>
            </w:pPr>
          </w:p>
        </w:tc>
      </w:tr>
      <w:tr w:rsidR="00A00739" w:rsidRPr="002C44B8" w:rsidTr="00BC63AC">
        <w:trPr>
          <w:gridAfter w:val="1"/>
          <w:wAfter w:w="14" w:type="dxa"/>
          <w:trHeight w:val="15"/>
        </w:trPr>
        <w:tc>
          <w:tcPr>
            <w:tcW w:w="5171" w:type="dxa"/>
            <w:gridSpan w:val="3"/>
            <w:tcBorders>
              <w:top w:val="nil"/>
              <w:left w:val="nil"/>
              <w:bottom w:val="nil"/>
              <w:right w:val="nil"/>
            </w:tcBorders>
            <w:shd w:val="clear" w:color="auto" w:fill="auto"/>
            <w:hideMark/>
          </w:tcPr>
          <w:p w:rsidR="00A00739" w:rsidRPr="002C44B8" w:rsidRDefault="00A00739" w:rsidP="00A00739">
            <w:pPr>
              <w:rPr>
                <w:rFonts w:ascii="Arial" w:hAnsi="Arial" w:cs="Arial"/>
                <w:sz w:val="28"/>
                <w:szCs w:val="28"/>
              </w:rPr>
            </w:pPr>
          </w:p>
        </w:tc>
        <w:tc>
          <w:tcPr>
            <w:tcW w:w="4580" w:type="dxa"/>
            <w:gridSpan w:val="3"/>
            <w:tcBorders>
              <w:top w:val="nil"/>
              <w:left w:val="nil"/>
              <w:bottom w:val="nil"/>
              <w:right w:val="nil"/>
            </w:tcBorders>
            <w:shd w:val="clear" w:color="auto" w:fill="auto"/>
            <w:hideMark/>
          </w:tcPr>
          <w:p w:rsidR="00A00739" w:rsidRPr="002C44B8" w:rsidRDefault="00A00739" w:rsidP="00A00739">
            <w:pPr>
              <w:rPr>
                <w:sz w:val="28"/>
                <w:szCs w:val="28"/>
              </w:rPr>
            </w:pPr>
          </w:p>
        </w:tc>
      </w:tr>
      <w:tr w:rsidR="00A00739" w:rsidRPr="002C44B8" w:rsidTr="00BC63AC">
        <w:trPr>
          <w:gridAfter w:val="1"/>
          <w:wAfter w:w="14" w:type="dxa"/>
        </w:trPr>
        <w:tc>
          <w:tcPr>
            <w:tcW w:w="5171" w:type="dxa"/>
            <w:gridSpan w:val="3"/>
            <w:tcBorders>
              <w:top w:val="single" w:sz="6" w:space="0" w:color="000000"/>
              <w:left w:val="nil"/>
              <w:bottom w:val="single" w:sz="6" w:space="0" w:color="000000"/>
              <w:right w:val="single" w:sz="6" w:space="0" w:color="000000"/>
            </w:tcBorders>
            <w:shd w:val="clear" w:color="auto" w:fill="auto"/>
            <w:tcMar>
              <w:top w:w="0" w:type="dxa"/>
              <w:left w:w="130" w:type="dxa"/>
              <w:bottom w:w="0" w:type="dxa"/>
              <w:right w:w="130" w:type="dxa"/>
            </w:tcMar>
            <w:hideMark/>
          </w:tcPr>
          <w:p w:rsidR="00A00739" w:rsidRPr="002C44B8" w:rsidRDefault="00A00739" w:rsidP="00A00739">
            <w:pPr>
              <w:jc w:val="center"/>
              <w:textAlignment w:val="baseline"/>
              <w:rPr>
                <w:sz w:val="28"/>
                <w:szCs w:val="28"/>
              </w:rPr>
            </w:pPr>
            <w:r w:rsidRPr="002C44B8">
              <w:rPr>
                <w:sz w:val="28"/>
                <w:szCs w:val="28"/>
              </w:rPr>
              <w:t>Наименования сведений</w:t>
            </w:r>
          </w:p>
        </w:tc>
        <w:tc>
          <w:tcPr>
            <w:tcW w:w="4580" w:type="dxa"/>
            <w:gridSpan w:val="3"/>
            <w:tcBorders>
              <w:top w:val="single" w:sz="6" w:space="0" w:color="000000"/>
              <w:left w:val="single" w:sz="6" w:space="0" w:color="000000"/>
              <w:bottom w:val="single" w:sz="6" w:space="0" w:color="000000"/>
              <w:right w:val="nil"/>
            </w:tcBorders>
            <w:shd w:val="clear" w:color="auto" w:fill="auto"/>
            <w:tcMar>
              <w:top w:w="0" w:type="dxa"/>
              <w:left w:w="130" w:type="dxa"/>
              <w:bottom w:w="0" w:type="dxa"/>
              <w:right w:w="130" w:type="dxa"/>
            </w:tcMar>
            <w:hideMark/>
          </w:tcPr>
          <w:p w:rsidR="00A00739" w:rsidRPr="002C44B8" w:rsidRDefault="00A00739" w:rsidP="00A00739">
            <w:pPr>
              <w:jc w:val="center"/>
              <w:textAlignment w:val="baseline"/>
              <w:rPr>
                <w:sz w:val="28"/>
                <w:szCs w:val="28"/>
              </w:rPr>
            </w:pPr>
            <w:r w:rsidRPr="002C44B8">
              <w:rPr>
                <w:sz w:val="28"/>
                <w:szCs w:val="28"/>
              </w:rPr>
              <w:t>Значения сведений</w:t>
            </w:r>
          </w:p>
        </w:tc>
      </w:tr>
      <w:tr w:rsidR="00A00739" w:rsidRPr="002C44B8" w:rsidTr="00BC63AC">
        <w:trPr>
          <w:gridAfter w:val="1"/>
          <w:wAfter w:w="14" w:type="dxa"/>
        </w:trPr>
        <w:tc>
          <w:tcPr>
            <w:tcW w:w="5171" w:type="dxa"/>
            <w:gridSpan w:val="3"/>
            <w:tcBorders>
              <w:top w:val="single" w:sz="6" w:space="0" w:color="000000"/>
              <w:left w:val="nil"/>
              <w:bottom w:val="single" w:sz="6" w:space="0" w:color="000000"/>
              <w:right w:val="single" w:sz="6" w:space="0" w:color="000000"/>
            </w:tcBorders>
            <w:shd w:val="clear" w:color="auto" w:fill="auto"/>
            <w:tcMar>
              <w:top w:w="0" w:type="dxa"/>
              <w:left w:w="130" w:type="dxa"/>
              <w:bottom w:w="0" w:type="dxa"/>
              <w:right w:w="130" w:type="dxa"/>
            </w:tcMar>
            <w:hideMark/>
          </w:tcPr>
          <w:p w:rsidR="00A00739" w:rsidRPr="002C44B8" w:rsidRDefault="00A00739" w:rsidP="00A00739">
            <w:pPr>
              <w:jc w:val="center"/>
              <w:textAlignment w:val="baseline"/>
              <w:rPr>
                <w:sz w:val="28"/>
                <w:szCs w:val="28"/>
              </w:rPr>
            </w:pPr>
            <w:r w:rsidRPr="002C44B8">
              <w:rPr>
                <w:sz w:val="28"/>
                <w:szCs w:val="28"/>
              </w:rPr>
              <w:t>1</w:t>
            </w:r>
          </w:p>
        </w:tc>
        <w:tc>
          <w:tcPr>
            <w:tcW w:w="4580" w:type="dxa"/>
            <w:gridSpan w:val="3"/>
            <w:tcBorders>
              <w:top w:val="single" w:sz="6" w:space="0" w:color="000000"/>
              <w:left w:val="single" w:sz="6" w:space="0" w:color="000000"/>
              <w:bottom w:val="single" w:sz="6" w:space="0" w:color="000000"/>
              <w:right w:val="nil"/>
            </w:tcBorders>
            <w:shd w:val="clear" w:color="auto" w:fill="auto"/>
            <w:tcMar>
              <w:top w:w="0" w:type="dxa"/>
              <w:left w:w="130" w:type="dxa"/>
              <w:bottom w:w="0" w:type="dxa"/>
              <w:right w:w="130" w:type="dxa"/>
            </w:tcMar>
            <w:hideMark/>
          </w:tcPr>
          <w:p w:rsidR="00A00739" w:rsidRPr="002C44B8" w:rsidRDefault="00A00739" w:rsidP="00A00739">
            <w:pPr>
              <w:jc w:val="center"/>
              <w:textAlignment w:val="baseline"/>
              <w:rPr>
                <w:sz w:val="28"/>
                <w:szCs w:val="28"/>
              </w:rPr>
            </w:pPr>
            <w:r w:rsidRPr="002C44B8">
              <w:rPr>
                <w:sz w:val="28"/>
                <w:szCs w:val="28"/>
              </w:rPr>
              <w:t>2</w:t>
            </w:r>
          </w:p>
        </w:tc>
      </w:tr>
      <w:tr w:rsidR="00A00739" w:rsidRPr="002C44B8" w:rsidTr="00BC63AC">
        <w:trPr>
          <w:gridAfter w:val="1"/>
          <w:wAfter w:w="14" w:type="dxa"/>
        </w:trPr>
        <w:tc>
          <w:tcPr>
            <w:tcW w:w="5171" w:type="dxa"/>
            <w:gridSpan w:val="3"/>
            <w:tcBorders>
              <w:top w:val="single" w:sz="6" w:space="0" w:color="000000"/>
              <w:left w:val="nil"/>
              <w:bottom w:val="single" w:sz="6" w:space="0" w:color="000000"/>
              <w:right w:val="single" w:sz="6" w:space="0" w:color="000000"/>
            </w:tcBorders>
            <w:shd w:val="clear" w:color="auto" w:fill="auto"/>
            <w:tcMar>
              <w:top w:w="0" w:type="dxa"/>
              <w:left w:w="130" w:type="dxa"/>
              <w:bottom w:w="0" w:type="dxa"/>
              <w:right w:w="130" w:type="dxa"/>
            </w:tcMar>
            <w:hideMark/>
          </w:tcPr>
          <w:p w:rsidR="00A00739" w:rsidRPr="002C44B8" w:rsidRDefault="00A00739" w:rsidP="00A00739">
            <w:pPr>
              <w:rPr>
                <w:sz w:val="28"/>
                <w:szCs w:val="28"/>
              </w:rPr>
            </w:pPr>
          </w:p>
        </w:tc>
        <w:tc>
          <w:tcPr>
            <w:tcW w:w="4580" w:type="dxa"/>
            <w:gridSpan w:val="3"/>
            <w:tcBorders>
              <w:top w:val="single" w:sz="6" w:space="0" w:color="000000"/>
              <w:left w:val="single" w:sz="6" w:space="0" w:color="000000"/>
              <w:bottom w:val="single" w:sz="6" w:space="0" w:color="000000"/>
              <w:right w:val="nil"/>
            </w:tcBorders>
            <w:shd w:val="clear" w:color="auto" w:fill="auto"/>
            <w:tcMar>
              <w:top w:w="0" w:type="dxa"/>
              <w:left w:w="130" w:type="dxa"/>
              <w:bottom w:w="0" w:type="dxa"/>
              <w:right w:w="130" w:type="dxa"/>
            </w:tcMar>
            <w:hideMark/>
          </w:tcPr>
          <w:p w:rsidR="00A00739" w:rsidRPr="002C44B8" w:rsidRDefault="00A00739" w:rsidP="00A00739">
            <w:pPr>
              <w:rPr>
                <w:sz w:val="28"/>
                <w:szCs w:val="28"/>
              </w:rPr>
            </w:pPr>
          </w:p>
        </w:tc>
      </w:tr>
    </w:tbl>
    <w:p w:rsidR="00A00739" w:rsidRPr="002C44B8" w:rsidRDefault="00A00739" w:rsidP="00A00739">
      <w:pPr>
        <w:shd w:val="clear" w:color="auto" w:fill="FFFFFF"/>
        <w:ind w:firstLine="480"/>
        <w:textAlignment w:val="baseline"/>
        <w:rPr>
          <w:sz w:val="28"/>
          <w:szCs w:val="28"/>
        </w:rPr>
      </w:pPr>
    </w:p>
    <w:p w:rsidR="00A00739" w:rsidRPr="002C44B8" w:rsidRDefault="00A00739" w:rsidP="00A00739">
      <w:pPr>
        <w:shd w:val="clear" w:color="auto" w:fill="FFFFFF"/>
        <w:spacing w:after="240"/>
        <w:jc w:val="center"/>
        <w:textAlignment w:val="baseline"/>
        <w:outlineLvl w:val="3"/>
        <w:rPr>
          <w:b/>
          <w:bCs/>
          <w:sz w:val="28"/>
          <w:szCs w:val="28"/>
        </w:rPr>
      </w:pPr>
      <w:r w:rsidRPr="002C44B8">
        <w:rPr>
          <w:b/>
          <w:bCs/>
          <w:sz w:val="28"/>
          <w:szCs w:val="28"/>
        </w:rPr>
        <w:t>2. Информация об изменении сведений об объекте учета муниципального имущества</w:t>
      </w:r>
    </w:p>
    <w:tbl>
      <w:tblPr>
        <w:tblW w:w="0" w:type="auto"/>
        <w:tblCellMar>
          <w:left w:w="0" w:type="dxa"/>
          <w:right w:w="0" w:type="dxa"/>
        </w:tblCellMar>
        <w:tblLook w:val="04A0" w:firstRow="1" w:lastRow="0" w:firstColumn="1" w:lastColumn="0" w:noHBand="0" w:noVBand="1"/>
      </w:tblPr>
      <w:tblGrid>
        <w:gridCol w:w="2108"/>
        <w:gridCol w:w="1493"/>
        <w:gridCol w:w="964"/>
        <w:gridCol w:w="370"/>
        <w:gridCol w:w="1796"/>
        <w:gridCol w:w="232"/>
        <w:gridCol w:w="323"/>
        <w:gridCol w:w="2352"/>
      </w:tblGrid>
      <w:tr w:rsidR="00A00739" w:rsidRPr="002C44B8" w:rsidTr="00BC63AC">
        <w:trPr>
          <w:trHeight w:val="15"/>
        </w:trPr>
        <w:tc>
          <w:tcPr>
            <w:tcW w:w="3601" w:type="dxa"/>
            <w:gridSpan w:val="2"/>
            <w:tcBorders>
              <w:top w:val="nil"/>
              <w:left w:val="nil"/>
              <w:bottom w:val="nil"/>
              <w:right w:val="nil"/>
            </w:tcBorders>
            <w:shd w:val="clear" w:color="auto" w:fill="auto"/>
            <w:hideMark/>
          </w:tcPr>
          <w:p w:rsidR="00A00739" w:rsidRPr="002C44B8" w:rsidRDefault="00A00739" w:rsidP="00A00739">
            <w:pPr>
              <w:rPr>
                <w:rFonts w:ascii="Arial" w:hAnsi="Arial" w:cs="Arial"/>
                <w:sz w:val="28"/>
                <w:szCs w:val="28"/>
              </w:rPr>
            </w:pPr>
          </w:p>
        </w:tc>
        <w:tc>
          <w:tcPr>
            <w:tcW w:w="3130" w:type="dxa"/>
            <w:gridSpan w:val="3"/>
            <w:tcBorders>
              <w:top w:val="nil"/>
              <w:left w:val="nil"/>
              <w:bottom w:val="nil"/>
              <w:right w:val="nil"/>
            </w:tcBorders>
            <w:shd w:val="clear" w:color="auto" w:fill="auto"/>
            <w:hideMark/>
          </w:tcPr>
          <w:p w:rsidR="00A00739" w:rsidRPr="002C44B8" w:rsidRDefault="00A00739" w:rsidP="00A00739">
            <w:pPr>
              <w:rPr>
                <w:sz w:val="28"/>
                <w:szCs w:val="28"/>
              </w:rPr>
            </w:pPr>
          </w:p>
        </w:tc>
        <w:tc>
          <w:tcPr>
            <w:tcW w:w="2907" w:type="dxa"/>
            <w:gridSpan w:val="3"/>
            <w:tcBorders>
              <w:top w:val="nil"/>
              <w:left w:val="nil"/>
              <w:bottom w:val="nil"/>
              <w:right w:val="nil"/>
            </w:tcBorders>
            <w:shd w:val="clear" w:color="auto" w:fill="auto"/>
            <w:hideMark/>
          </w:tcPr>
          <w:p w:rsidR="00A00739" w:rsidRPr="002C44B8" w:rsidRDefault="00A00739" w:rsidP="00A00739">
            <w:pPr>
              <w:rPr>
                <w:sz w:val="28"/>
                <w:szCs w:val="28"/>
              </w:rPr>
            </w:pPr>
          </w:p>
        </w:tc>
      </w:tr>
      <w:tr w:rsidR="00A00739" w:rsidRPr="002C44B8" w:rsidTr="00BC63AC">
        <w:tc>
          <w:tcPr>
            <w:tcW w:w="3601" w:type="dxa"/>
            <w:gridSpan w:val="2"/>
            <w:tcBorders>
              <w:top w:val="single" w:sz="6" w:space="0" w:color="000000"/>
              <w:left w:val="nil"/>
              <w:bottom w:val="single" w:sz="6" w:space="0" w:color="000000"/>
              <w:right w:val="single" w:sz="6" w:space="0" w:color="000000"/>
            </w:tcBorders>
            <w:shd w:val="clear" w:color="auto" w:fill="auto"/>
            <w:tcMar>
              <w:top w:w="0" w:type="dxa"/>
              <w:left w:w="130" w:type="dxa"/>
              <w:bottom w:w="0" w:type="dxa"/>
              <w:right w:w="130" w:type="dxa"/>
            </w:tcMar>
            <w:hideMark/>
          </w:tcPr>
          <w:p w:rsidR="00A00739" w:rsidRPr="002C44B8" w:rsidRDefault="00A00739" w:rsidP="00A00739">
            <w:pPr>
              <w:jc w:val="center"/>
              <w:textAlignment w:val="baseline"/>
              <w:rPr>
                <w:sz w:val="28"/>
                <w:szCs w:val="28"/>
              </w:rPr>
            </w:pPr>
            <w:r w:rsidRPr="002C44B8">
              <w:rPr>
                <w:sz w:val="28"/>
                <w:szCs w:val="28"/>
              </w:rPr>
              <w:t>Наименование изменения</w:t>
            </w:r>
          </w:p>
        </w:tc>
        <w:tc>
          <w:tcPr>
            <w:tcW w:w="313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00739" w:rsidRPr="002C44B8" w:rsidRDefault="00A00739" w:rsidP="00A00739">
            <w:pPr>
              <w:jc w:val="center"/>
              <w:textAlignment w:val="baseline"/>
              <w:rPr>
                <w:sz w:val="28"/>
                <w:szCs w:val="28"/>
              </w:rPr>
            </w:pPr>
            <w:r w:rsidRPr="002C44B8">
              <w:rPr>
                <w:sz w:val="28"/>
                <w:szCs w:val="28"/>
              </w:rPr>
              <w:t>Значение сведений</w:t>
            </w:r>
          </w:p>
        </w:tc>
        <w:tc>
          <w:tcPr>
            <w:tcW w:w="2907" w:type="dxa"/>
            <w:gridSpan w:val="3"/>
            <w:tcBorders>
              <w:top w:val="single" w:sz="6" w:space="0" w:color="000000"/>
              <w:left w:val="single" w:sz="6" w:space="0" w:color="000000"/>
              <w:bottom w:val="single" w:sz="6" w:space="0" w:color="000000"/>
              <w:right w:val="nil"/>
            </w:tcBorders>
            <w:shd w:val="clear" w:color="auto" w:fill="auto"/>
            <w:tcMar>
              <w:top w:w="0" w:type="dxa"/>
              <w:left w:w="130" w:type="dxa"/>
              <w:bottom w:w="0" w:type="dxa"/>
              <w:right w:w="130" w:type="dxa"/>
            </w:tcMar>
            <w:hideMark/>
          </w:tcPr>
          <w:p w:rsidR="00A00739" w:rsidRPr="002C44B8" w:rsidRDefault="00A00739" w:rsidP="00A00739">
            <w:pPr>
              <w:jc w:val="center"/>
              <w:textAlignment w:val="baseline"/>
              <w:rPr>
                <w:sz w:val="28"/>
                <w:szCs w:val="28"/>
              </w:rPr>
            </w:pPr>
            <w:r w:rsidRPr="002C44B8">
              <w:rPr>
                <w:sz w:val="28"/>
                <w:szCs w:val="28"/>
              </w:rPr>
              <w:t>Дата изменения</w:t>
            </w:r>
          </w:p>
        </w:tc>
      </w:tr>
      <w:tr w:rsidR="00A00739" w:rsidRPr="002C44B8" w:rsidTr="00BC63AC">
        <w:tc>
          <w:tcPr>
            <w:tcW w:w="3601" w:type="dxa"/>
            <w:gridSpan w:val="2"/>
            <w:tcBorders>
              <w:top w:val="single" w:sz="6" w:space="0" w:color="000000"/>
              <w:left w:val="nil"/>
              <w:bottom w:val="single" w:sz="6" w:space="0" w:color="000000"/>
              <w:right w:val="single" w:sz="6" w:space="0" w:color="000000"/>
            </w:tcBorders>
            <w:shd w:val="clear" w:color="auto" w:fill="auto"/>
            <w:tcMar>
              <w:top w:w="0" w:type="dxa"/>
              <w:left w:w="130" w:type="dxa"/>
              <w:bottom w:w="0" w:type="dxa"/>
              <w:right w:w="130" w:type="dxa"/>
            </w:tcMar>
            <w:hideMark/>
          </w:tcPr>
          <w:p w:rsidR="00A00739" w:rsidRPr="002C44B8" w:rsidRDefault="00A00739" w:rsidP="00A00739">
            <w:pPr>
              <w:jc w:val="center"/>
              <w:textAlignment w:val="baseline"/>
              <w:rPr>
                <w:sz w:val="28"/>
                <w:szCs w:val="28"/>
              </w:rPr>
            </w:pPr>
            <w:r w:rsidRPr="002C44B8">
              <w:rPr>
                <w:sz w:val="28"/>
                <w:szCs w:val="28"/>
              </w:rPr>
              <w:t>1</w:t>
            </w:r>
          </w:p>
        </w:tc>
        <w:tc>
          <w:tcPr>
            <w:tcW w:w="313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00739" w:rsidRPr="002C44B8" w:rsidRDefault="00A00739" w:rsidP="00A00739">
            <w:pPr>
              <w:jc w:val="center"/>
              <w:textAlignment w:val="baseline"/>
              <w:rPr>
                <w:sz w:val="28"/>
                <w:szCs w:val="28"/>
              </w:rPr>
            </w:pPr>
            <w:r w:rsidRPr="002C44B8">
              <w:rPr>
                <w:sz w:val="28"/>
                <w:szCs w:val="28"/>
              </w:rPr>
              <w:t>2</w:t>
            </w:r>
          </w:p>
        </w:tc>
        <w:tc>
          <w:tcPr>
            <w:tcW w:w="2907" w:type="dxa"/>
            <w:gridSpan w:val="3"/>
            <w:tcBorders>
              <w:top w:val="single" w:sz="6" w:space="0" w:color="000000"/>
              <w:left w:val="single" w:sz="6" w:space="0" w:color="000000"/>
              <w:bottom w:val="single" w:sz="6" w:space="0" w:color="000000"/>
              <w:right w:val="nil"/>
            </w:tcBorders>
            <w:shd w:val="clear" w:color="auto" w:fill="auto"/>
            <w:tcMar>
              <w:top w:w="0" w:type="dxa"/>
              <w:left w:w="130" w:type="dxa"/>
              <w:bottom w:w="0" w:type="dxa"/>
              <w:right w:w="130" w:type="dxa"/>
            </w:tcMar>
            <w:hideMark/>
          </w:tcPr>
          <w:p w:rsidR="00A00739" w:rsidRPr="002C44B8" w:rsidRDefault="00A00739" w:rsidP="00A00739">
            <w:pPr>
              <w:jc w:val="center"/>
              <w:textAlignment w:val="baseline"/>
              <w:rPr>
                <w:sz w:val="28"/>
                <w:szCs w:val="28"/>
              </w:rPr>
            </w:pPr>
            <w:r w:rsidRPr="002C44B8">
              <w:rPr>
                <w:sz w:val="28"/>
                <w:szCs w:val="28"/>
              </w:rPr>
              <w:t>3</w:t>
            </w:r>
          </w:p>
        </w:tc>
      </w:tr>
      <w:tr w:rsidR="00A00739" w:rsidRPr="002C44B8" w:rsidTr="00BC63AC">
        <w:tc>
          <w:tcPr>
            <w:tcW w:w="3601" w:type="dxa"/>
            <w:gridSpan w:val="2"/>
            <w:tcBorders>
              <w:top w:val="single" w:sz="6" w:space="0" w:color="000000"/>
              <w:left w:val="nil"/>
              <w:bottom w:val="single" w:sz="6" w:space="0" w:color="000000"/>
              <w:right w:val="single" w:sz="6" w:space="0" w:color="000000"/>
            </w:tcBorders>
            <w:shd w:val="clear" w:color="auto" w:fill="auto"/>
            <w:tcMar>
              <w:top w:w="0" w:type="dxa"/>
              <w:left w:w="130" w:type="dxa"/>
              <w:bottom w:w="0" w:type="dxa"/>
              <w:right w:w="130" w:type="dxa"/>
            </w:tcMar>
            <w:hideMark/>
          </w:tcPr>
          <w:p w:rsidR="00A00739" w:rsidRPr="002C44B8" w:rsidRDefault="00A00739" w:rsidP="00A00739">
            <w:pPr>
              <w:rPr>
                <w:sz w:val="28"/>
                <w:szCs w:val="28"/>
              </w:rPr>
            </w:pPr>
          </w:p>
        </w:tc>
        <w:tc>
          <w:tcPr>
            <w:tcW w:w="313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A00739" w:rsidRPr="002C44B8" w:rsidRDefault="00A00739" w:rsidP="00A00739">
            <w:pPr>
              <w:rPr>
                <w:sz w:val="28"/>
                <w:szCs w:val="28"/>
              </w:rPr>
            </w:pPr>
          </w:p>
        </w:tc>
        <w:tc>
          <w:tcPr>
            <w:tcW w:w="2907" w:type="dxa"/>
            <w:gridSpan w:val="3"/>
            <w:tcBorders>
              <w:top w:val="single" w:sz="6" w:space="0" w:color="000000"/>
              <w:left w:val="single" w:sz="6" w:space="0" w:color="000000"/>
              <w:bottom w:val="single" w:sz="6" w:space="0" w:color="000000"/>
              <w:right w:val="nil"/>
            </w:tcBorders>
            <w:shd w:val="clear" w:color="auto" w:fill="auto"/>
            <w:tcMar>
              <w:top w:w="0" w:type="dxa"/>
              <w:left w:w="130" w:type="dxa"/>
              <w:bottom w:w="0" w:type="dxa"/>
              <w:right w:w="130" w:type="dxa"/>
            </w:tcMar>
            <w:hideMark/>
          </w:tcPr>
          <w:p w:rsidR="00A00739" w:rsidRPr="002C44B8" w:rsidRDefault="00A00739" w:rsidP="00A00739">
            <w:pPr>
              <w:rPr>
                <w:sz w:val="28"/>
                <w:szCs w:val="28"/>
              </w:rPr>
            </w:pPr>
          </w:p>
        </w:tc>
      </w:tr>
      <w:tr w:rsidR="00A00739" w:rsidRPr="002C44B8" w:rsidTr="00BC63AC">
        <w:tc>
          <w:tcPr>
            <w:tcW w:w="9638" w:type="dxa"/>
            <w:gridSpan w:val="8"/>
            <w:tcBorders>
              <w:top w:val="nil"/>
              <w:left w:val="nil"/>
              <w:bottom w:val="nil"/>
              <w:right w:val="nil"/>
            </w:tcBorders>
            <w:shd w:val="clear" w:color="auto" w:fill="auto"/>
            <w:tcMar>
              <w:top w:w="0" w:type="dxa"/>
              <w:left w:w="130" w:type="dxa"/>
              <w:bottom w:w="0" w:type="dxa"/>
              <w:right w:w="130" w:type="dxa"/>
            </w:tcMar>
            <w:hideMark/>
          </w:tcPr>
          <w:p w:rsidR="00A00739" w:rsidRPr="002C44B8" w:rsidRDefault="00A00739" w:rsidP="00BC63AC">
            <w:pPr>
              <w:textAlignment w:val="baseline"/>
              <w:rPr>
                <w:sz w:val="28"/>
                <w:szCs w:val="28"/>
              </w:rPr>
            </w:pPr>
            <w:r w:rsidRPr="002C44B8">
              <w:rPr>
                <w:sz w:val="28"/>
                <w:szCs w:val="28"/>
              </w:rPr>
              <w:t>----------------------------------------------------------------------------</w:t>
            </w:r>
            <w:r w:rsidR="002C44B8">
              <w:rPr>
                <w:sz w:val="28"/>
                <w:szCs w:val="28"/>
              </w:rPr>
              <w:t>------------------------</w:t>
            </w:r>
          </w:p>
        </w:tc>
      </w:tr>
      <w:tr w:rsidR="00A00739" w:rsidRPr="002C44B8" w:rsidTr="00BC63AC">
        <w:tc>
          <w:tcPr>
            <w:tcW w:w="9638" w:type="dxa"/>
            <w:gridSpan w:val="8"/>
            <w:tcBorders>
              <w:top w:val="nil"/>
              <w:left w:val="nil"/>
              <w:bottom w:val="nil"/>
              <w:right w:val="nil"/>
            </w:tcBorders>
            <w:shd w:val="clear" w:color="auto" w:fill="auto"/>
            <w:tcMar>
              <w:top w:w="0" w:type="dxa"/>
              <w:left w:w="130" w:type="dxa"/>
              <w:bottom w:w="0" w:type="dxa"/>
              <w:right w:w="130" w:type="dxa"/>
            </w:tcMar>
            <w:hideMark/>
          </w:tcPr>
          <w:p w:rsidR="00A00739" w:rsidRPr="002C44B8" w:rsidRDefault="00A00739" w:rsidP="00A00739">
            <w:pPr>
              <w:jc w:val="center"/>
              <w:textAlignment w:val="baseline"/>
              <w:rPr>
                <w:sz w:val="28"/>
                <w:szCs w:val="28"/>
              </w:rPr>
            </w:pPr>
            <w:r w:rsidRPr="002C44B8">
              <w:rPr>
                <w:sz w:val="28"/>
                <w:szCs w:val="28"/>
              </w:rPr>
              <w:t>ОТМЕТКА О ПОДТВЕРЖДЕНИИ СВЕДЕНИЙ,</w:t>
            </w:r>
            <w:r w:rsidRPr="002C44B8">
              <w:rPr>
                <w:sz w:val="28"/>
                <w:szCs w:val="28"/>
              </w:rPr>
              <w:br/>
              <w:t>СОДЕРЖАЩИХСЯ В НАСТОЯЩЕЙ ВЫПИСКЕ</w:t>
            </w:r>
          </w:p>
        </w:tc>
      </w:tr>
      <w:tr w:rsidR="00A00739" w:rsidRPr="002C44B8" w:rsidTr="00BC63AC">
        <w:tc>
          <w:tcPr>
            <w:tcW w:w="2108" w:type="dxa"/>
            <w:tcBorders>
              <w:top w:val="nil"/>
              <w:left w:val="nil"/>
              <w:bottom w:val="nil"/>
              <w:right w:val="nil"/>
            </w:tcBorders>
            <w:shd w:val="clear" w:color="auto" w:fill="auto"/>
            <w:tcMar>
              <w:top w:w="0" w:type="dxa"/>
              <w:left w:w="130" w:type="dxa"/>
              <w:bottom w:w="0" w:type="dxa"/>
              <w:right w:w="130" w:type="dxa"/>
            </w:tcMar>
            <w:hideMark/>
          </w:tcPr>
          <w:p w:rsidR="00A00739" w:rsidRPr="002C44B8" w:rsidRDefault="00A00739" w:rsidP="00A00739">
            <w:pPr>
              <w:textAlignment w:val="baseline"/>
              <w:rPr>
                <w:sz w:val="28"/>
                <w:szCs w:val="28"/>
              </w:rPr>
            </w:pPr>
            <w:r w:rsidRPr="002C44B8">
              <w:rPr>
                <w:sz w:val="28"/>
                <w:szCs w:val="28"/>
              </w:rPr>
              <w:t>Ответственный</w:t>
            </w:r>
          </w:p>
        </w:tc>
        <w:tc>
          <w:tcPr>
            <w:tcW w:w="2457" w:type="dxa"/>
            <w:gridSpan w:val="2"/>
            <w:tcBorders>
              <w:top w:val="nil"/>
              <w:left w:val="nil"/>
              <w:bottom w:val="single" w:sz="6" w:space="0" w:color="000000"/>
              <w:right w:val="nil"/>
            </w:tcBorders>
            <w:shd w:val="clear" w:color="auto" w:fill="auto"/>
            <w:tcMar>
              <w:top w:w="0" w:type="dxa"/>
              <w:left w:w="130" w:type="dxa"/>
              <w:bottom w:w="0" w:type="dxa"/>
              <w:right w:w="130" w:type="dxa"/>
            </w:tcMar>
            <w:hideMark/>
          </w:tcPr>
          <w:p w:rsidR="00A00739" w:rsidRPr="002C44B8" w:rsidRDefault="00A00739" w:rsidP="00A00739">
            <w:pPr>
              <w:rPr>
                <w:sz w:val="28"/>
                <w:szCs w:val="28"/>
              </w:rPr>
            </w:pPr>
          </w:p>
        </w:tc>
        <w:tc>
          <w:tcPr>
            <w:tcW w:w="370" w:type="dxa"/>
            <w:tcBorders>
              <w:top w:val="nil"/>
              <w:left w:val="nil"/>
              <w:bottom w:val="nil"/>
              <w:right w:val="nil"/>
            </w:tcBorders>
            <w:shd w:val="clear" w:color="auto" w:fill="auto"/>
            <w:tcMar>
              <w:top w:w="0" w:type="dxa"/>
              <w:left w:w="130" w:type="dxa"/>
              <w:bottom w:w="0" w:type="dxa"/>
              <w:right w:w="130" w:type="dxa"/>
            </w:tcMar>
            <w:hideMark/>
          </w:tcPr>
          <w:p w:rsidR="00A00739" w:rsidRPr="002C44B8" w:rsidRDefault="00A00739" w:rsidP="00A00739">
            <w:pPr>
              <w:rPr>
                <w:sz w:val="28"/>
                <w:szCs w:val="28"/>
              </w:rPr>
            </w:pPr>
          </w:p>
        </w:tc>
        <w:tc>
          <w:tcPr>
            <w:tcW w:w="2028" w:type="dxa"/>
            <w:gridSpan w:val="2"/>
            <w:tcBorders>
              <w:top w:val="nil"/>
              <w:left w:val="nil"/>
              <w:bottom w:val="single" w:sz="6" w:space="0" w:color="000000"/>
              <w:right w:val="nil"/>
            </w:tcBorders>
            <w:shd w:val="clear" w:color="auto" w:fill="auto"/>
            <w:tcMar>
              <w:top w:w="0" w:type="dxa"/>
              <w:left w:w="130" w:type="dxa"/>
              <w:bottom w:w="0" w:type="dxa"/>
              <w:right w:w="130" w:type="dxa"/>
            </w:tcMar>
            <w:hideMark/>
          </w:tcPr>
          <w:p w:rsidR="00A00739" w:rsidRPr="002C44B8" w:rsidRDefault="00A00739" w:rsidP="00A00739">
            <w:pPr>
              <w:rPr>
                <w:sz w:val="28"/>
                <w:szCs w:val="28"/>
              </w:rPr>
            </w:pPr>
          </w:p>
        </w:tc>
        <w:tc>
          <w:tcPr>
            <w:tcW w:w="323" w:type="dxa"/>
            <w:tcBorders>
              <w:top w:val="nil"/>
              <w:left w:val="nil"/>
              <w:bottom w:val="nil"/>
              <w:right w:val="nil"/>
            </w:tcBorders>
            <w:shd w:val="clear" w:color="auto" w:fill="auto"/>
            <w:tcMar>
              <w:top w:w="0" w:type="dxa"/>
              <w:left w:w="130" w:type="dxa"/>
              <w:bottom w:w="0" w:type="dxa"/>
              <w:right w:w="130" w:type="dxa"/>
            </w:tcMar>
            <w:hideMark/>
          </w:tcPr>
          <w:p w:rsidR="00A00739" w:rsidRPr="002C44B8" w:rsidRDefault="00A00739" w:rsidP="00A00739">
            <w:pPr>
              <w:rPr>
                <w:sz w:val="28"/>
                <w:szCs w:val="28"/>
              </w:rPr>
            </w:pPr>
          </w:p>
        </w:tc>
        <w:tc>
          <w:tcPr>
            <w:tcW w:w="2352" w:type="dxa"/>
            <w:tcBorders>
              <w:top w:val="nil"/>
              <w:left w:val="nil"/>
              <w:bottom w:val="single" w:sz="6" w:space="0" w:color="000000"/>
              <w:right w:val="nil"/>
            </w:tcBorders>
            <w:shd w:val="clear" w:color="auto" w:fill="auto"/>
            <w:tcMar>
              <w:top w:w="0" w:type="dxa"/>
              <w:left w:w="130" w:type="dxa"/>
              <w:bottom w:w="0" w:type="dxa"/>
              <w:right w:w="130" w:type="dxa"/>
            </w:tcMar>
            <w:hideMark/>
          </w:tcPr>
          <w:p w:rsidR="00A00739" w:rsidRPr="002C44B8" w:rsidRDefault="00A00739" w:rsidP="00A00739">
            <w:pPr>
              <w:rPr>
                <w:sz w:val="28"/>
                <w:szCs w:val="28"/>
              </w:rPr>
            </w:pPr>
          </w:p>
        </w:tc>
      </w:tr>
      <w:tr w:rsidR="00A00739" w:rsidRPr="002C44B8" w:rsidTr="00BC63AC">
        <w:tc>
          <w:tcPr>
            <w:tcW w:w="2108" w:type="dxa"/>
            <w:tcBorders>
              <w:top w:val="nil"/>
              <w:left w:val="nil"/>
              <w:bottom w:val="nil"/>
              <w:right w:val="nil"/>
            </w:tcBorders>
            <w:shd w:val="clear" w:color="auto" w:fill="auto"/>
            <w:tcMar>
              <w:top w:w="0" w:type="dxa"/>
              <w:left w:w="130" w:type="dxa"/>
              <w:bottom w:w="0" w:type="dxa"/>
              <w:right w:w="130" w:type="dxa"/>
            </w:tcMar>
            <w:hideMark/>
          </w:tcPr>
          <w:p w:rsidR="00A00739" w:rsidRPr="002C44B8" w:rsidRDefault="00A00739" w:rsidP="00A00739">
            <w:pPr>
              <w:textAlignment w:val="baseline"/>
              <w:rPr>
                <w:sz w:val="28"/>
                <w:szCs w:val="28"/>
              </w:rPr>
            </w:pPr>
            <w:r w:rsidRPr="002C44B8">
              <w:rPr>
                <w:sz w:val="28"/>
                <w:szCs w:val="28"/>
              </w:rPr>
              <w:lastRenderedPageBreak/>
              <w:t>исполнитель:</w:t>
            </w:r>
          </w:p>
        </w:tc>
        <w:tc>
          <w:tcPr>
            <w:tcW w:w="2457" w:type="dxa"/>
            <w:gridSpan w:val="2"/>
            <w:tcBorders>
              <w:top w:val="single" w:sz="6" w:space="0" w:color="000000"/>
              <w:left w:val="nil"/>
              <w:bottom w:val="nil"/>
              <w:right w:val="nil"/>
            </w:tcBorders>
            <w:shd w:val="clear" w:color="auto" w:fill="auto"/>
            <w:tcMar>
              <w:top w:w="0" w:type="dxa"/>
              <w:left w:w="130" w:type="dxa"/>
              <w:bottom w:w="0" w:type="dxa"/>
              <w:right w:w="130" w:type="dxa"/>
            </w:tcMar>
            <w:hideMark/>
          </w:tcPr>
          <w:p w:rsidR="00A00739" w:rsidRPr="002C44B8" w:rsidRDefault="00A00739" w:rsidP="00A00739">
            <w:pPr>
              <w:jc w:val="center"/>
              <w:textAlignment w:val="baseline"/>
              <w:rPr>
                <w:sz w:val="28"/>
                <w:szCs w:val="28"/>
              </w:rPr>
            </w:pPr>
            <w:r w:rsidRPr="002C44B8">
              <w:rPr>
                <w:sz w:val="28"/>
                <w:szCs w:val="28"/>
              </w:rPr>
              <w:t>(должность)</w:t>
            </w:r>
          </w:p>
        </w:tc>
        <w:tc>
          <w:tcPr>
            <w:tcW w:w="370" w:type="dxa"/>
            <w:tcBorders>
              <w:top w:val="nil"/>
              <w:left w:val="nil"/>
              <w:bottom w:val="nil"/>
              <w:right w:val="nil"/>
            </w:tcBorders>
            <w:shd w:val="clear" w:color="auto" w:fill="auto"/>
            <w:tcMar>
              <w:top w:w="0" w:type="dxa"/>
              <w:left w:w="130" w:type="dxa"/>
              <w:bottom w:w="0" w:type="dxa"/>
              <w:right w:w="130" w:type="dxa"/>
            </w:tcMar>
            <w:hideMark/>
          </w:tcPr>
          <w:p w:rsidR="00A00739" w:rsidRPr="002C44B8" w:rsidRDefault="00A00739" w:rsidP="00A00739">
            <w:pPr>
              <w:rPr>
                <w:sz w:val="28"/>
                <w:szCs w:val="28"/>
              </w:rPr>
            </w:pPr>
          </w:p>
        </w:tc>
        <w:tc>
          <w:tcPr>
            <w:tcW w:w="2028" w:type="dxa"/>
            <w:gridSpan w:val="2"/>
            <w:tcBorders>
              <w:top w:val="single" w:sz="6" w:space="0" w:color="000000"/>
              <w:left w:val="nil"/>
              <w:bottom w:val="nil"/>
              <w:right w:val="nil"/>
            </w:tcBorders>
            <w:shd w:val="clear" w:color="auto" w:fill="auto"/>
            <w:tcMar>
              <w:top w:w="0" w:type="dxa"/>
              <w:left w:w="130" w:type="dxa"/>
              <w:bottom w:w="0" w:type="dxa"/>
              <w:right w:w="130" w:type="dxa"/>
            </w:tcMar>
            <w:hideMark/>
          </w:tcPr>
          <w:p w:rsidR="00A00739" w:rsidRPr="002C44B8" w:rsidRDefault="00A00739" w:rsidP="00A00739">
            <w:pPr>
              <w:jc w:val="center"/>
              <w:textAlignment w:val="baseline"/>
              <w:rPr>
                <w:sz w:val="28"/>
                <w:szCs w:val="28"/>
              </w:rPr>
            </w:pPr>
            <w:r w:rsidRPr="002C44B8">
              <w:rPr>
                <w:sz w:val="28"/>
                <w:szCs w:val="28"/>
              </w:rPr>
              <w:t>(подпись)</w:t>
            </w:r>
          </w:p>
        </w:tc>
        <w:tc>
          <w:tcPr>
            <w:tcW w:w="323" w:type="dxa"/>
            <w:tcBorders>
              <w:top w:val="nil"/>
              <w:left w:val="nil"/>
              <w:bottom w:val="nil"/>
              <w:right w:val="nil"/>
            </w:tcBorders>
            <w:shd w:val="clear" w:color="auto" w:fill="auto"/>
            <w:tcMar>
              <w:top w:w="0" w:type="dxa"/>
              <w:left w:w="130" w:type="dxa"/>
              <w:bottom w:w="0" w:type="dxa"/>
              <w:right w:w="130" w:type="dxa"/>
            </w:tcMar>
            <w:hideMark/>
          </w:tcPr>
          <w:p w:rsidR="00A00739" w:rsidRPr="002C44B8" w:rsidRDefault="00A00739" w:rsidP="00A00739">
            <w:pPr>
              <w:rPr>
                <w:sz w:val="28"/>
                <w:szCs w:val="28"/>
              </w:rPr>
            </w:pPr>
          </w:p>
        </w:tc>
        <w:tc>
          <w:tcPr>
            <w:tcW w:w="2352" w:type="dxa"/>
            <w:tcBorders>
              <w:top w:val="single" w:sz="6" w:space="0" w:color="000000"/>
              <w:left w:val="nil"/>
              <w:bottom w:val="nil"/>
              <w:right w:val="nil"/>
            </w:tcBorders>
            <w:shd w:val="clear" w:color="auto" w:fill="auto"/>
            <w:tcMar>
              <w:top w:w="0" w:type="dxa"/>
              <w:left w:w="130" w:type="dxa"/>
              <w:bottom w:w="0" w:type="dxa"/>
              <w:right w:w="130" w:type="dxa"/>
            </w:tcMar>
            <w:hideMark/>
          </w:tcPr>
          <w:p w:rsidR="00A00739" w:rsidRPr="002C44B8" w:rsidRDefault="00A00739" w:rsidP="00A00739">
            <w:pPr>
              <w:jc w:val="center"/>
              <w:textAlignment w:val="baseline"/>
              <w:rPr>
                <w:sz w:val="28"/>
                <w:szCs w:val="28"/>
              </w:rPr>
            </w:pPr>
            <w:r w:rsidRPr="002C44B8">
              <w:rPr>
                <w:sz w:val="28"/>
                <w:szCs w:val="28"/>
              </w:rPr>
              <w:t>(расшифровка подписи)</w:t>
            </w:r>
          </w:p>
        </w:tc>
      </w:tr>
    </w:tbl>
    <w:p w:rsidR="00A00739" w:rsidRPr="002C44B8" w:rsidRDefault="00A00739" w:rsidP="00A00739">
      <w:pPr>
        <w:shd w:val="clear" w:color="auto" w:fill="FFFFFF"/>
        <w:ind w:firstLine="480"/>
        <w:textAlignment w:val="baseline"/>
        <w:rPr>
          <w:rFonts w:ascii="Arial" w:hAnsi="Arial" w:cs="Arial"/>
          <w:sz w:val="28"/>
          <w:szCs w:val="28"/>
        </w:rPr>
      </w:pPr>
    </w:p>
    <w:tbl>
      <w:tblPr>
        <w:tblW w:w="0" w:type="auto"/>
        <w:tblCellMar>
          <w:left w:w="0" w:type="dxa"/>
          <w:right w:w="0" w:type="dxa"/>
        </w:tblCellMar>
        <w:tblLook w:val="04A0" w:firstRow="1" w:lastRow="0" w:firstColumn="1" w:lastColumn="0" w:noHBand="0" w:noVBand="1"/>
      </w:tblPr>
      <w:tblGrid>
        <w:gridCol w:w="413"/>
        <w:gridCol w:w="500"/>
        <w:gridCol w:w="522"/>
        <w:gridCol w:w="1225"/>
        <w:gridCol w:w="578"/>
        <w:gridCol w:w="646"/>
        <w:gridCol w:w="5754"/>
      </w:tblGrid>
      <w:tr w:rsidR="00A00739" w:rsidRPr="002C44B8" w:rsidTr="00BC63AC">
        <w:tc>
          <w:tcPr>
            <w:tcW w:w="405" w:type="dxa"/>
            <w:tcBorders>
              <w:top w:val="nil"/>
              <w:left w:val="nil"/>
              <w:bottom w:val="nil"/>
              <w:right w:val="nil"/>
            </w:tcBorders>
            <w:shd w:val="clear" w:color="auto" w:fill="auto"/>
            <w:tcMar>
              <w:top w:w="0" w:type="dxa"/>
              <w:left w:w="149" w:type="dxa"/>
              <w:bottom w:w="0" w:type="dxa"/>
              <w:right w:w="149" w:type="dxa"/>
            </w:tcMar>
            <w:hideMark/>
          </w:tcPr>
          <w:p w:rsidR="00A00739" w:rsidRPr="002C44B8" w:rsidRDefault="00A00739" w:rsidP="00A00739">
            <w:pPr>
              <w:textAlignment w:val="baseline"/>
              <w:rPr>
                <w:sz w:val="28"/>
                <w:szCs w:val="28"/>
              </w:rPr>
            </w:pPr>
            <w:r w:rsidRPr="002C44B8">
              <w:rPr>
                <w:sz w:val="28"/>
                <w:szCs w:val="28"/>
              </w:rPr>
              <w:t>"</w:t>
            </w:r>
          </w:p>
        </w:tc>
        <w:tc>
          <w:tcPr>
            <w:tcW w:w="501" w:type="dxa"/>
            <w:tcBorders>
              <w:top w:val="nil"/>
              <w:left w:val="nil"/>
              <w:bottom w:val="single" w:sz="6" w:space="0" w:color="000000"/>
              <w:right w:val="nil"/>
            </w:tcBorders>
            <w:shd w:val="clear" w:color="auto" w:fill="auto"/>
            <w:tcMar>
              <w:top w:w="0" w:type="dxa"/>
              <w:left w:w="149" w:type="dxa"/>
              <w:bottom w:w="0" w:type="dxa"/>
              <w:right w:w="149" w:type="dxa"/>
            </w:tcMar>
            <w:hideMark/>
          </w:tcPr>
          <w:p w:rsidR="00A00739" w:rsidRPr="002C44B8" w:rsidRDefault="00A00739" w:rsidP="00A00739">
            <w:pPr>
              <w:rPr>
                <w:sz w:val="28"/>
                <w:szCs w:val="28"/>
              </w:rPr>
            </w:pPr>
          </w:p>
        </w:tc>
        <w:tc>
          <w:tcPr>
            <w:tcW w:w="522" w:type="dxa"/>
            <w:tcBorders>
              <w:top w:val="nil"/>
              <w:left w:val="nil"/>
              <w:bottom w:val="nil"/>
              <w:right w:val="nil"/>
            </w:tcBorders>
            <w:shd w:val="clear" w:color="auto" w:fill="auto"/>
            <w:tcMar>
              <w:top w:w="0" w:type="dxa"/>
              <w:left w:w="149" w:type="dxa"/>
              <w:bottom w:w="0" w:type="dxa"/>
              <w:right w:w="149" w:type="dxa"/>
            </w:tcMar>
            <w:hideMark/>
          </w:tcPr>
          <w:p w:rsidR="00A00739" w:rsidRPr="002C44B8" w:rsidRDefault="00A00739" w:rsidP="00A00739">
            <w:pPr>
              <w:textAlignment w:val="baseline"/>
              <w:rPr>
                <w:sz w:val="28"/>
                <w:szCs w:val="28"/>
              </w:rPr>
            </w:pPr>
            <w:r w:rsidRPr="002C44B8">
              <w:rPr>
                <w:sz w:val="28"/>
                <w:szCs w:val="28"/>
              </w:rPr>
              <w:t>"</w:t>
            </w:r>
          </w:p>
        </w:tc>
        <w:tc>
          <w:tcPr>
            <w:tcW w:w="1229" w:type="dxa"/>
            <w:tcBorders>
              <w:top w:val="nil"/>
              <w:left w:val="nil"/>
              <w:bottom w:val="single" w:sz="6" w:space="0" w:color="000000"/>
              <w:right w:val="nil"/>
            </w:tcBorders>
            <w:shd w:val="clear" w:color="auto" w:fill="auto"/>
            <w:tcMar>
              <w:top w:w="0" w:type="dxa"/>
              <w:left w:w="149" w:type="dxa"/>
              <w:bottom w:w="0" w:type="dxa"/>
              <w:right w:w="149" w:type="dxa"/>
            </w:tcMar>
            <w:hideMark/>
          </w:tcPr>
          <w:p w:rsidR="00A00739" w:rsidRPr="002C44B8" w:rsidRDefault="00A00739" w:rsidP="00A00739">
            <w:pPr>
              <w:rPr>
                <w:sz w:val="28"/>
                <w:szCs w:val="28"/>
              </w:rPr>
            </w:pPr>
          </w:p>
        </w:tc>
        <w:tc>
          <w:tcPr>
            <w:tcW w:w="558" w:type="dxa"/>
            <w:tcBorders>
              <w:top w:val="nil"/>
              <w:left w:val="nil"/>
              <w:bottom w:val="nil"/>
              <w:right w:val="nil"/>
            </w:tcBorders>
            <w:shd w:val="clear" w:color="auto" w:fill="auto"/>
            <w:tcMar>
              <w:top w:w="0" w:type="dxa"/>
              <w:left w:w="149" w:type="dxa"/>
              <w:bottom w:w="0" w:type="dxa"/>
              <w:right w:w="149" w:type="dxa"/>
            </w:tcMar>
            <w:hideMark/>
          </w:tcPr>
          <w:p w:rsidR="00A00739" w:rsidRPr="002C44B8" w:rsidRDefault="00A00739" w:rsidP="00A00739">
            <w:pPr>
              <w:textAlignment w:val="baseline"/>
              <w:rPr>
                <w:sz w:val="28"/>
                <w:szCs w:val="28"/>
              </w:rPr>
            </w:pPr>
            <w:r w:rsidRPr="002C44B8">
              <w:rPr>
                <w:sz w:val="28"/>
                <w:szCs w:val="28"/>
              </w:rPr>
              <w:t>20</w:t>
            </w:r>
          </w:p>
        </w:tc>
        <w:tc>
          <w:tcPr>
            <w:tcW w:w="647" w:type="dxa"/>
            <w:tcBorders>
              <w:top w:val="nil"/>
              <w:left w:val="nil"/>
              <w:bottom w:val="single" w:sz="6" w:space="0" w:color="000000"/>
              <w:right w:val="nil"/>
            </w:tcBorders>
            <w:shd w:val="clear" w:color="auto" w:fill="auto"/>
            <w:tcMar>
              <w:top w:w="0" w:type="dxa"/>
              <w:left w:w="149" w:type="dxa"/>
              <w:bottom w:w="0" w:type="dxa"/>
              <w:right w:w="149" w:type="dxa"/>
            </w:tcMar>
            <w:hideMark/>
          </w:tcPr>
          <w:p w:rsidR="00A00739" w:rsidRPr="002C44B8" w:rsidRDefault="00A00739" w:rsidP="00A00739">
            <w:pPr>
              <w:rPr>
                <w:sz w:val="28"/>
                <w:szCs w:val="28"/>
              </w:rPr>
            </w:pPr>
          </w:p>
        </w:tc>
        <w:tc>
          <w:tcPr>
            <w:tcW w:w="5776" w:type="dxa"/>
            <w:tcBorders>
              <w:top w:val="nil"/>
              <w:left w:val="nil"/>
              <w:bottom w:val="nil"/>
              <w:right w:val="nil"/>
            </w:tcBorders>
            <w:shd w:val="clear" w:color="auto" w:fill="auto"/>
            <w:tcMar>
              <w:top w:w="0" w:type="dxa"/>
              <w:left w:w="149" w:type="dxa"/>
              <w:bottom w:w="0" w:type="dxa"/>
              <w:right w:w="149" w:type="dxa"/>
            </w:tcMar>
            <w:hideMark/>
          </w:tcPr>
          <w:p w:rsidR="00A00739" w:rsidRPr="002C44B8" w:rsidRDefault="00A00739" w:rsidP="00A00739">
            <w:pPr>
              <w:textAlignment w:val="baseline"/>
              <w:rPr>
                <w:sz w:val="28"/>
                <w:szCs w:val="28"/>
              </w:rPr>
            </w:pPr>
            <w:r w:rsidRPr="002C44B8">
              <w:rPr>
                <w:sz w:val="28"/>
                <w:szCs w:val="28"/>
              </w:rPr>
              <w:t>г.</w:t>
            </w:r>
          </w:p>
        </w:tc>
      </w:tr>
    </w:tbl>
    <w:p w:rsidR="00AE273D" w:rsidRPr="002C44B8" w:rsidRDefault="00AE273D" w:rsidP="00BC63AC">
      <w:pPr>
        <w:autoSpaceDE w:val="0"/>
        <w:autoSpaceDN w:val="0"/>
        <w:adjustRightInd w:val="0"/>
        <w:jc w:val="both"/>
        <w:rPr>
          <w:bCs/>
          <w:sz w:val="28"/>
          <w:szCs w:val="28"/>
          <w:lang w:eastAsia="zh-CN"/>
        </w:rPr>
        <w:sectPr w:rsidR="00AE273D" w:rsidRPr="002C44B8" w:rsidSect="00122DEA">
          <w:pgSz w:w="11906" w:h="16838"/>
          <w:pgMar w:top="1134" w:right="567" w:bottom="426" w:left="1701" w:header="709" w:footer="709" w:gutter="0"/>
          <w:cols w:space="708"/>
          <w:titlePg/>
          <w:docGrid w:linePitch="360"/>
        </w:sectPr>
      </w:pPr>
    </w:p>
    <w:p w:rsidR="00A00739" w:rsidRPr="003C5EE9" w:rsidRDefault="00A00739" w:rsidP="002C44B8">
      <w:pPr>
        <w:jc w:val="right"/>
        <w:rPr>
          <w:color w:val="000000"/>
          <w:sz w:val="28"/>
          <w:szCs w:val="28"/>
        </w:rPr>
      </w:pPr>
      <w:r w:rsidRPr="003C5EE9">
        <w:rPr>
          <w:bCs/>
          <w:sz w:val="28"/>
          <w:szCs w:val="28"/>
          <w:lang w:eastAsia="zh-CN"/>
        </w:rPr>
        <w:lastRenderedPageBreak/>
        <w:t>Приложение № 2</w:t>
      </w:r>
    </w:p>
    <w:p w:rsidR="00A00739" w:rsidRPr="003C5EE9" w:rsidRDefault="002C44B8" w:rsidP="002C44B8">
      <w:pPr>
        <w:autoSpaceDE w:val="0"/>
        <w:autoSpaceDN w:val="0"/>
        <w:adjustRightInd w:val="0"/>
        <w:jc w:val="right"/>
        <w:rPr>
          <w:bCs/>
          <w:sz w:val="28"/>
          <w:szCs w:val="28"/>
          <w:lang w:eastAsia="zh-CN"/>
        </w:rPr>
      </w:pPr>
      <w:r>
        <w:rPr>
          <w:bCs/>
          <w:sz w:val="28"/>
          <w:szCs w:val="28"/>
          <w:lang w:eastAsia="zh-CN"/>
        </w:rPr>
        <w:t xml:space="preserve">к постановлению </w:t>
      </w:r>
      <w:r w:rsidR="00BC63AC" w:rsidRPr="003C5EE9">
        <w:rPr>
          <w:bCs/>
          <w:sz w:val="28"/>
          <w:szCs w:val="28"/>
          <w:lang w:eastAsia="zh-CN"/>
        </w:rPr>
        <w:t>а</w:t>
      </w:r>
      <w:r w:rsidR="00A00739" w:rsidRPr="003C5EE9">
        <w:rPr>
          <w:bCs/>
          <w:sz w:val="28"/>
          <w:szCs w:val="28"/>
          <w:lang w:eastAsia="zh-CN"/>
        </w:rPr>
        <w:t>дминистрации</w:t>
      </w:r>
    </w:p>
    <w:p w:rsidR="00BC63AC" w:rsidRPr="003C5EE9" w:rsidRDefault="00BC63AC" w:rsidP="00A00739">
      <w:pPr>
        <w:autoSpaceDE w:val="0"/>
        <w:autoSpaceDN w:val="0"/>
        <w:adjustRightInd w:val="0"/>
        <w:jc w:val="right"/>
        <w:rPr>
          <w:bCs/>
          <w:sz w:val="28"/>
          <w:szCs w:val="28"/>
          <w:lang w:eastAsia="zh-CN"/>
        </w:rPr>
      </w:pPr>
      <w:r w:rsidRPr="003C5EE9">
        <w:rPr>
          <w:bCs/>
          <w:sz w:val="28"/>
          <w:szCs w:val="28"/>
          <w:lang w:eastAsia="zh-CN"/>
        </w:rPr>
        <w:t xml:space="preserve">Красногвардейского </w:t>
      </w:r>
      <w:r w:rsidR="00A00739" w:rsidRPr="003C5EE9">
        <w:rPr>
          <w:bCs/>
          <w:sz w:val="28"/>
          <w:szCs w:val="28"/>
          <w:lang w:eastAsia="zh-CN"/>
        </w:rPr>
        <w:t>сельского поселения</w:t>
      </w:r>
      <w:r w:rsidRPr="003C5EE9">
        <w:rPr>
          <w:bCs/>
          <w:sz w:val="28"/>
          <w:szCs w:val="28"/>
          <w:lang w:eastAsia="zh-CN"/>
        </w:rPr>
        <w:t xml:space="preserve"> </w:t>
      </w:r>
    </w:p>
    <w:p w:rsidR="00BC63AC" w:rsidRPr="003C5EE9" w:rsidRDefault="00BC63AC" w:rsidP="00A00739">
      <w:pPr>
        <w:autoSpaceDE w:val="0"/>
        <w:autoSpaceDN w:val="0"/>
        <w:adjustRightInd w:val="0"/>
        <w:jc w:val="right"/>
        <w:rPr>
          <w:bCs/>
          <w:sz w:val="28"/>
          <w:szCs w:val="28"/>
          <w:lang w:eastAsia="zh-CN"/>
        </w:rPr>
      </w:pPr>
      <w:r w:rsidRPr="003C5EE9">
        <w:rPr>
          <w:bCs/>
          <w:sz w:val="28"/>
          <w:szCs w:val="28"/>
          <w:lang w:eastAsia="zh-CN"/>
        </w:rPr>
        <w:t xml:space="preserve">Каневского муниципального района </w:t>
      </w:r>
    </w:p>
    <w:p w:rsidR="00A00739" w:rsidRPr="003C5EE9" w:rsidRDefault="00BC63AC" w:rsidP="00A00739">
      <w:pPr>
        <w:autoSpaceDE w:val="0"/>
        <w:autoSpaceDN w:val="0"/>
        <w:adjustRightInd w:val="0"/>
        <w:jc w:val="right"/>
        <w:rPr>
          <w:bCs/>
          <w:sz w:val="28"/>
          <w:szCs w:val="28"/>
          <w:lang w:eastAsia="zh-CN"/>
        </w:rPr>
      </w:pPr>
      <w:r w:rsidRPr="003C5EE9">
        <w:rPr>
          <w:bCs/>
          <w:sz w:val="28"/>
          <w:szCs w:val="28"/>
          <w:lang w:eastAsia="zh-CN"/>
        </w:rPr>
        <w:t>Краснодарского края</w:t>
      </w:r>
    </w:p>
    <w:p w:rsidR="00A00739" w:rsidRPr="003C5EE9" w:rsidRDefault="00A00739" w:rsidP="00A00739">
      <w:pPr>
        <w:autoSpaceDE w:val="0"/>
        <w:autoSpaceDN w:val="0"/>
        <w:adjustRightInd w:val="0"/>
        <w:jc w:val="right"/>
        <w:rPr>
          <w:bCs/>
          <w:sz w:val="28"/>
          <w:szCs w:val="28"/>
          <w:lang w:eastAsia="zh-CN"/>
        </w:rPr>
      </w:pPr>
      <w:r w:rsidRPr="003C5EE9">
        <w:rPr>
          <w:bCs/>
          <w:sz w:val="28"/>
          <w:szCs w:val="28"/>
          <w:lang w:eastAsia="zh-CN"/>
        </w:rPr>
        <w:t xml:space="preserve">от </w:t>
      </w:r>
      <w:r w:rsidR="00BC63AC" w:rsidRPr="003C5EE9">
        <w:rPr>
          <w:bCs/>
          <w:sz w:val="28"/>
          <w:szCs w:val="28"/>
          <w:lang w:eastAsia="zh-CN"/>
        </w:rPr>
        <w:t>__________________</w:t>
      </w:r>
      <w:r w:rsidRPr="003C5EE9">
        <w:rPr>
          <w:bCs/>
          <w:sz w:val="28"/>
          <w:szCs w:val="28"/>
          <w:lang w:eastAsia="zh-CN"/>
        </w:rPr>
        <w:t xml:space="preserve"> № </w:t>
      </w:r>
      <w:r w:rsidR="00BC63AC" w:rsidRPr="003C5EE9">
        <w:rPr>
          <w:bCs/>
          <w:sz w:val="28"/>
          <w:szCs w:val="28"/>
          <w:lang w:eastAsia="zh-CN"/>
        </w:rPr>
        <w:t>_______</w:t>
      </w:r>
    </w:p>
    <w:p w:rsidR="00A00739" w:rsidRPr="003C5EE9" w:rsidRDefault="00A00739" w:rsidP="00A00739">
      <w:pPr>
        <w:shd w:val="clear" w:color="auto" w:fill="FFFFFF"/>
        <w:jc w:val="center"/>
        <w:rPr>
          <w:bCs/>
          <w:color w:val="000000"/>
          <w:sz w:val="28"/>
          <w:szCs w:val="28"/>
        </w:rPr>
      </w:pPr>
      <w:r w:rsidRPr="003C5EE9">
        <w:rPr>
          <w:bCs/>
          <w:color w:val="000000"/>
          <w:sz w:val="28"/>
          <w:szCs w:val="28"/>
        </w:rPr>
        <w:t xml:space="preserve">Реестр </w:t>
      </w:r>
    </w:p>
    <w:p w:rsidR="00A00739" w:rsidRPr="003C5EE9" w:rsidRDefault="00A00739" w:rsidP="00A00739">
      <w:pPr>
        <w:shd w:val="clear" w:color="auto" w:fill="FFFFFF"/>
        <w:jc w:val="center"/>
        <w:rPr>
          <w:rFonts w:ascii="Calibri" w:hAnsi="Calibri" w:cs="Calibri"/>
          <w:color w:val="212529"/>
          <w:sz w:val="28"/>
          <w:szCs w:val="28"/>
        </w:rPr>
      </w:pPr>
      <w:r w:rsidRPr="003C5EE9">
        <w:rPr>
          <w:bCs/>
          <w:color w:val="000000"/>
          <w:sz w:val="28"/>
          <w:szCs w:val="28"/>
        </w:rPr>
        <w:t xml:space="preserve">муниципального имущества, находящегося в собственности </w:t>
      </w:r>
      <w:r w:rsidR="00122DEA" w:rsidRPr="003C5EE9">
        <w:rPr>
          <w:color w:val="000000"/>
          <w:kern w:val="2"/>
          <w:sz w:val="28"/>
          <w:szCs w:val="28"/>
          <w:lang w:eastAsia="en-US"/>
        </w:rPr>
        <w:t>Красногвардейского</w:t>
      </w:r>
      <w:r w:rsidRPr="003C5EE9">
        <w:rPr>
          <w:color w:val="000000"/>
          <w:kern w:val="2"/>
          <w:sz w:val="28"/>
          <w:szCs w:val="28"/>
          <w:lang w:eastAsia="en-US"/>
        </w:rPr>
        <w:t xml:space="preserve"> сельского поселения </w:t>
      </w:r>
      <w:r w:rsidR="00122DEA" w:rsidRPr="003C5EE9">
        <w:rPr>
          <w:color w:val="000000"/>
          <w:kern w:val="2"/>
          <w:sz w:val="28"/>
          <w:szCs w:val="28"/>
          <w:lang w:eastAsia="en-US"/>
        </w:rPr>
        <w:t>Каневского</w:t>
      </w:r>
      <w:r w:rsidRPr="003C5EE9">
        <w:rPr>
          <w:color w:val="000000"/>
          <w:kern w:val="2"/>
          <w:sz w:val="28"/>
          <w:szCs w:val="28"/>
          <w:lang w:eastAsia="en-US"/>
        </w:rPr>
        <w:t xml:space="preserve"> муниципального района </w:t>
      </w:r>
      <w:r w:rsidR="00122DEA" w:rsidRPr="003C5EE9">
        <w:rPr>
          <w:color w:val="000000"/>
          <w:kern w:val="2"/>
          <w:sz w:val="28"/>
          <w:szCs w:val="28"/>
          <w:lang w:eastAsia="en-US"/>
        </w:rPr>
        <w:t>Краснодарского края</w:t>
      </w:r>
    </w:p>
    <w:p w:rsidR="00A00739" w:rsidRPr="003C5EE9" w:rsidRDefault="00A00739" w:rsidP="00A00739">
      <w:pPr>
        <w:shd w:val="clear" w:color="auto" w:fill="FFFFFF"/>
        <w:ind w:right="160"/>
        <w:rPr>
          <w:bCs/>
          <w:color w:val="000000"/>
          <w:sz w:val="28"/>
          <w:szCs w:val="28"/>
        </w:rPr>
      </w:pPr>
    </w:p>
    <w:p w:rsidR="00A00739" w:rsidRPr="003C5EE9" w:rsidRDefault="00A00739" w:rsidP="00A00739">
      <w:pPr>
        <w:shd w:val="clear" w:color="auto" w:fill="FFFFFF"/>
        <w:ind w:right="160"/>
        <w:jc w:val="center"/>
        <w:rPr>
          <w:rFonts w:ascii="Calibri" w:hAnsi="Calibri" w:cs="Calibri"/>
          <w:color w:val="212529"/>
          <w:sz w:val="28"/>
          <w:szCs w:val="28"/>
        </w:rPr>
      </w:pPr>
      <w:r w:rsidRPr="003C5EE9">
        <w:rPr>
          <w:bCs/>
          <w:color w:val="000000"/>
          <w:sz w:val="28"/>
          <w:szCs w:val="28"/>
        </w:rPr>
        <w:t>Раздел 1. Сведения о муниципальном недвижимом имуществе</w:t>
      </w:r>
    </w:p>
    <w:p w:rsidR="00A00739" w:rsidRPr="003C5EE9" w:rsidRDefault="00A00739" w:rsidP="00A00739">
      <w:pPr>
        <w:shd w:val="clear" w:color="auto" w:fill="FFFFFF"/>
        <w:spacing w:after="60"/>
        <w:ind w:right="160"/>
        <w:rPr>
          <w:rFonts w:ascii="Calibri" w:hAnsi="Calibri" w:cs="Calibri"/>
          <w:color w:val="212529"/>
          <w:sz w:val="28"/>
          <w:szCs w:val="28"/>
        </w:rPr>
      </w:pPr>
      <w:r w:rsidRPr="003C5EE9">
        <w:rPr>
          <w:bCs/>
          <w:color w:val="000000"/>
          <w:sz w:val="28"/>
          <w:szCs w:val="28"/>
        </w:rPr>
        <w:t>Подраздел 1.1. Земельные участки</w:t>
      </w:r>
    </w:p>
    <w:tbl>
      <w:tblPr>
        <w:tblW w:w="5000" w:type="pct"/>
        <w:jc w:val="center"/>
        <w:tblCellMar>
          <w:left w:w="0" w:type="dxa"/>
          <w:right w:w="0" w:type="dxa"/>
        </w:tblCellMar>
        <w:tblLook w:val="04A0" w:firstRow="1" w:lastRow="0" w:firstColumn="1" w:lastColumn="0" w:noHBand="0" w:noVBand="1"/>
      </w:tblPr>
      <w:tblGrid>
        <w:gridCol w:w="402"/>
        <w:gridCol w:w="1351"/>
        <w:gridCol w:w="1114"/>
        <w:gridCol w:w="1243"/>
        <w:gridCol w:w="1202"/>
        <w:gridCol w:w="877"/>
        <w:gridCol w:w="1601"/>
        <w:gridCol w:w="1137"/>
        <w:gridCol w:w="1485"/>
        <w:gridCol w:w="1518"/>
        <w:gridCol w:w="1421"/>
        <w:gridCol w:w="1482"/>
      </w:tblGrid>
      <w:tr w:rsidR="00A00739" w:rsidRPr="003C5EE9" w:rsidTr="00A00739">
        <w:trPr>
          <w:jc w:val="center"/>
        </w:trPr>
        <w:tc>
          <w:tcPr>
            <w:tcW w:w="12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00739" w:rsidRPr="003C5EE9" w:rsidRDefault="00A00739" w:rsidP="00A00739">
            <w:pPr>
              <w:ind w:left="-108" w:right="-108"/>
              <w:jc w:val="center"/>
              <w:rPr>
                <w:rFonts w:ascii="Calibri" w:hAnsi="Calibri" w:cs="Calibri"/>
                <w:sz w:val="28"/>
                <w:szCs w:val="28"/>
              </w:rPr>
            </w:pPr>
            <w:r w:rsidRPr="003C5EE9">
              <w:rPr>
                <w:bCs/>
                <w:color w:val="000000"/>
                <w:sz w:val="28"/>
                <w:szCs w:val="28"/>
              </w:rPr>
              <w:t>№ п/п</w:t>
            </w:r>
          </w:p>
        </w:tc>
        <w:tc>
          <w:tcPr>
            <w:tcW w:w="4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0739" w:rsidRPr="003C5EE9" w:rsidRDefault="00A00739" w:rsidP="00A00739">
            <w:pPr>
              <w:ind w:left="-112" w:right="-108"/>
              <w:jc w:val="center"/>
              <w:rPr>
                <w:rFonts w:ascii="Calibri" w:hAnsi="Calibri" w:cs="Calibri"/>
                <w:sz w:val="28"/>
                <w:szCs w:val="28"/>
              </w:rPr>
            </w:pPr>
            <w:r w:rsidRPr="003C5EE9">
              <w:rPr>
                <w:bCs/>
                <w:color w:val="000000"/>
                <w:sz w:val="28"/>
                <w:szCs w:val="28"/>
              </w:rPr>
              <w:t>Наименование земельного участка</w:t>
            </w:r>
          </w:p>
        </w:tc>
        <w:tc>
          <w:tcPr>
            <w:tcW w:w="3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0739" w:rsidRPr="003C5EE9" w:rsidRDefault="00A00739" w:rsidP="00A00739">
            <w:pPr>
              <w:ind w:left="-109" w:right="-123"/>
              <w:jc w:val="center"/>
              <w:rPr>
                <w:rFonts w:ascii="Calibri" w:hAnsi="Calibri" w:cs="Calibri"/>
                <w:sz w:val="28"/>
                <w:szCs w:val="28"/>
              </w:rPr>
            </w:pPr>
            <w:r w:rsidRPr="003C5EE9">
              <w:rPr>
                <w:bCs/>
                <w:color w:val="000000"/>
                <w:sz w:val="28"/>
                <w:szCs w:val="28"/>
              </w:rPr>
              <w:t>Адрес (место</w:t>
            </w:r>
          </w:p>
          <w:p w:rsidR="00A00739" w:rsidRPr="003C5EE9" w:rsidRDefault="00A00739" w:rsidP="00A00739">
            <w:pPr>
              <w:ind w:left="-109" w:right="-123"/>
              <w:jc w:val="center"/>
              <w:rPr>
                <w:rFonts w:ascii="Calibri" w:hAnsi="Calibri" w:cs="Calibri"/>
                <w:sz w:val="28"/>
                <w:szCs w:val="28"/>
              </w:rPr>
            </w:pPr>
            <w:r w:rsidRPr="003C5EE9">
              <w:rPr>
                <w:bCs/>
                <w:color w:val="000000"/>
                <w:sz w:val="28"/>
                <w:szCs w:val="28"/>
              </w:rPr>
              <w:t>положение)</w:t>
            </w:r>
          </w:p>
          <w:p w:rsidR="00A00739" w:rsidRPr="003C5EE9" w:rsidRDefault="00A00739" w:rsidP="00A00739">
            <w:pPr>
              <w:ind w:left="-109" w:right="-123"/>
              <w:jc w:val="center"/>
              <w:rPr>
                <w:rFonts w:ascii="Calibri" w:hAnsi="Calibri" w:cs="Calibri"/>
                <w:sz w:val="28"/>
                <w:szCs w:val="28"/>
              </w:rPr>
            </w:pPr>
            <w:r w:rsidRPr="003C5EE9">
              <w:rPr>
                <w:bCs/>
                <w:color w:val="000000"/>
                <w:sz w:val="28"/>
                <w:szCs w:val="28"/>
              </w:rPr>
              <w:t>земельного участка</w:t>
            </w:r>
          </w:p>
          <w:p w:rsidR="00A00739" w:rsidRPr="003C5EE9" w:rsidRDefault="00A00739" w:rsidP="00A00739">
            <w:pPr>
              <w:ind w:left="-109" w:right="-123"/>
              <w:jc w:val="center"/>
              <w:rPr>
                <w:rFonts w:ascii="Calibri" w:hAnsi="Calibri" w:cs="Calibri"/>
                <w:sz w:val="28"/>
                <w:szCs w:val="28"/>
              </w:rPr>
            </w:pPr>
            <w:r w:rsidRPr="003C5EE9">
              <w:rPr>
                <w:bCs/>
                <w:color w:val="000000"/>
                <w:sz w:val="28"/>
                <w:szCs w:val="28"/>
              </w:rPr>
              <w:t>(с указанием ОКТМО)</w:t>
            </w:r>
          </w:p>
        </w:tc>
        <w:tc>
          <w:tcPr>
            <w:tcW w:w="4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0739" w:rsidRPr="003C5EE9" w:rsidRDefault="00A00739" w:rsidP="00A00739">
            <w:pPr>
              <w:ind w:left="-93" w:right="-108"/>
              <w:jc w:val="center"/>
              <w:rPr>
                <w:rFonts w:ascii="Calibri" w:hAnsi="Calibri" w:cs="Calibri"/>
                <w:sz w:val="28"/>
                <w:szCs w:val="28"/>
              </w:rPr>
            </w:pPr>
            <w:r w:rsidRPr="003C5EE9">
              <w:rPr>
                <w:bCs/>
                <w:color w:val="000000"/>
                <w:sz w:val="28"/>
                <w:szCs w:val="28"/>
              </w:rPr>
              <w:t>Кадастровый номер</w:t>
            </w:r>
          </w:p>
          <w:p w:rsidR="00A00739" w:rsidRPr="003C5EE9" w:rsidRDefault="00A00739" w:rsidP="00A00739">
            <w:pPr>
              <w:ind w:left="-93" w:right="-108"/>
              <w:jc w:val="center"/>
              <w:rPr>
                <w:rFonts w:ascii="Calibri" w:hAnsi="Calibri" w:cs="Calibri"/>
                <w:sz w:val="28"/>
                <w:szCs w:val="28"/>
              </w:rPr>
            </w:pPr>
            <w:r w:rsidRPr="003C5EE9">
              <w:rPr>
                <w:bCs/>
                <w:color w:val="000000"/>
                <w:sz w:val="28"/>
                <w:szCs w:val="28"/>
              </w:rPr>
              <w:t>земельного участка</w:t>
            </w:r>
          </w:p>
          <w:p w:rsidR="00A00739" w:rsidRPr="003C5EE9" w:rsidRDefault="00A00739" w:rsidP="00A00739">
            <w:pPr>
              <w:ind w:left="-93" w:right="-108"/>
              <w:jc w:val="center"/>
              <w:rPr>
                <w:rFonts w:ascii="Calibri" w:hAnsi="Calibri" w:cs="Calibri"/>
                <w:sz w:val="28"/>
                <w:szCs w:val="28"/>
              </w:rPr>
            </w:pPr>
            <w:r w:rsidRPr="003C5EE9">
              <w:rPr>
                <w:bCs/>
                <w:color w:val="000000"/>
                <w:sz w:val="28"/>
                <w:szCs w:val="28"/>
              </w:rPr>
              <w:t>(с датой присвоения)</w:t>
            </w:r>
          </w:p>
        </w:tc>
        <w:tc>
          <w:tcPr>
            <w:tcW w:w="3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Сведения о право</w:t>
            </w:r>
          </w:p>
          <w:p w:rsidR="00A00739" w:rsidRPr="003C5EE9" w:rsidRDefault="00A00739" w:rsidP="00A00739">
            <w:pPr>
              <w:ind w:left="-112" w:right="-78"/>
              <w:jc w:val="center"/>
              <w:rPr>
                <w:rFonts w:ascii="Calibri" w:hAnsi="Calibri" w:cs="Calibri"/>
                <w:sz w:val="28"/>
                <w:szCs w:val="28"/>
              </w:rPr>
            </w:pPr>
            <w:r w:rsidRPr="003C5EE9">
              <w:rPr>
                <w:bCs/>
                <w:color w:val="000000"/>
                <w:sz w:val="28"/>
                <w:szCs w:val="28"/>
              </w:rPr>
              <w:t>обладателе* </w:t>
            </w:r>
          </w:p>
        </w:tc>
        <w:tc>
          <w:tcPr>
            <w:tcW w:w="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0739" w:rsidRPr="003C5EE9" w:rsidRDefault="00A00739" w:rsidP="00A00739">
            <w:pPr>
              <w:ind w:left="-64" w:right="-62"/>
              <w:jc w:val="center"/>
              <w:rPr>
                <w:rFonts w:ascii="Calibri" w:hAnsi="Calibri" w:cs="Calibri"/>
                <w:sz w:val="28"/>
                <w:szCs w:val="28"/>
              </w:rPr>
            </w:pPr>
            <w:r w:rsidRPr="003C5EE9">
              <w:rPr>
                <w:bCs/>
                <w:color w:val="000000"/>
                <w:sz w:val="28"/>
                <w:szCs w:val="28"/>
              </w:rPr>
              <w:t>Вид вещного права**</w:t>
            </w:r>
          </w:p>
        </w:tc>
        <w:tc>
          <w:tcPr>
            <w:tcW w:w="5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Сведения об основных характеристиках земельного участка***</w:t>
            </w: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0739" w:rsidRPr="003C5EE9" w:rsidRDefault="00A00739" w:rsidP="00A00739">
            <w:pPr>
              <w:ind w:left="-132" w:right="-148"/>
              <w:jc w:val="center"/>
              <w:rPr>
                <w:rFonts w:ascii="Calibri" w:hAnsi="Calibri" w:cs="Calibri"/>
                <w:sz w:val="28"/>
                <w:szCs w:val="28"/>
              </w:rPr>
            </w:pPr>
            <w:r w:rsidRPr="003C5EE9">
              <w:rPr>
                <w:bCs/>
                <w:color w:val="000000"/>
                <w:sz w:val="28"/>
                <w:szCs w:val="28"/>
              </w:rPr>
              <w:t>Сведения о стоимости земельного участка</w:t>
            </w:r>
          </w:p>
        </w:tc>
        <w:tc>
          <w:tcPr>
            <w:tcW w:w="5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Сведения о произведенном улучшении земельного участка</w:t>
            </w:r>
          </w:p>
        </w:tc>
        <w:tc>
          <w:tcPr>
            <w:tcW w:w="5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Сведения об установленных в отношении земельного участка ограничениях (обременениях)</w:t>
            </w:r>
          </w:p>
          <w:p w:rsidR="00A00739" w:rsidRPr="003C5EE9" w:rsidRDefault="00A00739" w:rsidP="00A00739">
            <w:pPr>
              <w:jc w:val="center"/>
              <w:rPr>
                <w:rFonts w:ascii="Calibri" w:hAnsi="Calibri" w:cs="Calibri"/>
                <w:sz w:val="28"/>
                <w:szCs w:val="28"/>
              </w:rPr>
            </w:pPr>
            <w:r w:rsidRPr="003C5EE9">
              <w:rPr>
                <w:bCs/>
                <w:color w:val="000000"/>
                <w:sz w:val="28"/>
                <w:szCs w:val="28"/>
              </w:rPr>
              <w:t>****</w:t>
            </w:r>
          </w:p>
        </w:tc>
        <w:tc>
          <w:tcPr>
            <w:tcW w:w="5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Сведения о лице, в пользу которого установлены ограничения (обременения)</w:t>
            </w:r>
          </w:p>
          <w:p w:rsidR="00A00739" w:rsidRPr="003C5EE9" w:rsidRDefault="00A00739" w:rsidP="00A00739">
            <w:pPr>
              <w:jc w:val="center"/>
              <w:rPr>
                <w:rFonts w:ascii="Calibri" w:hAnsi="Calibri" w:cs="Calibri"/>
                <w:sz w:val="28"/>
                <w:szCs w:val="28"/>
              </w:rPr>
            </w:pPr>
            <w:r w:rsidRPr="003C5EE9">
              <w:rPr>
                <w:bCs/>
                <w:color w:val="000000"/>
                <w:sz w:val="28"/>
                <w:szCs w:val="28"/>
              </w:rPr>
              <w:t>*****</w:t>
            </w:r>
          </w:p>
        </w:tc>
        <w:tc>
          <w:tcPr>
            <w:tcW w:w="5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0739" w:rsidRPr="003C5EE9" w:rsidRDefault="00A00739" w:rsidP="00A00739">
            <w:pPr>
              <w:ind w:left="-109"/>
              <w:jc w:val="center"/>
              <w:rPr>
                <w:rFonts w:ascii="Calibri" w:hAnsi="Calibri" w:cs="Calibri"/>
                <w:sz w:val="28"/>
                <w:szCs w:val="28"/>
              </w:rPr>
            </w:pPr>
            <w:r w:rsidRPr="003C5EE9">
              <w:rPr>
                <w:bCs/>
                <w:color w:val="000000"/>
                <w:sz w:val="28"/>
                <w:szCs w:val="28"/>
              </w:rPr>
              <w:t>Иные сведения (при необходимости)</w:t>
            </w:r>
          </w:p>
        </w:tc>
      </w:tr>
      <w:tr w:rsidR="00A00739" w:rsidRPr="003C5EE9" w:rsidTr="00A00739">
        <w:trPr>
          <w:jc w:val="center"/>
        </w:trPr>
        <w:tc>
          <w:tcPr>
            <w:tcW w:w="1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0739" w:rsidRPr="003C5EE9" w:rsidRDefault="00A00739" w:rsidP="00A00739">
            <w:pPr>
              <w:ind w:left="-108" w:right="-108"/>
              <w:jc w:val="center"/>
              <w:rPr>
                <w:rFonts w:ascii="Calibri" w:hAnsi="Calibri" w:cs="Calibri"/>
                <w:sz w:val="28"/>
                <w:szCs w:val="28"/>
              </w:rPr>
            </w:pPr>
            <w:r w:rsidRPr="003C5EE9">
              <w:rPr>
                <w:bCs/>
                <w:color w:val="000000"/>
                <w:sz w:val="28"/>
                <w:szCs w:val="28"/>
              </w:rPr>
              <w:t>1</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A00739" w:rsidRPr="003C5EE9" w:rsidRDefault="00A00739" w:rsidP="00A00739">
            <w:pPr>
              <w:ind w:left="-112" w:right="-108"/>
              <w:jc w:val="center"/>
              <w:rPr>
                <w:rFonts w:ascii="Calibri" w:hAnsi="Calibri" w:cs="Calibri"/>
                <w:sz w:val="28"/>
                <w:szCs w:val="28"/>
              </w:rPr>
            </w:pPr>
            <w:r w:rsidRPr="003C5EE9">
              <w:rPr>
                <w:bCs/>
                <w:color w:val="000000"/>
                <w:sz w:val="28"/>
                <w:szCs w:val="28"/>
              </w:rPr>
              <w:t>2</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3</w:t>
            </w:r>
          </w:p>
        </w:tc>
        <w:tc>
          <w:tcPr>
            <w:tcW w:w="402" w:type="pct"/>
            <w:tcBorders>
              <w:top w:val="nil"/>
              <w:left w:val="nil"/>
              <w:bottom w:val="single" w:sz="8" w:space="0" w:color="auto"/>
              <w:right w:val="single" w:sz="8" w:space="0" w:color="auto"/>
            </w:tcBorders>
            <w:tcMar>
              <w:top w:w="0" w:type="dxa"/>
              <w:left w:w="108" w:type="dxa"/>
              <w:bottom w:w="0" w:type="dxa"/>
              <w:right w:w="108" w:type="dxa"/>
            </w:tcMar>
            <w:hideMark/>
          </w:tcPr>
          <w:p w:rsidR="00A00739" w:rsidRPr="003C5EE9" w:rsidRDefault="00A00739" w:rsidP="00A00739">
            <w:pPr>
              <w:ind w:right="-108"/>
              <w:jc w:val="center"/>
              <w:rPr>
                <w:rFonts w:ascii="Calibri" w:hAnsi="Calibri" w:cs="Calibri"/>
                <w:sz w:val="28"/>
                <w:szCs w:val="28"/>
              </w:rPr>
            </w:pPr>
            <w:r w:rsidRPr="003C5EE9">
              <w:rPr>
                <w:bCs/>
                <w:color w:val="000000"/>
                <w:sz w:val="28"/>
                <w:szCs w:val="28"/>
              </w:rPr>
              <w:t>4</w:t>
            </w: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rsidR="00A00739" w:rsidRPr="003C5EE9" w:rsidRDefault="00A00739" w:rsidP="00A00739">
            <w:pPr>
              <w:ind w:left="-112" w:right="-78"/>
              <w:jc w:val="center"/>
              <w:rPr>
                <w:rFonts w:ascii="Calibri" w:hAnsi="Calibri" w:cs="Calibri"/>
                <w:sz w:val="28"/>
                <w:szCs w:val="28"/>
              </w:rPr>
            </w:pPr>
            <w:r w:rsidRPr="003C5EE9">
              <w:rPr>
                <w:bCs/>
                <w:color w:val="000000"/>
                <w:sz w:val="28"/>
                <w:szCs w:val="28"/>
              </w:rPr>
              <w:t>5</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A00739" w:rsidRPr="003C5EE9" w:rsidRDefault="00A00739" w:rsidP="00A00739">
            <w:pPr>
              <w:ind w:left="-64" w:right="-62"/>
              <w:jc w:val="center"/>
              <w:rPr>
                <w:rFonts w:ascii="Calibri" w:hAnsi="Calibri" w:cs="Calibri"/>
                <w:sz w:val="28"/>
                <w:szCs w:val="28"/>
              </w:rPr>
            </w:pPr>
            <w:r w:rsidRPr="003C5EE9">
              <w:rPr>
                <w:bCs/>
                <w:color w:val="000000"/>
                <w:sz w:val="28"/>
                <w:szCs w:val="28"/>
              </w:rPr>
              <w:t>6</w:t>
            </w: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rsidR="00A00739" w:rsidRPr="003C5EE9" w:rsidRDefault="00A00739" w:rsidP="00A00739">
            <w:pPr>
              <w:jc w:val="center"/>
              <w:rPr>
                <w:rFonts w:ascii="Calibri" w:hAnsi="Calibri" w:cs="Calibri"/>
                <w:sz w:val="28"/>
                <w:szCs w:val="28"/>
              </w:rPr>
            </w:pPr>
            <w:r w:rsidRPr="003C5EE9">
              <w:rPr>
                <w:rFonts w:ascii="Calibri" w:hAnsi="Calibri" w:cs="Calibri"/>
                <w:sz w:val="28"/>
                <w:szCs w:val="28"/>
              </w:rPr>
              <w:t>7</w:t>
            </w: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A00739" w:rsidRPr="003C5EE9" w:rsidRDefault="00A00739" w:rsidP="00A00739">
            <w:pPr>
              <w:ind w:left="-132" w:right="-148"/>
              <w:jc w:val="center"/>
              <w:rPr>
                <w:rFonts w:ascii="Calibri" w:hAnsi="Calibri" w:cs="Calibri"/>
                <w:sz w:val="28"/>
                <w:szCs w:val="28"/>
              </w:rPr>
            </w:pPr>
            <w:r w:rsidRPr="003C5EE9">
              <w:rPr>
                <w:bCs/>
                <w:color w:val="000000"/>
                <w:sz w:val="28"/>
                <w:szCs w:val="28"/>
              </w:rPr>
              <w:t>8</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9</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A00739" w:rsidRPr="003C5EE9" w:rsidRDefault="00A00739" w:rsidP="00A00739">
            <w:pPr>
              <w:jc w:val="center"/>
              <w:rPr>
                <w:rFonts w:ascii="Calibri" w:hAnsi="Calibri" w:cs="Calibri"/>
                <w:sz w:val="28"/>
                <w:szCs w:val="28"/>
              </w:rPr>
            </w:pPr>
            <w:r w:rsidRPr="003C5EE9">
              <w:rPr>
                <w:rFonts w:ascii="Calibri" w:hAnsi="Calibri" w:cs="Calibri"/>
                <w:sz w:val="28"/>
                <w:szCs w:val="28"/>
              </w:rPr>
              <w:t>10</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11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12</w:t>
            </w:r>
          </w:p>
        </w:tc>
      </w:tr>
      <w:tr w:rsidR="00A00739" w:rsidRPr="003C5EE9" w:rsidTr="00A00739">
        <w:trPr>
          <w:jc w:val="center"/>
        </w:trPr>
        <w:tc>
          <w:tcPr>
            <w:tcW w:w="12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00739" w:rsidRPr="003C5EE9" w:rsidRDefault="00A00739" w:rsidP="00A00739">
            <w:pPr>
              <w:ind w:right="160"/>
              <w:rPr>
                <w:rFonts w:ascii="Calibri" w:hAnsi="Calibri" w:cs="Calibri"/>
                <w:sz w:val="28"/>
                <w:szCs w:val="28"/>
              </w:rPr>
            </w:pP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3C5EE9" w:rsidRDefault="00A00739" w:rsidP="00A00739">
            <w:pPr>
              <w:ind w:right="160"/>
              <w:rPr>
                <w:rFonts w:ascii="Calibri" w:hAnsi="Calibri" w:cs="Calibri"/>
                <w:sz w:val="28"/>
                <w:szCs w:val="28"/>
              </w:rP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3C5EE9" w:rsidRDefault="00A00739" w:rsidP="00A00739">
            <w:pPr>
              <w:ind w:right="-38"/>
              <w:rPr>
                <w:rFonts w:ascii="Calibri" w:hAnsi="Calibri" w:cs="Calibri"/>
                <w:sz w:val="28"/>
                <w:szCs w:val="28"/>
              </w:rPr>
            </w:pPr>
          </w:p>
        </w:tc>
        <w:tc>
          <w:tcPr>
            <w:tcW w:w="4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3C5EE9" w:rsidRDefault="00A00739" w:rsidP="00A00739">
            <w:pPr>
              <w:ind w:right="160"/>
              <w:rPr>
                <w:rFonts w:ascii="Calibri" w:hAnsi="Calibri" w:cs="Calibri"/>
                <w:sz w:val="28"/>
                <w:szCs w:val="28"/>
              </w:rPr>
            </w:pPr>
          </w:p>
        </w:tc>
        <w:tc>
          <w:tcPr>
            <w:tcW w:w="3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3C5EE9" w:rsidRDefault="00A00739" w:rsidP="00A00739">
            <w:pPr>
              <w:ind w:right="160"/>
              <w:rPr>
                <w:rFonts w:ascii="Calibri" w:hAnsi="Calibri" w:cs="Calibri"/>
                <w:sz w:val="28"/>
                <w:szCs w:val="28"/>
              </w:rPr>
            </w:pPr>
          </w:p>
        </w:tc>
        <w:tc>
          <w:tcPr>
            <w:tcW w:w="29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3C5EE9" w:rsidRDefault="00A00739" w:rsidP="00A00739">
            <w:pPr>
              <w:ind w:right="160"/>
              <w:rPr>
                <w:rFonts w:ascii="Calibri" w:hAnsi="Calibri" w:cs="Calibri"/>
                <w:sz w:val="28"/>
                <w:szCs w:val="28"/>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rsidR="00A00739" w:rsidRPr="003C5EE9" w:rsidRDefault="00A00739" w:rsidP="00A00739">
            <w:pPr>
              <w:ind w:right="160"/>
              <w:rPr>
                <w:rFonts w:ascii="Calibri" w:hAnsi="Calibri" w:cs="Calibri"/>
                <w:sz w:val="28"/>
                <w:szCs w:val="28"/>
              </w:rPr>
            </w:pPr>
          </w:p>
        </w:tc>
        <w:tc>
          <w:tcPr>
            <w:tcW w:w="3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3C5EE9" w:rsidRDefault="00A00739" w:rsidP="00A00739">
            <w:pPr>
              <w:ind w:right="160"/>
              <w:rPr>
                <w:rFonts w:ascii="Calibri" w:hAnsi="Calibri" w:cs="Calibri"/>
                <w:sz w:val="28"/>
                <w:szCs w:val="28"/>
              </w:rPr>
            </w:pPr>
          </w:p>
        </w:tc>
        <w:tc>
          <w:tcPr>
            <w:tcW w:w="5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3C5EE9" w:rsidRDefault="00A00739" w:rsidP="00A00739">
            <w:pPr>
              <w:ind w:right="160"/>
              <w:rPr>
                <w:rFonts w:ascii="Calibri" w:hAnsi="Calibri" w:cs="Calibri"/>
                <w:sz w:val="28"/>
                <w:szCs w:val="28"/>
              </w:rPr>
            </w:pP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A00739" w:rsidRPr="003C5EE9" w:rsidRDefault="00A00739" w:rsidP="00A00739">
            <w:pPr>
              <w:ind w:right="160"/>
              <w:rPr>
                <w:rFonts w:ascii="Calibri" w:hAnsi="Calibri" w:cs="Calibri"/>
                <w:sz w:val="28"/>
                <w:szCs w:val="28"/>
              </w:rPr>
            </w:pPr>
          </w:p>
        </w:tc>
        <w:tc>
          <w:tcPr>
            <w:tcW w:w="5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3C5EE9" w:rsidRDefault="00A00739" w:rsidP="00A00739">
            <w:pPr>
              <w:ind w:right="160"/>
              <w:jc w:val="center"/>
              <w:rPr>
                <w:rFonts w:ascii="Calibri" w:hAnsi="Calibri" w:cs="Calibri"/>
                <w:sz w:val="28"/>
                <w:szCs w:val="28"/>
              </w:rPr>
            </w:pPr>
          </w:p>
        </w:tc>
        <w:tc>
          <w:tcPr>
            <w:tcW w:w="5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3C5EE9" w:rsidRDefault="00A00739" w:rsidP="00A00739">
            <w:pPr>
              <w:ind w:right="160"/>
              <w:rPr>
                <w:rFonts w:ascii="Calibri" w:hAnsi="Calibri" w:cs="Calibri"/>
                <w:sz w:val="28"/>
                <w:szCs w:val="28"/>
              </w:rPr>
            </w:pPr>
          </w:p>
        </w:tc>
      </w:tr>
      <w:tr w:rsidR="00A00739" w:rsidRPr="003C5EE9" w:rsidTr="00A00739">
        <w:trPr>
          <w:jc w:val="center"/>
        </w:trPr>
        <w:tc>
          <w:tcPr>
            <w:tcW w:w="12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00739" w:rsidRPr="003C5EE9" w:rsidRDefault="00A00739" w:rsidP="00A00739">
            <w:pPr>
              <w:ind w:right="160"/>
              <w:rPr>
                <w:rFonts w:ascii="Calibri" w:hAnsi="Calibri" w:cs="Calibri"/>
                <w:sz w:val="28"/>
                <w:szCs w:val="28"/>
              </w:rPr>
            </w:pP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3C5EE9" w:rsidRDefault="00A00739" w:rsidP="00A00739">
            <w:pPr>
              <w:ind w:right="160"/>
              <w:rPr>
                <w:rFonts w:ascii="Calibri" w:hAnsi="Calibri" w:cs="Calibri"/>
                <w:sz w:val="28"/>
                <w:szCs w:val="28"/>
              </w:rP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3C5EE9" w:rsidRDefault="00A00739" w:rsidP="00A00739">
            <w:pPr>
              <w:ind w:right="-38"/>
              <w:rPr>
                <w:rFonts w:ascii="Calibri" w:hAnsi="Calibri" w:cs="Calibri"/>
                <w:sz w:val="28"/>
                <w:szCs w:val="28"/>
              </w:rPr>
            </w:pPr>
          </w:p>
        </w:tc>
        <w:tc>
          <w:tcPr>
            <w:tcW w:w="4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3C5EE9" w:rsidRDefault="00A00739" w:rsidP="00A00739">
            <w:pPr>
              <w:ind w:right="160"/>
              <w:rPr>
                <w:rFonts w:ascii="Calibri" w:hAnsi="Calibri" w:cs="Calibri"/>
                <w:sz w:val="28"/>
                <w:szCs w:val="28"/>
              </w:rPr>
            </w:pPr>
          </w:p>
        </w:tc>
        <w:tc>
          <w:tcPr>
            <w:tcW w:w="3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3C5EE9" w:rsidRDefault="00A00739" w:rsidP="00A00739">
            <w:pPr>
              <w:ind w:right="160"/>
              <w:rPr>
                <w:rFonts w:ascii="Calibri" w:hAnsi="Calibri" w:cs="Calibri"/>
                <w:sz w:val="28"/>
                <w:szCs w:val="28"/>
              </w:rPr>
            </w:pPr>
          </w:p>
        </w:tc>
        <w:tc>
          <w:tcPr>
            <w:tcW w:w="29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3C5EE9" w:rsidRDefault="00A00739" w:rsidP="00A00739">
            <w:pPr>
              <w:ind w:right="160"/>
              <w:rPr>
                <w:rFonts w:ascii="Calibri" w:hAnsi="Calibri" w:cs="Calibri"/>
                <w:sz w:val="28"/>
                <w:szCs w:val="28"/>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rsidR="00A00739" w:rsidRPr="003C5EE9" w:rsidRDefault="00A00739" w:rsidP="00A00739">
            <w:pPr>
              <w:ind w:right="160"/>
              <w:rPr>
                <w:rFonts w:ascii="Calibri" w:hAnsi="Calibri" w:cs="Calibri"/>
                <w:sz w:val="28"/>
                <w:szCs w:val="28"/>
              </w:rPr>
            </w:pPr>
          </w:p>
        </w:tc>
        <w:tc>
          <w:tcPr>
            <w:tcW w:w="3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3C5EE9" w:rsidRDefault="00A00739" w:rsidP="00A00739">
            <w:pPr>
              <w:ind w:right="160"/>
              <w:rPr>
                <w:rFonts w:ascii="Calibri" w:hAnsi="Calibri" w:cs="Calibri"/>
                <w:sz w:val="28"/>
                <w:szCs w:val="28"/>
              </w:rPr>
            </w:pPr>
          </w:p>
        </w:tc>
        <w:tc>
          <w:tcPr>
            <w:tcW w:w="5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3C5EE9" w:rsidRDefault="00A00739" w:rsidP="00A00739">
            <w:pPr>
              <w:ind w:right="160"/>
              <w:rPr>
                <w:rFonts w:ascii="Calibri" w:hAnsi="Calibri" w:cs="Calibri"/>
                <w:sz w:val="28"/>
                <w:szCs w:val="28"/>
              </w:rPr>
            </w:pP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A00739" w:rsidRPr="003C5EE9" w:rsidRDefault="00A00739" w:rsidP="00A00739">
            <w:pPr>
              <w:ind w:right="160"/>
              <w:rPr>
                <w:rFonts w:ascii="Calibri" w:hAnsi="Calibri" w:cs="Calibri"/>
                <w:sz w:val="28"/>
                <w:szCs w:val="28"/>
              </w:rPr>
            </w:pPr>
          </w:p>
        </w:tc>
        <w:tc>
          <w:tcPr>
            <w:tcW w:w="5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3C5EE9" w:rsidRDefault="00A00739" w:rsidP="00A00739">
            <w:pPr>
              <w:ind w:right="160"/>
              <w:jc w:val="center"/>
              <w:rPr>
                <w:rFonts w:ascii="Calibri" w:hAnsi="Calibri" w:cs="Calibri"/>
                <w:sz w:val="28"/>
                <w:szCs w:val="28"/>
              </w:rPr>
            </w:pPr>
          </w:p>
        </w:tc>
        <w:tc>
          <w:tcPr>
            <w:tcW w:w="5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3C5EE9" w:rsidRDefault="00A00739" w:rsidP="00A00739">
            <w:pPr>
              <w:ind w:right="160"/>
              <w:rPr>
                <w:rFonts w:ascii="Calibri" w:hAnsi="Calibri" w:cs="Calibri"/>
                <w:sz w:val="28"/>
                <w:szCs w:val="28"/>
              </w:rPr>
            </w:pPr>
          </w:p>
        </w:tc>
      </w:tr>
      <w:tr w:rsidR="00A00739" w:rsidRPr="003C5EE9" w:rsidTr="00A00739">
        <w:trPr>
          <w:jc w:val="center"/>
        </w:trPr>
        <w:tc>
          <w:tcPr>
            <w:tcW w:w="12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00739" w:rsidRPr="003C5EE9" w:rsidRDefault="00A00739" w:rsidP="00A00739">
            <w:pPr>
              <w:ind w:right="160"/>
              <w:rPr>
                <w:rFonts w:ascii="Calibri" w:hAnsi="Calibri" w:cs="Calibri"/>
                <w:sz w:val="28"/>
                <w:szCs w:val="28"/>
              </w:rPr>
            </w:pP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3C5EE9" w:rsidRDefault="00A00739" w:rsidP="00A00739">
            <w:pPr>
              <w:ind w:right="160"/>
              <w:rPr>
                <w:rFonts w:ascii="Calibri" w:hAnsi="Calibri" w:cs="Calibri"/>
                <w:sz w:val="28"/>
                <w:szCs w:val="28"/>
              </w:rP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3C5EE9" w:rsidRDefault="00A00739" w:rsidP="00A00739">
            <w:pPr>
              <w:ind w:right="-38"/>
              <w:rPr>
                <w:rFonts w:ascii="Calibri" w:hAnsi="Calibri" w:cs="Calibri"/>
                <w:sz w:val="28"/>
                <w:szCs w:val="28"/>
              </w:rPr>
            </w:pPr>
          </w:p>
        </w:tc>
        <w:tc>
          <w:tcPr>
            <w:tcW w:w="4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3C5EE9" w:rsidRDefault="00A00739" w:rsidP="00A00739">
            <w:pPr>
              <w:ind w:right="160"/>
              <w:rPr>
                <w:rFonts w:ascii="Calibri" w:hAnsi="Calibri" w:cs="Calibri"/>
                <w:sz w:val="28"/>
                <w:szCs w:val="28"/>
              </w:rPr>
            </w:pPr>
          </w:p>
        </w:tc>
        <w:tc>
          <w:tcPr>
            <w:tcW w:w="3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3C5EE9" w:rsidRDefault="00A00739" w:rsidP="00A00739">
            <w:pPr>
              <w:ind w:right="160"/>
              <w:rPr>
                <w:rFonts w:ascii="Calibri" w:hAnsi="Calibri" w:cs="Calibri"/>
                <w:sz w:val="28"/>
                <w:szCs w:val="28"/>
              </w:rPr>
            </w:pPr>
          </w:p>
        </w:tc>
        <w:tc>
          <w:tcPr>
            <w:tcW w:w="29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3C5EE9" w:rsidRDefault="00A00739" w:rsidP="00A00739">
            <w:pPr>
              <w:ind w:right="160"/>
              <w:rPr>
                <w:rFonts w:ascii="Calibri" w:hAnsi="Calibri" w:cs="Calibri"/>
                <w:sz w:val="28"/>
                <w:szCs w:val="28"/>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rsidR="00A00739" w:rsidRPr="003C5EE9" w:rsidRDefault="00A00739" w:rsidP="00A00739">
            <w:pPr>
              <w:ind w:right="160"/>
              <w:rPr>
                <w:rFonts w:ascii="Calibri" w:hAnsi="Calibri" w:cs="Calibri"/>
                <w:sz w:val="28"/>
                <w:szCs w:val="28"/>
              </w:rPr>
            </w:pPr>
          </w:p>
        </w:tc>
        <w:tc>
          <w:tcPr>
            <w:tcW w:w="3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3C5EE9" w:rsidRDefault="00A00739" w:rsidP="00A00739">
            <w:pPr>
              <w:ind w:right="160"/>
              <w:rPr>
                <w:rFonts w:ascii="Calibri" w:hAnsi="Calibri" w:cs="Calibri"/>
                <w:sz w:val="28"/>
                <w:szCs w:val="28"/>
              </w:rPr>
            </w:pPr>
          </w:p>
        </w:tc>
        <w:tc>
          <w:tcPr>
            <w:tcW w:w="5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3C5EE9" w:rsidRDefault="00A00739" w:rsidP="00A00739">
            <w:pPr>
              <w:ind w:right="160"/>
              <w:rPr>
                <w:rFonts w:ascii="Calibri" w:hAnsi="Calibri" w:cs="Calibri"/>
                <w:sz w:val="28"/>
                <w:szCs w:val="28"/>
              </w:rPr>
            </w:pP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A00739" w:rsidRPr="003C5EE9" w:rsidRDefault="00A00739" w:rsidP="00A00739">
            <w:pPr>
              <w:ind w:right="160"/>
              <w:rPr>
                <w:rFonts w:ascii="Calibri" w:hAnsi="Calibri" w:cs="Calibri"/>
                <w:sz w:val="28"/>
                <w:szCs w:val="28"/>
              </w:rPr>
            </w:pPr>
          </w:p>
        </w:tc>
        <w:tc>
          <w:tcPr>
            <w:tcW w:w="5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3C5EE9" w:rsidRDefault="00A00739" w:rsidP="00A00739">
            <w:pPr>
              <w:ind w:right="160"/>
              <w:jc w:val="center"/>
              <w:rPr>
                <w:rFonts w:ascii="Calibri" w:hAnsi="Calibri" w:cs="Calibri"/>
                <w:sz w:val="28"/>
                <w:szCs w:val="28"/>
              </w:rPr>
            </w:pPr>
          </w:p>
        </w:tc>
        <w:tc>
          <w:tcPr>
            <w:tcW w:w="5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00739" w:rsidRPr="003C5EE9" w:rsidRDefault="00A00739" w:rsidP="00A00739">
            <w:pPr>
              <w:ind w:right="160"/>
              <w:rPr>
                <w:rFonts w:ascii="Calibri" w:hAnsi="Calibri" w:cs="Calibri"/>
                <w:sz w:val="28"/>
                <w:szCs w:val="28"/>
              </w:rPr>
            </w:pPr>
          </w:p>
        </w:tc>
      </w:tr>
    </w:tbl>
    <w:p w:rsidR="00A00739" w:rsidRPr="002C44B8" w:rsidRDefault="00A00739" w:rsidP="00A00739">
      <w:pPr>
        <w:shd w:val="clear" w:color="auto" w:fill="FFFFFF"/>
        <w:jc w:val="both"/>
        <w:rPr>
          <w:rFonts w:ascii="Calibri" w:hAnsi="Calibri" w:cs="Calibri"/>
          <w:sz w:val="28"/>
          <w:szCs w:val="28"/>
        </w:rPr>
      </w:pPr>
      <w:r w:rsidRPr="002C44B8">
        <w:rPr>
          <w:sz w:val="28"/>
          <w:szCs w:val="28"/>
        </w:rPr>
        <w:lastRenderedPageBreak/>
        <w:t>* - включающее его организационно-правовую форму, или фамилию, имя и отчество (при наличии) физического лица, а также идентификационный номер налогоплательщика (далее - ИНН), код причины постановки на учет (далее - КПП) (для юридического лица), основной государственный регистрационный номер (далее -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ОКТМО) (далее - сведения о правообладателе);</w:t>
      </w:r>
    </w:p>
    <w:p w:rsidR="00A00739" w:rsidRPr="002C44B8" w:rsidRDefault="00A00739" w:rsidP="00A00739">
      <w:pPr>
        <w:shd w:val="clear" w:color="auto" w:fill="FFFFFF"/>
        <w:jc w:val="both"/>
        <w:rPr>
          <w:rFonts w:ascii="Calibri" w:hAnsi="Calibri" w:cs="Calibri"/>
          <w:sz w:val="28"/>
          <w:szCs w:val="28"/>
        </w:rPr>
      </w:pPr>
      <w:r w:rsidRPr="002C44B8">
        <w:rPr>
          <w:sz w:val="28"/>
          <w:szCs w:val="28"/>
        </w:rPr>
        <w:t>** -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A00739" w:rsidRPr="002C44B8" w:rsidRDefault="00A00739" w:rsidP="00A00739">
      <w:pPr>
        <w:shd w:val="clear" w:color="auto" w:fill="FFFFFF"/>
        <w:jc w:val="both"/>
        <w:rPr>
          <w:rFonts w:ascii="Calibri" w:hAnsi="Calibri" w:cs="Calibri"/>
          <w:sz w:val="28"/>
          <w:szCs w:val="28"/>
        </w:rPr>
      </w:pPr>
      <w:r w:rsidRPr="002C44B8">
        <w:rPr>
          <w:sz w:val="28"/>
          <w:szCs w:val="28"/>
        </w:rPr>
        <w:t>*** - площадь, категория земель, вид разрешенного использования; </w:t>
      </w:r>
    </w:p>
    <w:p w:rsidR="00A00739" w:rsidRPr="002C44B8" w:rsidRDefault="00A00739" w:rsidP="00A00739">
      <w:pPr>
        <w:shd w:val="clear" w:color="auto" w:fill="FFFFFF"/>
        <w:jc w:val="both"/>
        <w:rPr>
          <w:rFonts w:ascii="Calibri" w:hAnsi="Calibri" w:cs="Calibri"/>
          <w:sz w:val="28"/>
          <w:szCs w:val="28"/>
        </w:rPr>
      </w:pPr>
      <w:r w:rsidRPr="002C44B8">
        <w:rPr>
          <w:sz w:val="28"/>
          <w:szCs w:val="28"/>
        </w:rPr>
        <w:t>**** - с указанием наименования вида ограничений (обременений), основания и даты их возникновения и прекращения;</w:t>
      </w:r>
    </w:p>
    <w:p w:rsidR="00A00739" w:rsidRPr="002C44B8" w:rsidRDefault="00A00739" w:rsidP="00A00739">
      <w:pPr>
        <w:shd w:val="clear" w:color="auto" w:fill="FFFFFF"/>
        <w:jc w:val="both"/>
        <w:rPr>
          <w:sz w:val="28"/>
          <w:szCs w:val="28"/>
        </w:rPr>
      </w:pPr>
      <w:r w:rsidRPr="002C44B8">
        <w:rPr>
          <w:sz w:val="28"/>
          <w:szCs w:val="28"/>
        </w:rPr>
        <w:t>***** - включая полное наименование юридического лица, включающее его организационно-правовую форму, или фамилию, имя и отче</w:t>
      </w:r>
      <w:bookmarkStart w:id="0" w:name="_GoBack"/>
      <w:bookmarkEnd w:id="0"/>
      <w:r w:rsidRPr="002C44B8">
        <w:rPr>
          <w:sz w:val="28"/>
          <w:szCs w:val="28"/>
        </w:rPr>
        <w:t>ство (при наличии) физического лица, а также ИНН, КПП (для юридического лица),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ОКТМО) (далее - сведения о лице, в пользу которого установлены ограничения (обременения).</w:t>
      </w:r>
    </w:p>
    <w:p w:rsidR="00AE273D" w:rsidRPr="002C44B8" w:rsidRDefault="00AE273D" w:rsidP="00A00739">
      <w:pPr>
        <w:shd w:val="clear" w:color="auto" w:fill="FFFFFF"/>
        <w:jc w:val="both"/>
        <w:rPr>
          <w:rFonts w:ascii="Calibri" w:hAnsi="Calibri" w:cs="Calibri"/>
          <w:sz w:val="28"/>
          <w:szCs w:val="28"/>
        </w:rPr>
      </w:pPr>
    </w:p>
    <w:p w:rsidR="00A00739" w:rsidRPr="002C44B8" w:rsidRDefault="00A00739" w:rsidP="00A00739">
      <w:pPr>
        <w:shd w:val="clear" w:color="auto" w:fill="FFFFFF"/>
        <w:spacing w:after="200"/>
        <w:jc w:val="both"/>
        <w:rPr>
          <w:rFonts w:ascii="Calibri" w:hAnsi="Calibri" w:cs="Calibri"/>
          <w:sz w:val="28"/>
          <w:szCs w:val="28"/>
        </w:rPr>
      </w:pPr>
      <w:r w:rsidRPr="002C44B8">
        <w:rPr>
          <w:bCs/>
          <w:sz w:val="28"/>
          <w:szCs w:val="28"/>
        </w:rPr>
        <w:t>Подраздел 1.2. Здания, сооружения, объекты незавершенного строительства, единые недвижимые комплексы и иные объекты, кроме автомобильных дорог, отнесенные законом к недвижимости</w:t>
      </w:r>
    </w:p>
    <w:tbl>
      <w:tblPr>
        <w:tblW w:w="5000" w:type="pct"/>
        <w:jc w:val="center"/>
        <w:tblLayout w:type="fixed"/>
        <w:tblCellMar>
          <w:left w:w="0" w:type="dxa"/>
          <w:right w:w="0" w:type="dxa"/>
        </w:tblCellMar>
        <w:tblLook w:val="04A0" w:firstRow="1" w:lastRow="0" w:firstColumn="1" w:lastColumn="0" w:noHBand="0" w:noVBand="1"/>
      </w:tblPr>
      <w:tblGrid>
        <w:gridCol w:w="217"/>
        <w:gridCol w:w="590"/>
        <w:gridCol w:w="1121"/>
        <w:gridCol w:w="650"/>
        <w:gridCol w:w="1080"/>
        <w:gridCol w:w="525"/>
        <w:gridCol w:w="1003"/>
        <w:gridCol w:w="676"/>
        <w:gridCol w:w="673"/>
        <w:gridCol w:w="1237"/>
        <w:gridCol w:w="1026"/>
        <w:gridCol w:w="665"/>
        <w:gridCol w:w="896"/>
        <w:gridCol w:w="1169"/>
        <w:gridCol w:w="1086"/>
        <w:gridCol w:w="1018"/>
        <w:gridCol w:w="1201"/>
      </w:tblGrid>
      <w:tr w:rsidR="00A00739" w:rsidRPr="003C5EE9" w:rsidTr="00A00739">
        <w:trPr>
          <w:trHeight w:val="1907"/>
          <w:jc w:val="center"/>
        </w:trPr>
        <w:tc>
          <w:tcPr>
            <w:tcW w:w="73"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rsidR="00A00739" w:rsidRPr="00E225E5" w:rsidRDefault="00A00739" w:rsidP="00A00739">
            <w:pPr>
              <w:ind w:left="-108" w:right="-108"/>
              <w:jc w:val="center"/>
              <w:rPr>
                <w:rFonts w:ascii="Calibri" w:hAnsi="Calibri" w:cs="Calibri"/>
              </w:rPr>
            </w:pPr>
            <w:r w:rsidRPr="00E225E5">
              <w:rPr>
                <w:bCs/>
                <w:color w:val="000000"/>
              </w:rPr>
              <w:t>№ п/п</w:t>
            </w:r>
          </w:p>
        </w:tc>
        <w:tc>
          <w:tcPr>
            <w:tcW w:w="199"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E225E5" w:rsidRDefault="00A00739" w:rsidP="00A00739">
            <w:pPr>
              <w:ind w:left="-42" w:right="-36"/>
              <w:jc w:val="center"/>
              <w:rPr>
                <w:rFonts w:ascii="Calibri" w:hAnsi="Calibri" w:cs="Calibri"/>
              </w:rPr>
            </w:pPr>
            <w:r w:rsidRPr="00E225E5">
              <w:rPr>
                <w:bCs/>
                <w:color w:val="000000"/>
              </w:rPr>
              <w:t>Вид </w:t>
            </w:r>
          </w:p>
          <w:p w:rsidR="00A00739" w:rsidRPr="00E225E5" w:rsidRDefault="00A00739" w:rsidP="00A00739">
            <w:pPr>
              <w:ind w:left="-42" w:right="-36"/>
              <w:jc w:val="center"/>
              <w:rPr>
                <w:rFonts w:ascii="Calibri" w:hAnsi="Calibri" w:cs="Calibri"/>
              </w:rPr>
            </w:pPr>
            <w:r w:rsidRPr="00E225E5">
              <w:rPr>
                <w:bCs/>
                <w:color w:val="000000"/>
              </w:rPr>
              <w:t>объекта учета</w:t>
            </w:r>
          </w:p>
        </w:tc>
        <w:tc>
          <w:tcPr>
            <w:tcW w:w="378"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E225E5" w:rsidRDefault="00A00739" w:rsidP="00A00739">
            <w:pPr>
              <w:ind w:left="33"/>
              <w:jc w:val="center"/>
              <w:rPr>
                <w:rFonts w:ascii="Calibri" w:hAnsi="Calibri" w:cs="Calibri"/>
              </w:rPr>
            </w:pPr>
            <w:r w:rsidRPr="00E225E5">
              <w:rPr>
                <w:bCs/>
                <w:color w:val="000000"/>
              </w:rPr>
              <w:t>Наименование объекта учета</w:t>
            </w:r>
          </w:p>
        </w:tc>
        <w:tc>
          <w:tcPr>
            <w:tcW w:w="219"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E225E5" w:rsidRDefault="00A00739" w:rsidP="00A00739">
            <w:pPr>
              <w:ind w:right="-108"/>
              <w:jc w:val="center"/>
              <w:rPr>
                <w:rFonts w:ascii="Calibri" w:hAnsi="Calibri" w:cs="Calibri"/>
              </w:rPr>
            </w:pPr>
            <w:proofErr w:type="spellStart"/>
            <w:r w:rsidRPr="00E225E5">
              <w:rPr>
                <w:bCs/>
                <w:color w:val="000000"/>
              </w:rPr>
              <w:t>Назначе</w:t>
            </w:r>
            <w:proofErr w:type="spellEnd"/>
          </w:p>
          <w:p w:rsidR="00A00739" w:rsidRPr="00E225E5" w:rsidRDefault="00A00739" w:rsidP="00A00739">
            <w:pPr>
              <w:ind w:right="-108"/>
              <w:jc w:val="center"/>
              <w:rPr>
                <w:rFonts w:ascii="Calibri" w:hAnsi="Calibri" w:cs="Calibri"/>
              </w:rPr>
            </w:pPr>
            <w:proofErr w:type="spellStart"/>
            <w:r w:rsidRPr="00E225E5">
              <w:rPr>
                <w:bCs/>
                <w:color w:val="000000"/>
              </w:rPr>
              <w:t>ние</w:t>
            </w:r>
            <w:proofErr w:type="spellEnd"/>
            <w:r w:rsidRPr="00E225E5">
              <w:rPr>
                <w:bCs/>
                <w:color w:val="000000"/>
              </w:rPr>
              <w:t xml:space="preserve"> объекта учета</w:t>
            </w:r>
          </w:p>
        </w:tc>
        <w:tc>
          <w:tcPr>
            <w:tcW w:w="364"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E225E5" w:rsidRDefault="00A00739" w:rsidP="00A00739">
            <w:pPr>
              <w:ind w:left="7"/>
              <w:jc w:val="center"/>
              <w:rPr>
                <w:rFonts w:ascii="Calibri" w:hAnsi="Calibri" w:cs="Calibri"/>
              </w:rPr>
            </w:pPr>
            <w:r w:rsidRPr="00E225E5">
              <w:rPr>
                <w:bCs/>
                <w:color w:val="000000"/>
              </w:rPr>
              <w:t>Адрес (место</w:t>
            </w:r>
          </w:p>
          <w:p w:rsidR="00A00739" w:rsidRPr="00E225E5" w:rsidRDefault="00A00739" w:rsidP="00A00739">
            <w:pPr>
              <w:ind w:left="7"/>
              <w:jc w:val="center"/>
              <w:rPr>
                <w:rFonts w:ascii="Calibri" w:hAnsi="Calibri" w:cs="Calibri"/>
              </w:rPr>
            </w:pPr>
            <w:r w:rsidRPr="00E225E5">
              <w:rPr>
                <w:bCs/>
                <w:color w:val="000000"/>
              </w:rPr>
              <w:t>поло</w:t>
            </w:r>
          </w:p>
          <w:p w:rsidR="00A00739" w:rsidRPr="00E225E5" w:rsidRDefault="00A00739" w:rsidP="00A00739">
            <w:pPr>
              <w:ind w:left="-80"/>
              <w:jc w:val="center"/>
              <w:rPr>
                <w:rFonts w:ascii="Calibri" w:hAnsi="Calibri" w:cs="Calibri"/>
              </w:rPr>
            </w:pPr>
            <w:proofErr w:type="spellStart"/>
            <w:r w:rsidRPr="00E225E5">
              <w:rPr>
                <w:bCs/>
                <w:color w:val="000000"/>
              </w:rPr>
              <w:t>жение</w:t>
            </w:r>
            <w:proofErr w:type="spellEnd"/>
            <w:r w:rsidRPr="00E225E5">
              <w:rPr>
                <w:bCs/>
                <w:color w:val="000000"/>
              </w:rPr>
              <w:t>) объекта учета (с указанием кода ОКТМО)</w:t>
            </w:r>
          </w:p>
        </w:tc>
        <w:tc>
          <w:tcPr>
            <w:tcW w:w="177"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E225E5" w:rsidRDefault="00A00739" w:rsidP="00A00739">
            <w:pPr>
              <w:ind w:left="-18" w:right="-62"/>
              <w:jc w:val="center"/>
              <w:rPr>
                <w:rFonts w:ascii="Calibri" w:hAnsi="Calibri" w:cs="Calibri"/>
              </w:rPr>
            </w:pPr>
            <w:proofErr w:type="spellStart"/>
            <w:r w:rsidRPr="00E225E5">
              <w:rPr>
                <w:bCs/>
                <w:color w:val="000000"/>
              </w:rPr>
              <w:t>Кадастро</w:t>
            </w:r>
            <w:proofErr w:type="spellEnd"/>
          </w:p>
          <w:p w:rsidR="00A00739" w:rsidRPr="00E225E5" w:rsidRDefault="00A00739" w:rsidP="00A00739">
            <w:pPr>
              <w:ind w:left="-18" w:right="9"/>
              <w:jc w:val="center"/>
              <w:rPr>
                <w:rFonts w:ascii="Calibri" w:hAnsi="Calibri" w:cs="Calibri"/>
              </w:rPr>
            </w:pPr>
            <w:r w:rsidRPr="00E225E5">
              <w:rPr>
                <w:bCs/>
                <w:color w:val="000000"/>
              </w:rPr>
              <w:t xml:space="preserve">вый номер объекта учета (с датой </w:t>
            </w:r>
            <w:proofErr w:type="spellStart"/>
            <w:r w:rsidRPr="00E225E5">
              <w:rPr>
                <w:bCs/>
                <w:color w:val="000000"/>
              </w:rPr>
              <w:t>присвое</w:t>
            </w:r>
            <w:proofErr w:type="spellEnd"/>
          </w:p>
          <w:p w:rsidR="00A00739" w:rsidRPr="00E225E5" w:rsidRDefault="00A00739" w:rsidP="00A00739">
            <w:pPr>
              <w:ind w:left="-18" w:right="9"/>
              <w:jc w:val="center"/>
              <w:rPr>
                <w:rFonts w:ascii="Calibri" w:hAnsi="Calibri" w:cs="Calibri"/>
              </w:rPr>
            </w:pPr>
            <w:proofErr w:type="spellStart"/>
            <w:r w:rsidRPr="00E225E5">
              <w:rPr>
                <w:bCs/>
                <w:color w:val="000000"/>
              </w:rPr>
              <w:t>ния</w:t>
            </w:r>
            <w:proofErr w:type="spellEnd"/>
            <w:r w:rsidRPr="00E225E5">
              <w:rPr>
                <w:bCs/>
                <w:color w:val="000000"/>
              </w:rPr>
              <w:t>)</w:t>
            </w:r>
          </w:p>
        </w:tc>
        <w:tc>
          <w:tcPr>
            <w:tcW w:w="338"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E225E5" w:rsidRDefault="00A00739" w:rsidP="00A00739">
            <w:pPr>
              <w:ind w:left="-19"/>
              <w:jc w:val="center"/>
              <w:rPr>
                <w:rFonts w:ascii="Calibri" w:hAnsi="Calibri" w:cs="Calibri"/>
              </w:rPr>
            </w:pPr>
            <w:r w:rsidRPr="00E225E5">
              <w:rPr>
                <w:bCs/>
                <w:color w:val="000000"/>
              </w:rPr>
              <w:t xml:space="preserve">Сведения о земельном участке, на котором расположен объект учета (кадастровый номер, </w:t>
            </w:r>
            <w:r w:rsidRPr="00E225E5">
              <w:rPr>
                <w:bCs/>
                <w:color w:val="000000"/>
              </w:rPr>
              <w:lastRenderedPageBreak/>
              <w:t xml:space="preserve">форма </w:t>
            </w:r>
            <w:proofErr w:type="spellStart"/>
            <w:r w:rsidRPr="00E225E5">
              <w:rPr>
                <w:bCs/>
                <w:color w:val="000000"/>
              </w:rPr>
              <w:t>собствен</w:t>
            </w:r>
            <w:proofErr w:type="spellEnd"/>
          </w:p>
          <w:p w:rsidR="00A00739" w:rsidRPr="00E225E5" w:rsidRDefault="00A00739" w:rsidP="00A00739">
            <w:pPr>
              <w:ind w:left="-19"/>
              <w:jc w:val="center"/>
              <w:rPr>
                <w:rFonts w:ascii="Calibri" w:hAnsi="Calibri" w:cs="Calibri"/>
              </w:rPr>
            </w:pPr>
            <w:proofErr w:type="spellStart"/>
            <w:r w:rsidRPr="00E225E5">
              <w:rPr>
                <w:bCs/>
                <w:color w:val="000000"/>
              </w:rPr>
              <w:t>ности</w:t>
            </w:r>
            <w:proofErr w:type="spellEnd"/>
            <w:r w:rsidRPr="00E225E5">
              <w:rPr>
                <w:bCs/>
                <w:color w:val="000000"/>
              </w:rPr>
              <w:t>, площадь)</w:t>
            </w:r>
          </w:p>
        </w:tc>
        <w:tc>
          <w:tcPr>
            <w:tcW w:w="228"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E225E5" w:rsidRDefault="00A00739" w:rsidP="00A00739">
            <w:pPr>
              <w:ind w:left="-84" w:right="-4"/>
              <w:jc w:val="center"/>
              <w:rPr>
                <w:rFonts w:ascii="Calibri" w:hAnsi="Calibri" w:cs="Calibri"/>
              </w:rPr>
            </w:pPr>
            <w:r w:rsidRPr="00E225E5">
              <w:rPr>
                <w:bCs/>
                <w:color w:val="000000"/>
              </w:rPr>
              <w:lastRenderedPageBreak/>
              <w:t>Сведения о право</w:t>
            </w:r>
          </w:p>
          <w:p w:rsidR="00A00739" w:rsidRPr="00E225E5" w:rsidRDefault="00A00739" w:rsidP="00A00739">
            <w:pPr>
              <w:ind w:left="-84" w:right="-4"/>
              <w:jc w:val="center"/>
              <w:rPr>
                <w:rFonts w:ascii="Calibri" w:hAnsi="Calibri" w:cs="Calibri"/>
              </w:rPr>
            </w:pPr>
            <w:proofErr w:type="spellStart"/>
            <w:r w:rsidRPr="00E225E5">
              <w:rPr>
                <w:bCs/>
                <w:color w:val="000000"/>
              </w:rPr>
              <w:t>обла</w:t>
            </w:r>
            <w:proofErr w:type="spellEnd"/>
          </w:p>
          <w:p w:rsidR="00A00739" w:rsidRPr="00E225E5" w:rsidRDefault="00A00739" w:rsidP="00A00739">
            <w:pPr>
              <w:ind w:left="-84" w:right="-4"/>
              <w:jc w:val="center"/>
              <w:rPr>
                <w:rFonts w:ascii="Calibri" w:hAnsi="Calibri" w:cs="Calibri"/>
              </w:rPr>
            </w:pPr>
            <w:proofErr w:type="spellStart"/>
            <w:r w:rsidRPr="00E225E5">
              <w:rPr>
                <w:bCs/>
                <w:color w:val="000000"/>
              </w:rPr>
              <w:t>дателе</w:t>
            </w:r>
            <w:proofErr w:type="spellEnd"/>
          </w:p>
        </w:tc>
        <w:tc>
          <w:tcPr>
            <w:tcW w:w="227"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E225E5" w:rsidRDefault="00A00739" w:rsidP="00A00739">
            <w:pPr>
              <w:jc w:val="center"/>
              <w:rPr>
                <w:rFonts w:ascii="Calibri" w:hAnsi="Calibri" w:cs="Calibri"/>
              </w:rPr>
            </w:pPr>
            <w:r w:rsidRPr="00E225E5">
              <w:rPr>
                <w:bCs/>
                <w:color w:val="000000"/>
              </w:rPr>
              <w:t>Вид вещного права*</w:t>
            </w:r>
          </w:p>
        </w:tc>
        <w:tc>
          <w:tcPr>
            <w:tcW w:w="417"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E225E5" w:rsidRDefault="00A00739" w:rsidP="00A00739">
            <w:pPr>
              <w:jc w:val="center"/>
              <w:rPr>
                <w:rFonts w:ascii="Calibri" w:hAnsi="Calibri" w:cs="Calibri"/>
              </w:rPr>
            </w:pPr>
            <w:r w:rsidRPr="00E225E5">
              <w:rPr>
                <w:bCs/>
                <w:color w:val="000000"/>
              </w:rPr>
              <w:t>Сведения об основных характеристиках объекта учета</w:t>
            </w:r>
          </w:p>
          <w:p w:rsidR="00A00739" w:rsidRPr="00E225E5" w:rsidRDefault="00A00739" w:rsidP="00A00739">
            <w:pPr>
              <w:jc w:val="center"/>
              <w:rPr>
                <w:rFonts w:ascii="Calibri" w:hAnsi="Calibri" w:cs="Calibri"/>
              </w:rPr>
            </w:pPr>
            <w:r w:rsidRPr="00E225E5">
              <w:rPr>
                <w:bCs/>
                <w:color w:val="000000"/>
              </w:rPr>
              <w:t>**</w:t>
            </w:r>
          </w:p>
        </w:tc>
        <w:tc>
          <w:tcPr>
            <w:tcW w:w="346"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E225E5" w:rsidRDefault="00A00739" w:rsidP="00A00739">
            <w:pPr>
              <w:ind w:right="-43"/>
              <w:jc w:val="center"/>
              <w:rPr>
                <w:rFonts w:ascii="Calibri" w:hAnsi="Calibri" w:cs="Calibri"/>
              </w:rPr>
            </w:pPr>
            <w:r w:rsidRPr="00E225E5">
              <w:rPr>
                <w:bCs/>
                <w:color w:val="000000"/>
              </w:rPr>
              <w:t>Инвентарный номер объекта учета</w:t>
            </w:r>
          </w:p>
          <w:p w:rsidR="00A00739" w:rsidRPr="00E225E5" w:rsidRDefault="00A00739" w:rsidP="00A00739">
            <w:pPr>
              <w:ind w:right="-43"/>
              <w:jc w:val="center"/>
              <w:rPr>
                <w:rFonts w:ascii="Calibri" w:hAnsi="Calibri" w:cs="Calibri"/>
              </w:rPr>
            </w:pPr>
          </w:p>
        </w:tc>
        <w:tc>
          <w:tcPr>
            <w:tcW w:w="224"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E225E5" w:rsidRDefault="00A00739" w:rsidP="00A00739">
            <w:pPr>
              <w:ind w:right="47"/>
              <w:jc w:val="center"/>
              <w:rPr>
                <w:rFonts w:ascii="Calibri" w:hAnsi="Calibri" w:cs="Calibri"/>
              </w:rPr>
            </w:pPr>
            <w:proofErr w:type="spellStart"/>
            <w:r w:rsidRPr="00E225E5">
              <w:rPr>
                <w:bCs/>
                <w:color w:val="000000"/>
              </w:rPr>
              <w:t>Сведе</w:t>
            </w:r>
            <w:proofErr w:type="spellEnd"/>
          </w:p>
          <w:p w:rsidR="00A00739" w:rsidRPr="00E225E5" w:rsidRDefault="00A00739" w:rsidP="00A00739">
            <w:pPr>
              <w:ind w:right="47"/>
              <w:jc w:val="center"/>
              <w:rPr>
                <w:rFonts w:ascii="Calibri" w:hAnsi="Calibri" w:cs="Calibri"/>
              </w:rPr>
            </w:pPr>
            <w:proofErr w:type="spellStart"/>
            <w:r w:rsidRPr="00E225E5">
              <w:rPr>
                <w:bCs/>
                <w:color w:val="000000"/>
              </w:rPr>
              <w:t>ния</w:t>
            </w:r>
            <w:proofErr w:type="spellEnd"/>
            <w:r w:rsidRPr="00E225E5">
              <w:rPr>
                <w:bCs/>
                <w:color w:val="000000"/>
              </w:rPr>
              <w:t xml:space="preserve"> о </w:t>
            </w:r>
            <w:proofErr w:type="spellStart"/>
            <w:r w:rsidRPr="00E225E5">
              <w:rPr>
                <w:bCs/>
                <w:color w:val="000000"/>
              </w:rPr>
              <w:t>стои</w:t>
            </w:r>
            <w:proofErr w:type="spellEnd"/>
          </w:p>
          <w:p w:rsidR="00A00739" w:rsidRPr="00E225E5" w:rsidRDefault="00A00739" w:rsidP="00A00739">
            <w:pPr>
              <w:ind w:right="47"/>
              <w:jc w:val="center"/>
              <w:rPr>
                <w:rFonts w:ascii="Calibri" w:hAnsi="Calibri" w:cs="Calibri"/>
              </w:rPr>
            </w:pPr>
            <w:r w:rsidRPr="00E225E5">
              <w:rPr>
                <w:bCs/>
                <w:color w:val="000000"/>
              </w:rPr>
              <w:t>мости объекта учета</w:t>
            </w:r>
          </w:p>
        </w:tc>
        <w:tc>
          <w:tcPr>
            <w:tcW w:w="302"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E225E5" w:rsidRDefault="00A00739" w:rsidP="00A00739">
            <w:pPr>
              <w:ind w:right="47"/>
              <w:jc w:val="center"/>
              <w:rPr>
                <w:rFonts w:ascii="Calibri" w:hAnsi="Calibri" w:cs="Calibri"/>
              </w:rPr>
            </w:pPr>
            <w:proofErr w:type="spellStart"/>
            <w:r w:rsidRPr="00E225E5">
              <w:rPr>
                <w:bCs/>
                <w:color w:val="000000"/>
              </w:rPr>
              <w:t>Сведе</w:t>
            </w:r>
            <w:proofErr w:type="spellEnd"/>
          </w:p>
          <w:p w:rsidR="00A00739" w:rsidRPr="00E225E5" w:rsidRDefault="00A00739" w:rsidP="00A00739">
            <w:pPr>
              <w:jc w:val="center"/>
              <w:rPr>
                <w:rFonts w:ascii="Calibri" w:hAnsi="Calibri" w:cs="Calibri"/>
              </w:rPr>
            </w:pPr>
            <w:proofErr w:type="spellStart"/>
            <w:r w:rsidRPr="00E225E5">
              <w:rPr>
                <w:bCs/>
                <w:color w:val="000000"/>
              </w:rPr>
              <w:t>ния</w:t>
            </w:r>
            <w:proofErr w:type="spellEnd"/>
            <w:r w:rsidRPr="00E225E5">
              <w:rPr>
                <w:bCs/>
                <w:color w:val="000000"/>
              </w:rPr>
              <w:t xml:space="preserve"> об изменениях объекта учета</w:t>
            </w:r>
          </w:p>
          <w:p w:rsidR="00A00739" w:rsidRPr="00E225E5" w:rsidRDefault="00A00739" w:rsidP="00A00739">
            <w:pPr>
              <w:jc w:val="center"/>
              <w:rPr>
                <w:rFonts w:ascii="Calibri" w:hAnsi="Calibri" w:cs="Calibri"/>
              </w:rPr>
            </w:pPr>
            <w:r w:rsidRPr="00E225E5">
              <w:rPr>
                <w:bCs/>
                <w:color w:val="000000"/>
              </w:rPr>
              <w:t>***</w:t>
            </w:r>
          </w:p>
        </w:tc>
        <w:tc>
          <w:tcPr>
            <w:tcW w:w="394"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E225E5" w:rsidRDefault="00A00739" w:rsidP="00A00739">
            <w:pPr>
              <w:ind w:right="47"/>
              <w:jc w:val="center"/>
              <w:rPr>
                <w:rFonts w:ascii="Calibri" w:hAnsi="Calibri" w:cs="Calibri"/>
              </w:rPr>
            </w:pPr>
            <w:proofErr w:type="spellStart"/>
            <w:r w:rsidRPr="00E225E5">
              <w:rPr>
                <w:bCs/>
                <w:color w:val="000000"/>
              </w:rPr>
              <w:t>Сведе</w:t>
            </w:r>
            <w:proofErr w:type="spellEnd"/>
          </w:p>
          <w:p w:rsidR="00A00739" w:rsidRPr="00E225E5" w:rsidRDefault="00A00739" w:rsidP="00A00739">
            <w:pPr>
              <w:jc w:val="center"/>
              <w:rPr>
                <w:rFonts w:ascii="Calibri" w:hAnsi="Calibri" w:cs="Calibri"/>
              </w:rPr>
            </w:pPr>
            <w:proofErr w:type="spellStart"/>
            <w:r w:rsidRPr="00E225E5">
              <w:rPr>
                <w:bCs/>
                <w:color w:val="000000"/>
              </w:rPr>
              <w:t>ния</w:t>
            </w:r>
            <w:proofErr w:type="spellEnd"/>
            <w:r w:rsidRPr="00E225E5">
              <w:rPr>
                <w:bCs/>
                <w:color w:val="000000"/>
              </w:rPr>
              <w:t xml:space="preserve"> об </w:t>
            </w:r>
            <w:proofErr w:type="spellStart"/>
            <w:r w:rsidRPr="00E225E5">
              <w:rPr>
                <w:bCs/>
                <w:color w:val="000000"/>
              </w:rPr>
              <w:t>установ</w:t>
            </w:r>
            <w:proofErr w:type="spellEnd"/>
          </w:p>
          <w:p w:rsidR="00A00739" w:rsidRPr="00E225E5" w:rsidRDefault="00A00739" w:rsidP="00A00739">
            <w:pPr>
              <w:jc w:val="center"/>
              <w:rPr>
                <w:rFonts w:ascii="Calibri" w:hAnsi="Calibri" w:cs="Calibri"/>
              </w:rPr>
            </w:pPr>
            <w:r w:rsidRPr="00E225E5">
              <w:rPr>
                <w:bCs/>
                <w:color w:val="000000"/>
              </w:rPr>
              <w:t>ленных ограничениях (обременениях)</w:t>
            </w:r>
          </w:p>
          <w:p w:rsidR="00A00739" w:rsidRPr="00E225E5" w:rsidRDefault="00A00739" w:rsidP="00A00739">
            <w:pPr>
              <w:jc w:val="center"/>
              <w:rPr>
                <w:rFonts w:ascii="Calibri" w:hAnsi="Calibri" w:cs="Calibri"/>
              </w:rPr>
            </w:pPr>
            <w:r w:rsidRPr="00E225E5">
              <w:rPr>
                <w:bCs/>
                <w:color w:val="000000"/>
              </w:rPr>
              <w:t>****</w:t>
            </w:r>
          </w:p>
        </w:tc>
        <w:tc>
          <w:tcPr>
            <w:tcW w:w="366"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E225E5" w:rsidRDefault="00A00739" w:rsidP="00A00739">
            <w:pPr>
              <w:ind w:right="47"/>
              <w:jc w:val="center"/>
              <w:rPr>
                <w:rFonts w:ascii="Calibri" w:hAnsi="Calibri" w:cs="Calibri"/>
              </w:rPr>
            </w:pPr>
            <w:proofErr w:type="spellStart"/>
            <w:r w:rsidRPr="00E225E5">
              <w:rPr>
                <w:bCs/>
                <w:color w:val="000000"/>
              </w:rPr>
              <w:t>Сведе</w:t>
            </w:r>
            <w:proofErr w:type="spellEnd"/>
          </w:p>
          <w:p w:rsidR="00A00739" w:rsidRPr="00E225E5" w:rsidRDefault="00A00739" w:rsidP="00A00739">
            <w:pPr>
              <w:jc w:val="center"/>
              <w:rPr>
                <w:rFonts w:ascii="Calibri" w:hAnsi="Calibri" w:cs="Calibri"/>
              </w:rPr>
            </w:pPr>
            <w:proofErr w:type="spellStart"/>
            <w:r w:rsidRPr="00E225E5">
              <w:rPr>
                <w:bCs/>
                <w:color w:val="000000"/>
              </w:rPr>
              <w:t>ния</w:t>
            </w:r>
            <w:proofErr w:type="spellEnd"/>
            <w:r w:rsidRPr="00E225E5">
              <w:rPr>
                <w:bCs/>
                <w:color w:val="000000"/>
              </w:rPr>
              <w:t xml:space="preserve"> о лице, в пользу которого установлены </w:t>
            </w:r>
            <w:proofErr w:type="spellStart"/>
            <w:r w:rsidRPr="00E225E5">
              <w:rPr>
                <w:bCs/>
                <w:color w:val="000000"/>
              </w:rPr>
              <w:t>ограниче</w:t>
            </w:r>
            <w:proofErr w:type="spellEnd"/>
          </w:p>
          <w:p w:rsidR="00A00739" w:rsidRPr="00E225E5" w:rsidRDefault="00A00739" w:rsidP="00A00739">
            <w:pPr>
              <w:jc w:val="center"/>
              <w:rPr>
                <w:rFonts w:ascii="Calibri" w:hAnsi="Calibri" w:cs="Calibri"/>
              </w:rPr>
            </w:pPr>
            <w:proofErr w:type="spellStart"/>
            <w:r w:rsidRPr="00E225E5">
              <w:rPr>
                <w:bCs/>
                <w:color w:val="000000"/>
              </w:rPr>
              <w:t>ния</w:t>
            </w:r>
            <w:proofErr w:type="spellEnd"/>
            <w:r w:rsidRPr="00E225E5">
              <w:rPr>
                <w:bCs/>
                <w:color w:val="000000"/>
              </w:rPr>
              <w:t xml:space="preserve"> (обременения)</w:t>
            </w:r>
          </w:p>
          <w:p w:rsidR="00A00739" w:rsidRPr="00E225E5" w:rsidRDefault="00A00739" w:rsidP="00A00739">
            <w:pPr>
              <w:jc w:val="center"/>
              <w:rPr>
                <w:rFonts w:ascii="Calibri" w:hAnsi="Calibri" w:cs="Calibri"/>
              </w:rPr>
            </w:pPr>
          </w:p>
        </w:tc>
        <w:tc>
          <w:tcPr>
            <w:tcW w:w="343"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E225E5" w:rsidRDefault="00A00739" w:rsidP="00A00739">
            <w:pPr>
              <w:ind w:right="47"/>
              <w:jc w:val="center"/>
              <w:rPr>
                <w:rFonts w:ascii="Calibri" w:hAnsi="Calibri" w:cs="Calibri"/>
              </w:rPr>
            </w:pPr>
            <w:proofErr w:type="spellStart"/>
            <w:r w:rsidRPr="00E225E5">
              <w:rPr>
                <w:bCs/>
                <w:color w:val="000000"/>
              </w:rPr>
              <w:t>Сведе</w:t>
            </w:r>
            <w:proofErr w:type="spellEnd"/>
          </w:p>
          <w:p w:rsidR="00A00739" w:rsidRPr="00E225E5" w:rsidRDefault="00A00739" w:rsidP="00A00739">
            <w:pPr>
              <w:jc w:val="center"/>
              <w:rPr>
                <w:rFonts w:ascii="Calibri" w:hAnsi="Calibri" w:cs="Calibri"/>
              </w:rPr>
            </w:pPr>
            <w:proofErr w:type="spellStart"/>
            <w:r w:rsidRPr="00E225E5">
              <w:rPr>
                <w:bCs/>
                <w:color w:val="000000"/>
              </w:rPr>
              <w:t>ния</w:t>
            </w:r>
            <w:proofErr w:type="spellEnd"/>
            <w:r w:rsidRPr="00E225E5">
              <w:rPr>
                <w:bCs/>
                <w:color w:val="000000"/>
              </w:rPr>
              <w:t xml:space="preserve"> об объекте единого недвижимого комп</w:t>
            </w:r>
          </w:p>
          <w:p w:rsidR="00A00739" w:rsidRPr="00E225E5" w:rsidRDefault="00A00739" w:rsidP="00A00739">
            <w:pPr>
              <w:jc w:val="center"/>
              <w:rPr>
                <w:rFonts w:ascii="Calibri" w:hAnsi="Calibri" w:cs="Calibri"/>
              </w:rPr>
            </w:pPr>
            <w:proofErr w:type="spellStart"/>
            <w:r w:rsidRPr="00E225E5">
              <w:rPr>
                <w:bCs/>
                <w:color w:val="000000"/>
              </w:rPr>
              <w:t>лекса</w:t>
            </w:r>
            <w:proofErr w:type="spellEnd"/>
          </w:p>
          <w:p w:rsidR="00A00739" w:rsidRPr="00E225E5" w:rsidRDefault="00A00739" w:rsidP="00A00739">
            <w:pPr>
              <w:jc w:val="center"/>
              <w:rPr>
                <w:rFonts w:ascii="Calibri" w:hAnsi="Calibri" w:cs="Calibri"/>
              </w:rPr>
            </w:pPr>
            <w:r w:rsidRPr="00E225E5">
              <w:rPr>
                <w:bCs/>
                <w:color w:val="000000"/>
              </w:rPr>
              <w:t>*****</w:t>
            </w:r>
          </w:p>
        </w:tc>
        <w:tc>
          <w:tcPr>
            <w:tcW w:w="405"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E225E5" w:rsidRDefault="00A00739" w:rsidP="00A00739">
            <w:pPr>
              <w:jc w:val="center"/>
              <w:rPr>
                <w:rFonts w:ascii="Calibri" w:hAnsi="Calibri" w:cs="Calibri"/>
              </w:rPr>
            </w:pPr>
            <w:r w:rsidRPr="00E225E5">
              <w:rPr>
                <w:bCs/>
                <w:color w:val="000000"/>
              </w:rPr>
              <w:t>Иные сведения </w:t>
            </w:r>
          </w:p>
          <w:p w:rsidR="00A00739" w:rsidRPr="00E225E5" w:rsidRDefault="00A00739" w:rsidP="00A00739">
            <w:pPr>
              <w:jc w:val="center"/>
              <w:rPr>
                <w:rFonts w:ascii="Calibri" w:hAnsi="Calibri" w:cs="Calibri"/>
              </w:rPr>
            </w:pPr>
            <w:r w:rsidRPr="00E225E5">
              <w:rPr>
                <w:bCs/>
                <w:color w:val="000000"/>
              </w:rPr>
              <w:t>(при необходимости)</w:t>
            </w:r>
          </w:p>
        </w:tc>
      </w:tr>
      <w:tr w:rsidR="00A00739" w:rsidRPr="003C5EE9" w:rsidTr="00A00739">
        <w:trPr>
          <w:jc w:val="center"/>
        </w:trPr>
        <w:tc>
          <w:tcPr>
            <w:tcW w:w="7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08" w:right="-108"/>
              <w:jc w:val="center"/>
              <w:rPr>
                <w:rFonts w:ascii="Calibri" w:hAnsi="Calibri" w:cs="Calibri"/>
                <w:sz w:val="28"/>
                <w:szCs w:val="28"/>
              </w:rPr>
            </w:pPr>
            <w:r w:rsidRPr="003C5EE9">
              <w:rPr>
                <w:bCs/>
                <w:color w:val="000000"/>
                <w:sz w:val="28"/>
                <w:szCs w:val="28"/>
              </w:rPr>
              <w:lastRenderedPageBreak/>
              <w:t>1</w:t>
            </w:r>
          </w:p>
        </w:tc>
        <w:tc>
          <w:tcPr>
            <w:tcW w:w="19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108"/>
              <w:jc w:val="center"/>
              <w:rPr>
                <w:rFonts w:ascii="Calibri" w:hAnsi="Calibri" w:cs="Calibri"/>
                <w:sz w:val="28"/>
                <w:szCs w:val="28"/>
              </w:rPr>
            </w:pPr>
            <w:r w:rsidRPr="003C5EE9">
              <w:rPr>
                <w:bCs/>
                <w:color w:val="000000"/>
                <w:sz w:val="28"/>
                <w:szCs w:val="28"/>
              </w:rPr>
              <w:t>2</w:t>
            </w:r>
          </w:p>
        </w:tc>
        <w:tc>
          <w:tcPr>
            <w:tcW w:w="37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3</w:t>
            </w:r>
          </w:p>
        </w:tc>
        <w:tc>
          <w:tcPr>
            <w:tcW w:w="21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right="-108"/>
              <w:jc w:val="center"/>
              <w:rPr>
                <w:rFonts w:ascii="Calibri" w:hAnsi="Calibri" w:cs="Calibri"/>
                <w:sz w:val="28"/>
                <w:szCs w:val="28"/>
              </w:rPr>
            </w:pPr>
            <w:r w:rsidRPr="003C5EE9">
              <w:rPr>
                <w:bCs/>
                <w:color w:val="000000"/>
                <w:sz w:val="28"/>
                <w:szCs w:val="28"/>
              </w:rPr>
              <w:t>4</w:t>
            </w:r>
          </w:p>
        </w:tc>
        <w:tc>
          <w:tcPr>
            <w:tcW w:w="36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78"/>
              <w:jc w:val="center"/>
              <w:rPr>
                <w:rFonts w:ascii="Calibri" w:hAnsi="Calibri" w:cs="Calibri"/>
                <w:sz w:val="28"/>
                <w:szCs w:val="28"/>
              </w:rPr>
            </w:pPr>
            <w:r w:rsidRPr="003C5EE9">
              <w:rPr>
                <w:bCs/>
                <w:color w:val="000000"/>
                <w:sz w:val="28"/>
                <w:szCs w:val="28"/>
              </w:rPr>
              <w:t>5</w:t>
            </w:r>
          </w:p>
        </w:tc>
        <w:tc>
          <w:tcPr>
            <w:tcW w:w="17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64" w:right="-62"/>
              <w:jc w:val="center"/>
              <w:rPr>
                <w:rFonts w:ascii="Calibri" w:hAnsi="Calibri" w:cs="Calibri"/>
                <w:sz w:val="28"/>
                <w:szCs w:val="28"/>
              </w:rPr>
            </w:pPr>
            <w:r w:rsidRPr="003C5EE9">
              <w:rPr>
                <w:bCs/>
                <w:color w:val="000000"/>
                <w:sz w:val="28"/>
                <w:szCs w:val="28"/>
              </w:rPr>
              <w:t>6</w:t>
            </w:r>
          </w:p>
        </w:tc>
        <w:tc>
          <w:tcPr>
            <w:tcW w:w="33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32" w:right="-148"/>
              <w:jc w:val="center"/>
              <w:rPr>
                <w:rFonts w:ascii="Calibri" w:hAnsi="Calibri" w:cs="Calibri"/>
                <w:sz w:val="28"/>
                <w:szCs w:val="28"/>
              </w:rPr>
            </w:pPr>
            <w:r w:rsidRPr="003C5EE9">
              <w:rPr>
                <w:bCs/>
                <w:color w:val="000000"/>
                <w:sz w:val="28"/>
                <w:szCs w:val="28"/>
              </w:rPr>
              <w:t>7</w:t>
            </w:r>
          </w:p>
        </w:tc>
        <w:tc>
          <w:tcPr>
            <w:tcW w:w="22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8</w:t>
            </w:r>
          </w:p>
        </w:tc>
        <w:tc>
          <w:tcPr>
            <w:tcW w:w="22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9</w:t>
            </w:r>
          </w:p>
        </w:tc>
        <w:tc>
          <w:tcPr>
            <w:tcW w:w="41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10</w:t>
            </w:r>
          </w:p>
        </w:tc>
        <w:tc>
          <w:tcPr>
            <w:tcW w:w="34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11</w:t>
            </w:r>
          </w:p>
        </w:tc>
        <w:tc>
          <w:tcPr>
            <w:tcW w:w="22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12</w:t>
            </w:r>
          </w:p>
        </w:tc>
        <w:tc>
          <w:tcPr>
            <w:tcW w:w="30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13</w:t>
            </w:r>
          </w:p>
        </w:tc>
        <w:tc>
          <w:tcPr>
            <w:tcW w:w="39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14</w:t>
            </w:r>
          </w:p>
        </w:tc>
        <w:tc>
          <w:tcPr>
            <w:tcW w:w="36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15</w:t>
            </w:r>
          </w:p>
        </w:tc>
        <w:tc>
          <w:tcPr>
            <w:tcW w:w="34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16</w:t>
            </w:r>
          </w:p>
        </w:tc>
        <w:tc>
          <w:tcPr>
            <w:tcW w:w="40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17</w:t>
            </w:r>
          </w:p>
        </w:tc>
      </w:tr>
      <w:tr w:rsidR="00A00739" w:rsidRPr="003C5EE9" w:rsidTr="00A00739">
        <w:trPr>
          <w:jc w:val="center"/>
        </w:trPr>
        <w:tc>
          <w:tcPr>
            <w:tcW w:w="7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08" w:right="-108"/>
              <w:jc w:val="center"/>
              <w:rPr>
                <w:rFonts w:ascii="Calibri" w:hAnsi="Calibri" w:cs="Calibri"/>
                <w:sz w:val="28"/>
                <w:szCs w:val="28"/>
              </w:rPr>
            </w:pPr>
          </w:p>
        </w:tc>
        <w:tc>
          <w:tcPr>
            <w:tcW w:w="19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108"/>
              <w:jc w:val="center"/>
              <w:rPr>
                <w:rFonts w:ascii="Calibri" w:hAnsi="Calibri" w:cs="Calibri"/>
                <w:sz w:val="28"/>
                <w:szCs w:val="28"/>
              </w:rPr>
            </w:pPr>
          </w:p>
        </w:tc>
        <w:tc>
          <w:tcPr>
            <w:tcW w:w="37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21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right="-108"/>
              <w:jc w:val="center"/>
              <w:rPr>
                <w:rFonts w:ascii="Calibri" w:hAnsi="Calibri" w:cs="Calibri"/>
                <w:sz w:val="28"/>
                <w:szCs w:val="28"/>
              </w:rPr>
            </w:pPr>
          </w:p>
        </w:tc>
        <w:tc>
          <w:tcPr>
            <w:tcW w:w="36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78"/>
              <w:jc w:val="center"/>
              <w:rPr>
                <w:rFonts w:ascii="Calibri" w:hAnsi="Calibri" w:cs="Calibri"/>
                <w:sz w:val="28"/>
                <w:szCs w:val="28"/>
              </w:rPr>
            </w:pPr>
          </w:p>
        </w:tc>
        <w:tc>
          <w:tcPr>
            <w:tcW w:w="17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64" w:right="-62"/>
              <w:jc w:val="center"/>
              <w:rPr>
                <w:rFonts w:ascii="Calibri" w:hAnsi="Calibri" w:cs="Calibri"/>
                <w:sz w:val="28"/>
                <w:szCs w:val="28"/>
              </w:rPr>
            </w:pPr>
          </w:p>
        </w:tc>
        <w:tc>
          <w:tcPr>
            <w:tcW w:w="33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22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32" w:right="-148"/>
              <w:jc w:val="center"/>
              <w:rPr>
                <w:rFonts w:ascii="Calibri" w:hAnsi="Calibri" w:cs="Calibri"/>
                <w:sz w:val="28"/>
                <w:szCs w:val="28"/>
              </w:rPr>
            </w:pPr>
          </w:p>
        </w:tc>
        <w:tc>
          <w:tcPr>
            <w:tcW w:w="22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41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34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22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30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39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36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34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40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r>
      <w:tr w:rsidR="00A00739" w:rsidRPr="003C5EE9" w:rsidTr="00A00739">
        <w:trPr>
          <w:jc w:val="center"/>
        </w:trPr>
        <w:tc>
          <w:tcPr>
            <w:tcW w:w="7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08" w:right="-108"/>
              <w:jc w:val="center"/>
              <w:rPr>
                <w:rFonts w:ascii="Calibri" w:hAnsi="Calibri" w:cs="Calibri"/>
                <w:sz w:val="28"/>
                <w:szCs w:val="28"/>
              </w:rPr>
            </w:pPr>
          </w:p>
        </w:tc>
        <w:tc>
          <w:tcPr>
            <w:tcW w:w="19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108"/>
              <w:jc w:val="center"/>
              <w:rPr>
                <w:rFonts w:ascii="Calibri" w:hAnsi="Calibri" w:cs="Calibri"/>
                <w:sz w:val="28"/>
                <w:szCs w:val="28"/>
              </w:rPr>
            </w:pPr>
          </w:p>
        </w:tc>
        <w:tc>
          <w:tcPr>
            <w:tcW w:w="37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21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right="-108"/>
              <w:jc w:val="center"/>
              <w:rPr>
                <w:rFonts w:ascii="Calibri" w:hAnsi="Calibri" w:cs="Calibri"/>
                <w:sz w:val="28"/>
                <w:szCs w:val="28"/>
              </w:rPr>
            </w:pPr>
          </w:p>
        </w:tc>
        <w:tc>
          <w:tcPr>
            <w:tcW w:w="36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78"/>
              <w:jc w:val="center"/>
              <w:rPr>
                <w:rFonts w:ascii="Calibri" w:hAnsi="Calibri" w:cs="Calibri"/>
                <w:sz w:val="28"/>
                <w:szCs w:val="28"/>
              </w:rPr>
            </w:pPr>
          </w:p>
        </w:tc>
        <w:tc>
          <w:tcPr>
            <w:tcW w:w="17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64" w:right="-62"/>
              <w:jc w:val="center"/>
              <w:rPr>
                <w:rFonts w:ascii="Calibri" w:hAnsi="Calibri" w:cs="Calibri"/>
                <w:sz w:val="28"/>
                <w:szCs w:val="28"/>
              </w:rPr>
            </w:pPr>
          </w:p>
        </w:tc>
        <w:tc>
          <w:tcPr>
            <w:tcW w:w="33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22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32" w:right="-148"/>
              <w:jc w:val="center"/>
              <w:rPr>
                <w:rFonts w:ascii="Calibri" w:hAnsi="Calibri" w:cs="Calibri"/>
                <w:sz w:val="28"/>
                <w:szCs w:val="28"/>
              </w:rPr>
            </w:pPr>
          </w:p>
        </w:tc>
        <w:tc>
          <w:tcPr>
            <w:tcW w:w="22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41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34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22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30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39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36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34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40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r>
      <w:tr w:rsidR="00A00739" w:rsidRPr="003C5EE9" w:rsidTr="00A00739">
        <w:trPr>
          <w:jc w:val="center"/>
        </w:trPr>
        <w:tc>
          <w:tcPr>
            <w:tcW w:w="7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08" w:right="-108"/>
              <w:jc w:val="center"/>
              <w:rPr>
                <w:rFonts w:ascii="Calibri" w:hAnsi="Calibri" w:cs="Calibri"/>
                <w:sz w:val="28"/>
                <w:szCs w:val="28"/>
              </w:rPr>
            </w:pPr>
          </w:p>
        </w:tc>
        <w:tc>
          <w:tcPr>
            <w:tcW w:w="19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108"/>
              <w:jc w:val="center"/>
              <w:rPr>
                <w:rFonts w:ascii="Calibri" w:hAnsi="Calibri" w:cs="Calibri"/>
                <w:sz w:val="28"/>
                <w:szCs w:val="28"/>
              </w:rPr>
            </w:pPr>
          </w:p>
        </w:tc>
        <w:tc>
          <w:tcPr>
            <w:tcW w:w="37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21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right="-108"/>
              <w:jc w:val="center"/>
              <w:rPr>
                <w:rFonts w:ascii="Calibri" w:hAnsi="Calibri" w:cs="Calibri"/>
                <w:sz w:val="28"/>
                <w:szCs w:val="28"/>
              </w:rPr>
            </w:pPr>
          </w:p>
        </w:tc>
        <w:tc>
          <w:tcPr>
            <w:tcW w:w="36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78"/>
              <w:jc w:val="center"/>
              <w:rPr>
                <w:rFonts w:ascii="Calibri" w:hAnsi="Calibri" w:cs="Calibri"/>
                <w:sz w:val="28"/>
                <w:szCs w:val="28"/>
              </w:rPr>
            </w:pPr>
          </w:p>
        </w:tc>
        <w:tc>
          <w:tcPr>
            <w:tcW w:w="17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64" w:right="-62"/>
              <w:jc w:val="center"/>
              <w:rPr>
                <w:rFonts w:ascii="Calibri" w:hAnsi="Calibri" w:cs="Calibri"/>
                <w:sz w:val="28"/>
                <w:szCs w:val="28"/>
              </w:rPr>
            </w:pPr>
          </w:p>
        </w:tc>
        <w:tc>
          <w:tcPr>
            <w:tcW w:w="33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22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32" w:right="-148"/>
              <w:jc w:val="center"/>
              <w:rPr>
                <w:rFonts w:ascii="Calibri" w:hAnsi="Calibri" w:cs="Calibri"/>
                <w:sz w:val="28"/>
                <w:szCs w:val="28"/>
              </w:rPr>
            </w:pPr>
          </w:p>
        </w:tc>
        <w:tc>
          <w:tcPr>
            <w:tcW w:w="22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41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34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22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30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39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36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34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40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r>
    </w:tbl>
    <w:p w:rsidR="00A00739" w:rsidRPr="003C5EE9" w:rsidRDefault="00A00739" w:rsidP="00A00739">
      <w:pPr>
        <w:shd w:val="clear" w:color="auto" w:fill="FFFFFF"/>
        <w:jc w:val="both"/>
        <w:rPr>
          <w:rFonts w:ascii="Calibri" w:hAnsi="Calibri" w:cs="Calibri"/>
          <w:color w:val="212529"/>
          <w:sz w:val="28"/>
          <w:szCs w:val="28"/>
        </w:rPr>
      </w:pPr>
      <w:r w:rsidRPr="003C5EE9">
        <w:rPr>
          <w:color w:val="212529"/>
          <w:sz w:val="28"/>
          <w:szCs w:val="28"/>
        </w:rPr>
        <w:t>* -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A00739" w:rsidRPr="003C5EE9" w:rsidRDefault="00A00739" w:rsidP="00A00739">
      <w:pPr>
        <w:shd w:val="clear" w:color="auto" w:fill="FFFFFF"/>
        <w:jc w:val="both"/>
        <w:rPr>
          <w:rFonts w:ascii="Calibri" w:hAnsi="Calibri" w:cs="Calibri"/>
          <w:color w:val="212529"/>
          <w:sz w:val="28"/>
          <w:szCs w:val="28"/>
        </w:rPr>
      </w:pPr>
      <w:r w:rsidRPr="003C5EE9">
        <w:rPr>
          <w:color w:val="212529"/>
          <w:sz w:val="28"/>
          <w:szCs w:val="28"/>
        </w:rPr>
        <w:t>** - тип объекта (жилое либо нежилое), площадь, протяженность, этажность (подземная этажность);</w:t>
      </w:r>
    </w:p>
    <w:p w:rsidR="00A00739" w:rsidRPr="003C5EE9" w:rsidRDefault="00A00739" w:rsidP="00A00739">
      <w:pPr>
        <w:shd w:val="clear" w:color="auto" w:fill="FFFFFF"/>
        <w:jc w:val="both"/>
        <w:rPr>
          <w:rFonts w:ascii="Calibri" w:hAnsi="Calibri" w:cs="Calibri"/>
          <w:color w:val="212529"/>
          <w:sz w:val="28"/>
          <w:szCs w:val="28"/>
        </w:rPr>
      </w:pPr>
      <w:r w:rsidRPr="003C5EE9">
        <w:rPr>
          <w:color w:val="212529"/>
          <w:sz w:val="28"/>
          <w:szCs w:val="28"/>
        </w:rPr>
        <w:t>*** - произведенных достройках, капитальном ремонте, реконструкции, модернизации, сносе;</w:t>
      </w:r>
    </w:p>
    <w:p w:rsidR="00A00739" w:rsidRPr="003C5EE9" w:rsidRDefault="00A00739" w:rsidP="00A00739">
      <w:pPr>
        <w:shd w:val="clear" w:color="auto" w:fill="FFFFFF"/>
        <w:rPr>
          <w:rFonts w:ascii="Calibri" w:hAnsi="Calibri" w:cs="Calibri"/>
          <w:color w:val="212529"/>
          <w:sz w:val="28"/>
          <w:szCs w:val="28"/>
        </w:rPr>
      </w:pPr>
      <w:r w:rsidRPr="003C5EE9">
        <w:rPr>
          <w:color w:val="212529"/>
          <w:sz w:val="28"/>
          <w:szCs w:val="28"/>
        </w:rPr>
        <w:t>**** - с указанием наименования вида ограничений (обременений), основания и даты их возникновения и прекращения;</w:t>
      </w:r>
    </w:p>
    <w:p w:rsidR="00A00739" w:rsidRPr="003C5EE9" w:rsidRDefault="00A00739" w:rsidP="00A00739">
      <w:pPr>
        <w:shd w:val="clear" w:color="auto" w:fill="FFFFFF"/>
        <w:rPr>
          <w:rFonts w:ascii="Calibri" w:hAnsi="Calibri" w:cs="Calibri"/>
          <w:color w:val="212529"/>
          <w:sz w:val="28"/>
          <w:szCs w:val="28"/>
        </w:rPr>
      </w:pPr>
      <w:r w:rsidRPr="003C5EE9">
        <w:rPr>
          <w:color w:val="212529"/>
          <w:sz w:val="28"/>
          <w:szCs w:val="28"/>
        </w:rPr>
        <w:t>***** - сведения о зданиях, сооружениях, иных вещах, являющихся составляющими единого недвижимого комплекса, сведения о земельном участке, на котором расположено здание, сооружение</w:t>
      </w:r>
    </w:p>
    <w:p w:rsidR="00122DEA" w:rsidRPr="003C5EE9" w:rsidRDefault="00122DEA" w:rsidP="00A00739">
      <w:pPr>
        <w:shd w:val="clear" w:color="auto" w:fill="FFFFFF"/>
        <w:spacing w:after="200"/>
        <w:rPr>
          <w:bCs/>
          <w:color w:val="212529"/>
          <w:sz w:val="28"/>
          <w:szCs w:val="28"/>
        </w:rPr>
      </w:pPr>
    </w:p>
    <w:p w:rsidR="00A00739" w:rsidRPr="003C5EE9" w:rsidRDefault="00A00739" w:rsidP="00A00739">
      <w:pPr>
        <w:shd w:val="clear" w:color="auto" w:fill="FFFFFF"/>
        <w:spacing w:after="200"/>
        <w:rPr>
          <w:rFonts w:ascii="Calibri" w:hAnsi="Calibri" w:cs="Calibri"/>
          <w:color w:val="212529"/>
          <w:sz w:val="28"/>
          <w:szCs w:val="28"/>
        </w:rPr>
      </w:pPr>
      <w:r w:rsidRPr="003C5EE9">
        <w:rPr>
          <w:bCs/>
          <w:color w:val="212529"/>
          <w:sz w:val="28"/>
          <w:szCs w:val="28"/>
        </w:rPr>
        <w:t xml:space="preserve">Подраздел 1.3. Помещения, </w:t>
      </w:r>
      <w:proofErr w:type="spellStart"/>
      <w:r w:rsidRPr="003C5EE9">
        <w:rPr>
          <w:bCs/>
          <w:color w:val="212529"/>
          <w:sz w:val="28"/>
          <w:szCs w:val="28"/>
        </w:rPr>
        <w:t>машино</w:t>
      </w:r>
      <w:proofErr w:type="spellEnd"/>
      <w:r w:rsidRPr="003C5EE9">
        <w:rPr>
          <w:bCs/>
          <w:color w:val="212529"/>
          <w:sz w:val="28"/>
          <w:szCs w:val="28"/>
        </w:rPr>
        <w:t>-места и иные объекты, отнесенные законом к недвижимости</w:t>
      </w:r>
    </w:p>
    <w:tbl>
      <w:tblPr>
        <w:tblW w:w="5000" w:type="pct"/>
        <w:jc w:val="center"/>
        <w:tblCellMar>
          <w:left w:w="0" w:type="dxa"/>
          <w:right w:w="0" w:type="dxa"/>
        </w:tblCellMar>
        <w:tblLook w:val="04A0" w:firstRow="1" w:lastRow="0" w:firstColumn="1" w:lastColumn="0" w:noHBand="0" w:noVBand="1"/>
      </w:tblPr>
      <w:tblGrid>
        <w:gridCol w:w="217"/>
        <w:gridCol w:w="626"/>
        <w:gridCol w:w="1206"/>
        <w:gridCol w:w="684"/>
        <w:gridCol w:w="1043"/>
        <w:gridCol w:w="754"/>
        <w:gridCol w:w="1022"/>
        <w:gridCol w:w="726"/>
        <w:gridCol w:w="711"/>
        <w:gridCol w:w="1342"/>
        <w:gridCol w:w="1107"/>
        <w:gridCol w:w="693"/>
        <w:gridCol w:w="960"/>
        <w:gridCol w:w="1265"/>
        <w:gridCol w:w="1175"/>
        <w:gridCol w:w="1302"/>
      </w:tblGrid>
      <w:tr w:rsidR="00A00739" w:rsidRPr="003C5EE9" w:rsidTr="00122DEA">
        <w:trPr>
          <w:trHeight w:val="831"/>
          <w:jc w:val="center"/>
        </w:trPr>
        <w:tc>
          <w:tcPr>
            <w:tcW w:w="77"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rsidR="00A00739" w:rsidRPr="00AE273D" w:rsidRDefault="00A00739" w:rsidP="00A00739">
            <w:pPr>
              <w:ind w:left="-108" w:right="-108"/>
              <w:jc w:val="center"/>
              <w:rPr>
                <w:rFonts w:ascii="Calibri" w:hAnsi="Calibri" w:cs="Calibri"/>
              </w:rPr>
            </w:pPr>
            <w:r w:rsidRPr="00AE273D">
              <w:rPr>
                <w:bCs/>
                <w:color w:val="000000"/>
              </w:rPr>
              <w:t>№ п/п</w:t>
            </w:r>
          </w:p>
        </w:tc>
        <w:tc>
          <w:tcPr>
            <w:tcW w:w="213"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E273D" w:rsidRDefault="00A00739" w:rsidP="00A00739">
            <w:pPr>
              <w:ind w:left="-42" w:right="-36"/>
              <w:jc w:val="center"/>
              <w:rPr>
                <w:rFonts w:ascii="Calibri" w:hAnsi="Calibri" w:cs="Calibri"/>
              </w:rPr>
            </w:pPr>
            <w:r w:rsidRPr="00AE273D">
              <w:rPr>
                <w:bCs/>
                <w:color w:val="000000"/>
              </w:rPr>
              <w:t>Вид </w:t>
            </w:r>
          </w:p>
          <w:p w:rsidR="00A00739" w:rsidRPr="00AE273D" w:rsidRDefault="00A00739" w:rsidP="00A00739">
            <w:pPr>
              <w:ind w:left="-42" w:right="-36"/>
              <w:jc w:val="center"/>
              <w:rPr>
                <w:rFonts w:ascii="Calibri" w:hAnsi="Calibri" w:cs="Calibri"/>
              </w:rPr>
            </w:pPr>
            <w:r w:rsidRPr="00AE273D">
              <w:rPr>
                <w:bCs/>
                <w:color w:val="000000"/>
              </w:rPr>
              <w:t>объекта учета</w:t>
            </w:r>
          </w:p>
        </w:tc>
        <w:tc>
          <w:tcPr>
            <w:tcW w:w="405"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E273D" w:rsidRDefault="00A00739" w:rsidP="00A00739">
            <w:pPr>
              <w:ind w:left="33"/>
              <w:jc w:val="center"/>
              <w:rPr>
                <w:rFonts w:ascii="Calibri" w:hAnsi="Calibri" w:cs="Calibri"/>
              </w:rPr>
            </w:pPr>
            <w:r w:rsidRPr="00AE273D">
              <w:rPr>
                <w:bCs/>
                <w:color w:val="000000"/>
              </w:rPr>
              <w:t>Наименование объекта учета</w:t>
            </w:r>
          </w:p>
        </w:tc>
        <w:tc>
          <w:tcPr>
            <w:tcW w:w="234"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E273D" w:rsidRDefault="00A00739" w:rsidP="00A00739">
            <w:pPr>
              <w:ind w:right="-108"/>
              <w:jc w:val="center"/>
              <w:rPr>
                <w:rFonts w:ascii="Calibri" w:hAnsi="Calibri" w:cs="Calibri"/>
              </w:rPr>
            </w:pPr>
            <w:proofErr w:type="spellStart"/>
            <w:r w:rsidRPr="00AE273D">
              <w:rPr>
                <w:bCs/>
                <w:color w:val="000000"/>
              </w:rPr>
              <w:t>Назначе</w:t>
            </w:r>
            <w:proofErr w:type="spellEnd"/>
          </w:p>
          <w:p w:rsidR="00A00739" w:rsidRPr="00AE273D" w:rsidRDefault="00A00739" w:rsidP="00A00739">
            <w:pPr>
              <w:ind w:right="-108"/>
              <w:jc w:val="center"/>
              <w:rPr>
                <w:rFonts w:ascii="Calibri" w:hAnsi="Calibri" w:cs="Calibri"/>
              </w:rPr>
            </w:pPr>
            <w:proofErr w:type="spellStart"/>
            <w:r w:rsidRPr="00AE273D">
              <w:rPr>
                <w:bCs/>
                <w:color w:val="000000"/>
              </w:rPr>
              <w:t>ние</w:t>
            </w:r>
            <w:proofErr w:type="spellEnd"/>
            <w:r w:rsidRPr="00AE273D">
              <w:rPr>
                <w:bCs/>
                <w:color w:val="000000"/>
              </w:rPr>
              <w:t xml:space="preserve"> объекта учета</w:t>
            </w:r>
          </w:p>
        </w:tc>
        <w:tc>
          <w:tcPr>
            <w:tcW w:w="351"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E273D" w:rsidRDefault="00A00739" w:rsidP="00A00739">
            <w:pPr>
              <w:ind w:left="7"/>
              <w:jc w:val="center"/>
              <w:rPr>
                <w:rFonts w:ascii="Calibri" w:hAnsi="Calibri" w:cs="Calibri"/>
              </w:rPr>
            </w:pPr>
            <w:r w:rsidRPr="00AE273D">
              <w:rPr>
                <w:bCs/>
                <w:color w:val="000000"/>
              </w:rPr>
              <w:t>Адрес (место</w:t>
            </w:r>
          </w:p>
          <w:p w:rsidR="00A00739" w:rsidRPr="00AE273D" w:rsidRDefault="00A00739" w:rsidP="00A00739">
            <w:pPr>
              <w:ind w:left="7"/>
              <w:jc w:val="center"/>
              <w:rPr>
                <w:rFonts w:ascii="Calibri" w:hAnsi="Calibri" w:cs="Calibri"/>
              </w:rPr>
            </w:pPr>
            <w:r w:rsidRPr="00AE273D">
              <w:rPr>
                <w:bCs/>
                <w:color w:val="000000"/>
              </w:rPr>
              <w:t>положение) объекта учета (с указанием кода ОКТМО)</w:t>
            </w:r>
          </w:p>
        </w:tc>
        <w:tc>
          <w:tcPr>
            <w:tcW w:w="256"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E273D" w:rsidRDefault="00A00739" w:rsidP="00A00739">
            <w:pPr>
              <w:ind w:left="-18" w:right="-62"/>
              <w:jc w:val="center"/>
              <w:rPr>
                <w:rFonts w:ascii="Calibri" w:hAnsi="Calibri" w:cs="Calibri"/>
              </w:rPr>
            </w:pPr>
            <w:proofErr w:type="spellStart"/>
            <w:r w:rsidRPr="00AE273D">
              <w:rPr>
                <w:bCs/>
                <w:color w:val="000000"/>
              </w:rPr>
              <w:t>Кадастро</w:t>
            </w:r>
            <w:proofErr w:type="spellEnd"/>
          </w:p>
          <w:p w:rsidR="00A00739" w:rsidRPr="00AE273D" w:rsidRDefault="00A00739" w:rsidP="00A00739">
            <w:pPr>
              <w:ind w:left="-18" w:right="9"/>
              <w:jc w:val="center"/>
              <w:rPr>
                <w:rFonts w:ascii="Calibri" w:hAnsi="Calibri" w:cs="Calibri"/>
              </w:rPr>
            </w:pPr>
            <w:r w:rsidRPr="00AE273D">
              <w:rPr>
                <w:bCs/>
                <w:color w:val="000000"/>
              </w:rPr>
              <w:t xml:space="preserve">вый номер объекта учета (с датой </w:t>
            </w:r>
            <w:proofErr w:type="spellStart"/>
            <w:r w:rsidRPr="00AE273D">
              <w:rPr>
                <w:bCs/>
                <w:color w:val="000000"/>
              </w:rPr>
              <w:lastRenderedPageBreak/>
              <w:t>присвое</w:t>
            </w:r>
            <w:proofErr w:type="spellEnd"/>
          </w:p>
          <w:p w:rsidR="00A00739" w:rsidRPr="00AE273D" w:rsidRDefault="00A00739" w:rsidP="00A00739">
            <w:pPr>
              <w:ind w:left="-18" w:right="9"/>
              <w:jc w:val="center"/>
              <w:rPr>
                <w:rFonts w:ascii="Calibri" w:hAnsi="Calibri" w:cs="Calibri"/>
              </w:rPr>
            </w:pPr>
            <w:proofErr w:type="spellStart"/>
            <w:r w:rsidRPr="00AE273D">
              <w:rPr>
                <w:bCs/>
                <w:color w:val="000000"/>
              </w:rPr>
              <w:t>ния</w:t>
            </w:r>
            <w:proofErr w:type="spellEnd"/>
            <w:r w:rsidRPr="00AE273D">
              <w:rPr>
                <w:bCs/>
                <w:color w:val="000000"/>
              </w:rPr>
              <w:t>)</w:t>
            </w:r>
          </w:p>
        </w:tc>
        <w:tc>
          <w:tcPr>
            <w:tcW w:w="343"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E273D" w:rsidRDefault="00A00739" w:rsidP="00A00739">
            <w:pPr>
              <w:ind w:left="-19"/>
              <w:jc w:val="center"/>
              <w:rPr>
                <w:rFonts w:ascii="Calibri" w:hAnsi="Calibri" w:cs="Calibri"/>
              </w:rPr>
            </w:pPr>
            <w:r w:rsidRPr="00AE273D">
              <w:rPr>
                <w:bCs/>
                <w:color w:val="000000"/>
              </w:rPr>
              <w:lastRenderedPageBreak/>
              <w:t>Сведения о здании, сооружении, в состав которого входит объект учета (</w:t>
            </w:r>
            <w:proofErr w:type="spellStart"/>
            <w:r w:rsidRPr="00AE273D">
              <w:rPr>
                <w:bCs/>
                <w:color w:val="000000"/>
              </w:rPr>
              <w:t>кадастро</w:t>
            </w:r>
            <w:proofErr w:type="spellEnd"/>
          </w:p>
          <w:p w:rsidR="00A00739" w:rsidRPr="00AE273D" w:rsidRDefault="00A00739" w:rsidP="00A00739">
            <w:pPr>
              <w:ind w:left="-19"/>
              <w:jc w:val="center"/>
              <w:rPr>
                <w:rFonts w:ascii="Calibri" w:hAnsi="Calibri" w:cs="Calibri"/>
              </w:rPr>
            </w:pPr>
            <w:r w:rsidRPr="00AE273D">
              <w:rPr>
                <w:bCs/>
                <w:color w:val="000000"/>
              </w:rPr>
              <w:lastRenderedPageBreak/>
              <w:t xml:space="preserve">вый номер, форма </w:t>
            </w:r>
            <w:proofErr w:type="spellStart"/>
            <w:r w:rsidRPr="00AE273D">
              <w:rPr>
                <w:bCs/>
                <w:color w:val="000000"/>
              </w:rPr>
              <w:t>собствен</w:t>
            </w:r>
            <w:proofErr w:type="spellEnd"/>
          </w:p>
          <w:p w:rsidR="00A00739" w:rsidRPr="00AE273D" w:rsidRDefault="00A00739" w:rsidP="00A00739">
            <w:pPr>
              <w:ind w:left="-19"/>
              <w:jc w:val="center"/>
              <w:rPr>
                <w:rFonts w:ascii="Calibri" w:hAnsi="Calibri" w:cs="Calibri"/>
              </w:rPr>
            </w:pPr>
            <w:proofErr w:type="spellStart"/>
            <w:r w:rsidRPr="00AE273D">
              <w:rPr>
                <w:bCs/>
                <w:color w:val="000000"/>
              </w:rPr>
              <w:t>ности</w:t>
            </w:r>
            <w:proofErr w:type="spellEnd"/>
            <w:r w:rsidRPr="00AE273D">
              <w:rPr>
                <w:bCs/>
                <w:color w:val="000000"/>
              </w:rPr>
              <w:t>)</w:t>
            </w:r>
          </w:p>
        </w:tc>
        <w:tc>
          <w:tcPr>
            <w:tcW w:w="243"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E273D" w:rsidRDefault="00A00739" w:rsidP="00A00739">
            <w:pPr>
              <w:ind w:left="-84" w:right="-4"/>
              <w:jc w:val="center"/>
              <w:rPr>
                <w:rFonts w:ascii="Calibri" w:hAnsi="Calibri" w:cs="Calibri"/>
              </w:rPr>
            </w:pPr>
            <w:r w:rsidRPr="00AE273D">
              <w:rPr>
                <w:bCs/>
                <w:color w:val="000000"/>
              </w:rPr>
              <w:lastRenderedPageBreak/>
              <w:t>Сведения о право</w:t>
            </w:r>
          </w:p>
          <w:p w:rsidR="00A00739" w:rsidRPr="00AE273D" w:rsidRDefault="00A00739" w:rsidP="00A00739">
            <w:pPr>
              <w:ind w:left="-84" w:right="-4"/>
              <w:jc w:val="center"/>
              <w:rPr>
                <w:rFonts w:ascii="Calibri" w:hAnsi="Calibri" w:cs="Calibri"/>
              </w:rPr>
            </w:pPr>
            <w:proofErr w:type="spellStart"/>
            <w:r w:rsidRPr="00AE273D">
              <w:rPr>
                <w:bCs/>
                <w:color w:val="000000"/>
              </w:rPr>
              <w:t>обла</w:t>
            </w:r>
            <w:proofErr w:type="spellEnd"/>
          </w:p>
          <w:p w:rsidR="00A00739" w:rsidRPr="00AE273D" w:rsidRDefault="00A00739" w:rsidP="00A00739">
            <w:pPr>
              <w:ind w:left="-84" w:right="-4"/>
              <w:jc w:val="center"/>
              <w:rPr>
                <w:rFonts w:ascii="Calibri" w:hAnsi="Calibri" w:cs="Calibri"/>
              </w:rPr>
            </w:pPr>
            <w:proofErr w:type="spellStart"/>
            <w:r w:rsidRPr="00AE273D">
              <w:rPr>
                <w:bCs/>
                <w:color w:val="000000"/>
              </w:rPr>
              <w:t>дателе</w:t>
            </w:r>
            <w:proofErr w:type="spellEnd"/>
          </w:p>
        </w:tc>
        <w:tc>
          <w:tcPr>
            <w:tcW w:w="243"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E273D" w:rsidRDefault="00A00739" w:rsidP="00A00739">
            <w:pPr>
              <w:jc w:val="center"/>
              <w:rPr>
                <w:rFonts w:ascii="Calibri" w:hAnsi="Calibri" w:cs="Calibri"/>
              </w:rPr>
            </w:pPr>
            <w:r w:rsidRPr="00AE273D">
              <w:rPr>
                <w:bCs/>
                <w:color w:val="000000"/>
              </w:rPr>
              <w:t>Вид вещного права*</w:t>
            </w:r>
          </w:p>
        </w:tc>
        <w:tc>
          <w:tcPr>
            <w:tcW w:w="449"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E273D" w:rsidRDefault="00A00739" w:rsidP="00A00739">
            <w:pPr>
              <w:jc w:val="center"/>
              <w:rPr>
                <w:rFonts w:ascii="Calibri" w:hAnsi="Calibri" w:cs="Calibri"/>
              </w:rPr>
            </w:pPr>
            <w:r w:rsidRPr="00AE273D">
              <w:rPr>
                <w:bCs/>
                <w:color w:val="000000"/>
              </w:rPr>
              <w:t>Сведения об основных характеристиках объекта учета</w:t>
            </w:r>
          </w:p>
          <w:p w:rsidR="00A00739" w:rsidRPr="00AE273D" w:rsidRDefault="00A00739" w:rsidP="00A00739">
            <w:pPr>
              <w:jc w:val="center"/>
              <w:rPr>
                <w:rFonts w:ascii="Calibri" w:hAnsi="Calibri" w:cs="Calibri"/>
              </w:rPr>
            </w:pPr>
            <w:r w:rsidRPr="00AE273D">
              <w:rPr>
                <w:bCs/>
                <w:color w:val="000000"/>
              </w:rPr>
              <w:t>**</w:t>
            </w:r>
          </w:p>
        </w:tc>
        <w:tc>
          <w:tcPr>
            <w:tcW w:w="372"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E273D" w:rsidRDefault="00A00739" w:rsidP="00A00739">
            <w:pPr>
              <w:ind w:right="-43"/>
              <w:jc w:val="center"/>
              <w:rPr>
                <w:rFonts w:ascii="Calibri" w:hAnsi="Calibri" w:cs="Calibri"/>
              </w:rPr>
            </w:pPr>
            <w:r w:rsidRPr="00AE273D">
              <w:rPr>
                <w:bCs/>
                <w:color w:val="000000"/>
              </w:rPr>
              <w:t>Инвентарный номер объекта учета</w:t>
            </w:r>
          </w:p>
        </w:tc>
        <w:tc>
          <w:tcPr>
            <w:tcW w:w="239"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E273D" w:rsidRDefault="00A00739" w:rsidP="00A00739">
            <w:pPr>
              <w:ind w:right="47"/>
              <w:jc w:val="center"/>
              <w:rPr>
                <w:rFonts w:ascii="Calibri" w:hAnsi="Calibri" w:cs="Calibri"/>
              </w:rPr>
            </w:pPr>
            <w:proofErr w:type="spellStart"/>
            <w:r w:rsidRPr="00AE273D">
              <w:rPr>
                <w:bCs/>
                <w:color w:val="000000"/>
              </w:rPr>
              <w:t>Сведе</w:t>
            </w:r>
            <w:proofErr w:type="spellEnd"/>
          </w:p>
          <w:p w:rsidR="00A00739" w:rsidRPr="00AE273D" w:rsidRDefault="00A00739" w:rsidP="00A00739">
            <w:pPr>
              <w:ind w:right="47"/>
              <w:jc w:val="center"/>
              <w:rPr>
                <w:rFonts w:ascii="Calibri" w:hAnsi="Calibri" w:cs="Calibri"/>
              </w:rPr>
            </w:pPr>
            <w:proofErr w:type="spellStart"/>
            <w:r w:rsidRPr="00AE273D">
              <w:rPr>
                <w:bCs/>
                <w:color w:val="000000"/>
              </w:rPr>
              <w:t>ния</w:t>
            </w:r>
            <w:proofErr w:type="spellEnd"/>
            <w:r w:rsidRPr="00AE273D">
              <w:rPr>
                <w:bCs/>
                <w:color w:val="000000"/>
              </w:rPr>
              <w:t xml:space="preserve"> о </w:t>
            </w:r>
            <w:proofErr w:type="spellStart"/>
            <w:r w:rsidRPr="00AE273D">
              <w:rPr>
                <w:bCs/>
                <w:color w:val="000000"/>
              </w:rPr>
              <w:t>стои</w:t>
            </w:r>
            <w:proofErr w:type="spellEnd"/>
          </w:p>
          <w:p w:rsidR="00A00739" w:rsidRPr="00AE273D" w:rsidRDefault="00A00739" w:rsidP="00A00739">
            <w:pPr>
              <w:ind w:right="47"/>
              <w:jc w:val="center"/>
              <w:rPr>
                <w:rFonts w:ascii="Calibri" w:hAnsi="Calibri" w:cs="Calibri"/>
              </w:rPr>
            </w:pPr>
            <w:r w:rsidRPr="00AE273D">
              <w:rPr>
                <w:bCs/>
                <w:color w:val="000000"/>
              </w:rPr>
              <w:t>мости объекта учета</w:t>
            </w:r>
          </w:p>
        </w:tc>
        <w:tc>
          <w:tcPr>
            <w:tcW w:w="324"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E273D" w:rsidRDefault="00A00739" w:rsidP="00A00739">
            <w:pPr>
              <w:ind w:right="47"/>
              <w:jc w:val="center"/>
              <w:rPr>
                <w:rFonts w:ascii="Calibri" w:hAnsi="Calibri" w:cs="Calibri"/>
              </w:rPr>
            </w:pPr>
            <w:proofErr w:type="spellStart"/>
            <w:r w:rsidRPr="00AE273D">
              <w:rPr>
                <w:bCs/>
                <w:color w:val="000000"/>
              </w:rPr>
              <w:t>Сведе</w:t>
            </w:r>
            <w:proofErr w:type="spellEnd"/>
          </w:p>
          <w:p w:rsidR="00A00739" w:rsidRPr="00AE273D" w:rsidRDefault="00A00739" w:rsidP="00A00739">
            <w:pPr>
              <w:jc w:val="center"/>
              <w:rPr>
                <w:rFonts w:ascii="Calibri" w:hAnsi="Calibri" w:cs="Calibri"/>
              </w:rPr>
            </w:pPr>
            <w:proofErr w:type="spellStart"/>
            <w:r w:rsidRPr="00AE273D">
              <w:rPr>
                <w:bCs/>
                <w:color w:val="000000"/>
              </w:rPr>
              <w:t>ния</w:t>
            </w:r>
            <w:proofErr w:type="spellEnd"/>
            <w:r w:rsidRPr="00AE273D">
              <w:rPr>
                <w:bCs/>
                <w:color w:val="000000"/>
              </w:rPr>
              <w:t xml:space="preserve"> об изменениях объекта учета</w:t>
            </w:r>
          </w:p>
          <w:p w:rsidR="00A00739" w:rsidRPr="00AE273D" w:rsidRDefault="00A00739" w:rsidP="00A00739">
            <w:pPr>
              <w:jc w:val="center"/>
              <w:rPr>
                <w:rFonts w:ascii="Calibri" w:hAnsi="Calibri" w:cs="Calibri"/>
              </w:rPr>
            </w:pPr>
            <w:r w:rsidRPr="00AE273D">
              <w:rPr>
                <w:bCs/>
                <w:color w:val="000000"/>
              </w:rPr>
              <w:t>***</w:t>
            </w:r>
          </w:p>
        </w:tc>
        <w:tc>
          <w:tcPr>
            <w:tcW w:w="423"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E273D" w:rsidRDefault="00A00739" w:rsidP="00A00739">
            <w:pPr>
              <w:ind w:right="47"/>
              <w:jc w:val="center"/>
              <w:rPr>
                <w:rFonts w:ascii="Calibri" w:hAnsi="Calibri" w:cs="Calibri"/>
              </w:rPr>
            </w:pPr>
            <w:proofErr w:type="spellStart"/>
            <w:r w:rsidRPr="00AE273D">
              <w:rPr>
                <w:bCs/>
                <w:color w:val="000000"/>
              </w:rPr>
              <w:t>Сведе</w:t>
            </w:r>
            <w:proofErr w:type="spellEnd"/>
          </w:p>
          <w:p w:rsidR="00A00739" w:rsidRPr="00AE273D" w:rsidRDefault="00A00739" w:rsidP="00A00739">
            <w:pPr>
              <w:jc w:val="center"/>
              <w:rPr>
                <w:rFonts w:ascii="Calibri" w:hAnsi="Calibri" w:cs="Calibri"/>
              </w:rPr>
            </w:pPr>
            <w:proofErr w:type="spellStart"/>
            <w:r w:rsidRPr="00AE273D">
              <w:rPr>
                <w:bCs/>
                <w:color w:val="000000"/>
              </w:rPr>
              <w:t>ния</w:t>
            </w:r>
            <w:proofErr w:type="spellEnd"/>
            <w:r w:rsidRPr="00AE273D">
              <w:rPr>
                <w:bCs/>
                <w:color w:val="000000"/>
              </w:rPr>
              <w:t xml:space="preserve"> об </w:t>
            </w:r>
            <w:proofErr w:type="spellStart"/>
            <w:r w:rsidRPr="00AE273D">
              <w:rPr>
                <w:bCs/>
                <w:color w:val="000000"/>
              </w:rPr>
              <w:t>установ</w:t>
            </w:r>
            <w:proofErr w:type="spellEnd"/>
          </w:p>
          <w:p w:rsidR="00A00739" w:rsidRPr="00AE273D" w:rsidRDefault="00A00739" w:rsidP="00A00739">
            <w:pPr>
              <w:jc w:val="center"/>
              <w:rPr>
                <w:rFonts w:ascii="Calibri" w:hAnsi="Calibri" w:cs="Calibri"/>
              </w:rPr>
            </w:pPr>
            <w:r w:rsidRPr="00AE273D">
              <w:rPr>
                <w:bCs/>
                <w:color w:val="000000"/>
              </w:rPr>
              <w:t>ленных ограничениях (обременениях)</w:t>
            </w:r>
          </w:p>
          <w:p w:rsidR="00A00739" w:rsidRPr="00AE273D" w:rsidRDefault="00A00739" w:rsidP="00A00739">
            <w:pPr>
              <w:jc w:val="center"/>
              <w:rPr>
                <w:rFonts w:ascii="Calibri" w:hAnsi="Calibri" w:cs="Calibri"/>
              </w:rPr>
            </w:pPr>
            <w:r w:rsidRPr="00AE273D">
              <w:rPr>
                <w:bCs/>
                <w:color w:val="000000"/>
              </w:rPr>
              <w:t>****</w:t>
            </w:r>
          </w:p>
        </w:tc>
        <w:tc>
          <w:tcPr>
            <w:tcW w:w="394"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E273D" w:rsidRDefault="00A00739" w:rsidP="00A00739">
            <w:pPr>
              <w:ind w:right="47"/>
              <w:jc w:val="center"/>
              <w:rPr>
                <w:rFonts w:ascii="Calibri" w:hAnsi="Calibri" w:cs="Calibri"/>
              </w:rPr>
            </w:pPr>
            <w:proofErr w:type="spellStart"/>
            <w:r w:rsidRPr="00AE273D">
              <w:rPr>
                <w:bCs/>
                <w:color w:val="000000"/>
              </w:rPr>
              <w:t>Сведе</w:t>
            </w:r>
            <w:proofErr w:type="spellEnd"/>
          </w:p>
          <w:p w:rsidR="00A00739" w:rsidRPr="00AE273D" w:rsidRDefault="00A00739" w:rsidP="00A00739">
            <w:pPr>
              <w:jc w:val="center"/>
              <w:rPr>
                <w:rFonts w:ascii="Calibri" w:hAnsi="Calibri" w:cs="Calibri"/>
              </w:rPr>
            </w:pPr>
            <w:proofErr w:type="spellStart"/>
            <w:r w:rsidRPr="00AE273D">
              <w:rPr>
                <w:bCs/>
                <w:color w:val="000000"/>
              </w:rPr>
              <w:t>ния</w:t>
            </w:r>
            <w:proofErr w:type="spellEnd"/>
            <w:r w:rsidRPr="00AE273D">
              <w:rPr>
                <w:bCs/>
                <w:color w:val="000000"/>
              </w:rPr>
              <w:t xml:space="preserve"> о лице, в пользу которого установлены </w:t>
            </w:r>
            <w:proofErr w:type="spellStart"/>
            <w:r w:rsidRPr="00AE273D">
              <w:rPr>
                <w:bCs/>
                <w:color w:val="000000"/>
              </w:rPr>
              <w:t>ограниче</w:t>
            </w:r>
            <w:proofErr w:type="spellEnd"/>
          </w:p>
          <w:p w:rsidR="00A00739" w:rsidRPr="00AE273D" w:rsidRDefault="00A00739" w:rsidP="00A00739">
            <w:pPr>
              <w:jc w:val="center"/>
              <w:rPr>
                <w:rFonts w:ascii="Calibri" w:hAnsi="Calibri" w:cs="Calibri"/>
              </w:rPr>
            </w:pPr>
            <w:proofErr w:type="spellStart"/>
            <w:r w:rsidRPr="00AE273D">
              <w:rPr>
                <w:bCs/>
                <w:color w:val="000000"/>
              </w:rPr>
              <w:lastRenderedPageBreak/>
              <w:t>ния</w:t>
            </w:r>
            <w:proofErr w:type="spellEnd"/>
            <w:r w:rsidRPr="00AE273D">
              <w:rPr>
                <w:bCs/>
                <w:color w:val="000000"/>
              </w:rPr>
              <w:t xml:space="preserve"> (обременения)</w:t>
            </w:r>
          </w:p>
        </w:tc>
        <w:tc>
          <w:tcPr>
            <w:tcW w:w="435"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E273D" w:rsidRDefault="00A00739" w:rsidP="00A00739">
            <w:pPr>
              <w:jc w:val="center"/>
              <w:rPr>
                <w:rFonts w:ascii="Calibri" w:hAnsi="Calibri" w:cs="Calibri"/>
              </w:rPr>
            </w:pPr>
            <w:r w:rsidRPr="00AE273D">
              <w:rPr>
                <w:bCs/>
                <w:color w:val="000000"/>
              </w:rPr>
              <w:lastRenderedPageBreak/>
              <w:t>Иные сведения </w:t>
            </w:r>
          </w:p>
          <w:p w:rsidR="00A00739" w:rsidRPr="00AE273D" w:rsidRDefault="00A00739" w:rsidP="00A00739">
            <w:pPr>
              <w:jc w:val="center"/>
              <w:rPr>
                <w:rFonts w:ascii="Calibri" w:hAnsi="Calibri" w:cs="Calibri"/>
              </w:rPr>
            </w:pPr>
            <w:r w:rsidRPr="00AE273D">
              <w:rPr>
                <w:bCs/>
                <w:color w:val="000000"/>
              </w:rPr>
              <w:t>(при необходимости)</w:t>
            </w:r>
          </w:p>
        </w:tc>
      </w:tr>
      <w:tr w:rsidR="00A00739" w:rsidRPr="003C5EE9" w:rsidTr="00122DEA">
        <w:trPr>
          <w:jc w:val="center"/>
        </w:trPr>
        <w:tc>
          <w:tcPr>
            <w:tcW w:w="77"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08" w:right="-108"/>
              <w:jc w:val="center"/>
              <w:rPr>
                <w:rFonts w:ascii="Calibri" w:hAnsi="Calibri" w:cs="Calibri"/>
                <w:sz w:val="28"/>
                <w:szCs w:val="28"/>
              </w:rPr>
            </w:pPr>
            <w:r w:rsidRPr="003C5EE9">
              <w:rPr>
                <w:bCs/>
                <w:color w:val="000000"/>
                <w:sz w:val="28"/>
                <w:szCs w:val="28"/>
              </w:rPr>
              <w:lastRenderedPageBreak/>
              <w:t>1</w:t>
            </w:r>
          </w:p>
        </w:tc>
        <w:tc>
          <w:tcPr>
            <w:tcW w:w="21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108"/>
              <w:jc w:val="center"/>
              <w:rPr>
                <w:rFonts w:ascii="Calibri" w:hAnsi="Calibri" w:cs="Calibri"/>
                <w:sz w:val="28"/>
                <w:szCs w:val="28"/>
              </w:rPr>
            </w:pPr>
            <w:r w:rsidRPr="003C5EE9">
              <w:rPr>
                <w:bCs/>
                <w:color w:val="000000"/>
                <w:sz w:val="28"/>
                <w:szCs w:val="28"/>
              </w:rPr>
              <w:t>2</w:t>
            </w:r>
          </w:p>
        </w:tc>
        <w:tc>
          <w:tcPr>
            <w:tcW w:w="40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3</w:t>
            </w:r>
          </w:p>
        </w:tc>
        <w:tc>
          <w:tcPr>
            <w:tcW w:w="23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right="-108"/>
              <w:jc w:val="center"/>
              <w:rPr>
                <w:rFonts w:ascii="Calibri" w:hAnsi="Calibri" w:cs="Calibri"/>
                <w:sz w:val="28"/>
                <w:szCs w:val="28"/>
              </w:rPr>
            </w:pPr>
            <w:r w:rsidRPr="003C5EE9">
              <w:rPr>
                <w:bCs/>
                <w:color w:val="000000"/>
                <w:sz w:val="28"/>
                <w:szCs w:val="28"/>
              </w:rPr>
              <w:t>4</w:t>
            </w:r>
          </w:p>
        </w:tc>
        <w:tc>
          <w:tcPr>
            <w:tcW w:w="351"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78"/>
              <w:jc w:val="center"/>
              <w:rPr>
                <w:rFonts w:ascii="Calibri" w:hAnsi="Calibri" w:cs="Calibri"/>
                <w:sz w:val="28"/>
                <w:szCs w:val="28"/>
              </w:rPr>
            </w:pPr>
            <w:r w:rsidRPr="003C5EE9">
              <w:rPr>
                <w:bCs/>
                <w:color w:val="000000"/>
                <w:sz w:val="28"/>
                <w:szCs w:val="28"/>
              </w:rPr>
              <w:t>5</w:t>
            </w:r>
          </w:p>
        </w:tc>
        <w:tc>
          <w:tcPr>
            <w:tcW w:w="25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64" w:right="-62"/>
              <w:jc w:val="center"/>
              <w:rPr>
                <w:rFonts w:ascii="Calibri" w:hAnsi="Calibri" w:cs="Calibri"/>
                <w:sz w:val="28"/>
                <w:szCs w:val="28"/>
              </w:rPr>
            </w:pPr>
            <w:r w:rsidRPr="003C5EE9">
              <w:rPr>
                <w:bCs/>
                <w:color w:val="000000"/>
                <w:sz w:val="28"/>
                <w:szCs w:val="28"/>
              </w:rPr>
              <w:t>6</w:t>
            </w:r>
          </w:p>
        </w:tc>
        <w:tc>
          <w:tcPr>
            <w:tcW w:w="34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32" w:right="-148"/>
              <w:jc w:val="center"/>
              <w:rPr>
                <w:rFonts w:ascii="Calibri" w:hAnsi="Calibri" w:cs="Calibri"/>
                <w:sz w:val="28"/>
                <w:szCs w:val="28"/>
              </w:rPr>
            </w:pPr>
            <w:r w:rsidRPr="003C5EE9">
              <w:rPr>
                <w:bCs/>
                <w:color w:val="000000"/>
                <w:sz w:val="28"/>
                <w:szCs w:val="28"/>
              </w:rPr>
              <w:t>7</w:t>
            </w:r>
          </w:p>
        </w:tc>
        <w:tc>
          <w:tcPr>
            <w:tcW w:w="24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8</w:t>
            </w:r>
          </w:p>
        </w:tc>
        <w:tc>
          <w:tcPr>
            <w:tcW w:w="24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9</w:t>
            </w:r>
          </w:p>
        </w:tc>
        <w:tc>
          <w:tcPr>
            <w:tcW w:w="44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10</w:t>
            </w:r>
          </w:p>
        </w:tc>
        <w:tc>
          <w:tcPr>
            <w:tcW w:w="37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11</w:t>
            </w:r>
          </w:p>
        </w:tc>
        <w:tc>
          <w:tcPr>
            <w:tcW w:w="23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12</w:t>
            </w:r>
          </w:p>
        </w:tc>
        <w:tc>
          <w:tcPr>
            <w:tcW w:w="32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13</w:t>
            </w:r>
          </w:p>
        </w:tc>
        <w:tc>
          <w:tcPr>
            <w:tcW w:w="42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14</w:t>
            </w:r>
          </w:p>
        </w:tc>
        <w:tc>
          <w:tcPr>
            <w:tcW w:w="39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15</w:t>
            </w:r>
          </w:p>
        </w:tc>
        <w:tc>
          <w:tcPr>
            <w:tcW w:w="43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16</w:t>
            </w:r>
          </w:p>
        </w:tc>
      </w:tr>
      <w:tr w:rsidR="00A00739" w:rsidRPr="003C5EE9" w:rsidTr="00122DEA">
        <w:trPr>
          <w:jc w:val="center"/>
        </w:trPr>
        <w:tc>
          <w:tcPr>
            <w:tcW w:w="77"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08" w:right="-108"/>
              <w:jc w:val="center"/>
              <w:rPr>
                <w:rFonts w:ascii="Calibri" w:hAnsi="Calibri" w:cs="Calibri"/>
                <w:sz w:val="28"/>
                <w:szCs w:val="28"/>
              </w:rPr>
            </w:pPr>
          </w:p>
        </w:tc>
        <w:tc>
          <w:tcPr>
            <w:tcW w:w="21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108"/>
              <w:jc w:val="center"/>
              <w:rPr>
                <w:rFonts w:ascii="Calibri" w:hAnsi="Calibri" w:cs="Calibri"/>
                <w:sz w:val="28"/>
                <w:szCs w:val="28"/>
              </w:rPr>
            </w:pPr>
          </w:p>
        </w:tc>
        <w:tc>
          <w:tcPr>
            <w:tcW w:w="40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23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right="-108"/>
              <w:jc w:val="center"/>
              <w:rPr>
                <w:rFonts w:ascii="Calibri" w:hAnsi="Calibri" w:cs="Calibri"/>
                <w:sz w:val="28"/>
                <w:szCs w:val="28"/>
              </w:rPr>
            </w:pPr>
          </w:p>
        </w:tc>
        <w:tc>
          <w:tcPr>
            <w:tcW w:w="351"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78"/>
              <w:jc w:val="center"/>
              <w:rPr>
                <w:rFonts w:ascii="Calibri" w:hAnsi="Calibri" w:cs="Calibri"/>
                <w:sz w:val="28"/>
                <w:szCs w:val="28"/>
              </w:rPr>
            </w:pPr>
          </w:p>
        </w:tc>
        <w:tc>
          <w:tcPr>
            <w:tcW w:w="25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64" w:right="-62"/>
              <w:jc w:val="center"/>
              <w:rPr>
                <w:rFonts w:ascii="Calibri" w:hAnsi="Calibri" w:cs="Calibri"/>
                <w:sz w:val="28"/>
                <w:szCs w:val="28"/>
              </w:rPr>
            </w:pPr>
          </w:p>
        </w:tc>
        <w:tc>
          <w:tcPr>
            <w:tcW w:w="34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24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32" w:right="-148"/>
              <w:jc w:val="center"/>
              <w:rPr>
                <w:rFonts w:ascii="Calibri" w:hAnsi="Calibri" w:cs="Calibri"/>
                <w:sz w:val="28"/>
                <w:szCs w:val="28"/>
              </w:rPr>
            </w:pPr>
          </w:p>
        </w:tc>
        <w:tc>
          <w:tcPr>
            <w:tcW w:w="24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44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37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23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32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42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39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43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r>
      <w:tr w:rsidR="00A00739" w:rsidRPr="003C5EE9" w:rsidTr="00122DEA">
        <w:trPr>
          <w:jc w:val="center"/>
        </w:trPr>
        <w:tc>
          <w:tcPr>
            <w:tcW w:w="77"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08" w:right="-108"/>
              <w:jc w:val="center"/>
              <w:rPr>
                <w:rFonts w:ascii="Calibri" w:hAnsi="Calibri" w:cs="Calibri"/>
                <w:sz w:val="28"/>
                <w:szCs w:val="28"/>
              </w:rPr>
            </w:pPr>
          </w:p>
        </w:tc>
        <w:tc>
          <w:tcPr>
            <w:tcW w:w="21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108"/>
              <w:jc w:val="center"/>
              <w:rPr>
                <w:rFonts w:ascii="Calibri" w:hAnsi="Calibri" w:cs="Calibri"/>
                <w:sz w:val="28"/>
                <w:szCs w:val="28"/>
              </w:rPr>
            </w:pPr>
          </w:p>
        </w:tc>
        <w:tc>
          <w:tcPr>
            <w:tcW w:w="40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23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right="-108"/>
              <w:jc w:val="center"/>
              <w:rPr>
                <w:rFonts w:ascii="Calibri" w:hAnsi="Calibri" w:cs="Calibri"/>
                <w:sz w:val="28"/>
                <w:szCs w:val="28"/>
              </w:rPr>
            </w:pPr>
          </w:p>
        </w:tc>
        <w:tc>
          <w:tcPr>
            <w:tcW w:w="351"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78"/>
              <w:jc w:val="center"/>
              <w:rPr>
                <w:rFonts w:ascii="Calibri" w:hAnsi="Calibri" w:cs="Calibri"/>
                <w:sz w:val="28"/>
                <w:szCs w:val="28"/>
              </w:rPr>
            </w:pPr>
          </w:p>
        </w:tc>
        <w:tc>
          <w:tcPr>
            <w:tcW w:w="25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64" w:right="-62"/>
              <w:jc w:val="center"/>
              <w:rPr>
                <w:rFonts w:ascii="Calibri" w:hAnsi="Calibri" w:cs="Calibri"/>
                <w:sz w:val="28"/>
                <w:szCs w:val="28"/>
              </w:rPr>
            </w:pPr>
          </w:p>
        </w:tc>
        <w:tc>
          <w:tcPr>
            <w:tcW w:w="34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24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32" w:right="-148"/>
              <w:jc w:val="center"/>
              <w:rPr>
                <w:rFonts w:ascii="Calibri" w:hAnsi="Calibri" w:cs="Calibri"/>
                <w:sz w:val="28"/>
                <w:szCs w:val="28"/>
              </w:rPr>
            </w:pPr>
          </w:p>
        </w:tc>
        <w:tc>
          <w:tcPr>
            <w:tcW w:w="24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44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37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23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32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42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39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43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r>
    </w:tbl>
    <w:p w:rsidR="00A00739" w:rsidRPr="003C5EE9" w:rsidRDefault="00A00739" w:rsidP="00A00739">
      <w:pPr>
        <w:shd w:val="clear" w:color="auto" w:fill="FFFFFF"/>
        <w:jc w:val="both"/>
        <w:rPr>
          <w:rFonts w:ascii="Calibri" w:hAnsi="Calibri" w:cs="Calibri"/>
          <w:color w:val="212529"/>
          <w:sz w:val="28"/>
          <w:szCs w:val="28"/>
        </w:rPr>
      </w:pPr>
      <w:r w:rsidRPr="003C5EE9">
        <w:rPr>
          <w:color w:val="212529"/>
          <w:sz w:val="28"/>
          <w:szCs w:val="28"/>
        </w:rPr>
        <w:t>* -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A00739" w:rsidRPr="003C5EE9" w:rsidRDefault="00A00739" w:rsidP="00A00739">
      <w:pPr>
        <w:shd w:val="clear" w:color="auto" w:fill="FFFFFF"/>
        <w:jc w:val="both"/>
        <w:rPr>
          <w:rFonts w:ascii="Calibri" w:hAnsi="Calibri" w:cs="Calibri"/>
          <w:color w:val="212529"/>
          <w:sz w:val="28"/>
          <w:szCs w:val="28"/>
        </w:rPr>
      </w:pPr>
      <w:r w:rsidRPr="003C5EE9">
        <w:rPr>
          <w:color w:val="212529"/>
          <w:sz w:val="28"/>
          <w:szCs w:val="28"/>
        </w:rPr>
        <w:t>** - тип объекта (жилое либо нежилое), площадь, этажность (подземная этажность);</w:t>
      </w:r>
    </w:p>
    <w:p w:rsidR="00A00739" w:rsidRPr="003C5EE9" w:rsidRDefault="00A00739" w:rsidP="00A00739">
      <w:pPr>
        <w:shd w:val="clear" w:color="auto" w:fill="FFFFFF"/>
        <w:jc w:val="both"/>
        <w:rPr>
          <w:rFonts w:ascii="Calibri" w:hAnsi="Calibri" w:cs="Calibri"/>
          <w:color w:val="212529"/>
          <w:sz w:val="28"/>
          <w:szCs w:val="28"/>
        </w:rPr>
      </w:pPr>
      <w:r w:rsidRPr="003C5EE9">
        <w:rPr>
          <w:color w:val="212529"/>
          <w:sz w:val="28"/>
          <w:szCs w:val="28"/>
        </w:rPr>
        <w:t>*** - произведенных достройках, капитальном ремонте, реконструкции, модернизации, сносе;</w:t>
      </w:r>
    </w:p>
    <w:p w:rsidR="00A00739" w:rsidRPr="003C5EE9" w:rsidRDefault="00A00739" w:rsidP="00A00739">
      <w:pPr>
        <w:shd w:val="clear" w:color="auto" w:fill="FFFFFF"/>
        <w:rPr>
          <w:rFonts w:ascii="Calibri" w:hAnsi="Calibri" w:cs="Calibri"/>
          <w:color w:val="212529"/>
          <w:sz w:val="28"/>
          <w:szCs w:val="28"/>
        </w:rPr>
      </w:pPr>
      <w:r w:rsidRPr="003C5EE9">
        <w:rPr>
          <w:color w:val="212529"/>
          <w:sz w:val="28"/>
          <w:szCs w:val="28"/>
        </w:rPr>
        <w:t>**** - с указанием наименования вида ограничений (обременений), основания и даты их возникновения и прекращения;</w:t>
      </w:r>
    </w:p>
    <w:p w:rsidR="00A00739" w:rsidRPr="003C5EE9" w:rsidRDefault="00A00739" w:rsidP="00A00739">
      <w:pPr>
        <w:shd w:val="clear" w:color="auto" w:fill="FFFFFF"/>
        <w:rPr>
          <w:color w:val="212529"/>
          <w:sz w:val="28"/>
          <w:szCs w:val="28"/>
        </w:rPr>
      </w:pPr>
      <w:r w:rsidRPr="003C5EE9">
        <w:rPr>
          <w:color w:val="212529"/>
          <w:sz w:val="28"/>
          <w:szCs w:val="28"/>
        </w:rPr>
        <w:t>***** - сведения о зданиях, сооружениях, иных вещах, являющихся составляющими единого недвижимого комплекса, сведения о земельном участке, на котором расположено здание, сооружение</w:t>
      </w:r>
    </w:p>
    <w:p w:rsidR="00A00739" w:rsidRPr="003C5EE9" w:rsidRDefault="00A00739" w:rsidP="00A00739">
      <w:pPr>
        <w:shd w:val="clear" w:color="auto" w:fill="FFFFFF"/>
        <w:rPr>
          <w:color w:val="212529"/>
          <w:sz w:val="28"/>
          <w:szCs w:val="28"/>
        </w:rPr>
      </w:pPr>
    </w:p>
    <w:p w:rsidR="00A00739" w:rsidRPr="003C5EE9" w:rsidRDefault="00A00739" w:rsidP="00A00739">
      <w:pPr>
        <w:shd w:val="clear" w:color="auto" w:fill="FFFFFF"/>
        <w:spacing w:after="200"/>
        <w:rPr>
          <w:rFonts w:ascii="Calibri" w:hAnsi="Calibri" w:cs="Calibri"/>
          <w:color w:val="212529"/>
          <w:sz w:val="28"/>
          <w:szCs w:val="28"/>
        </w:rPr>
      </w:pPr>
      <w:r w:rsidRPr="003C5EE9">
        <w:rPr>
          <w:bCs/>
          <w:color w:val="212529"/>
          <w:sz w:val="28"/>
          <w:szCs w:val="28"/>
        </w:rPr>
        <w:t>Подраздел 1.4. Сведения о воздушных и морских судах, судах внутреннего плавания</w:t>
      </w:r>
    </w:p>
    <w:tbl>
      <w:tblPr>
        <w:tblW w:w="4456" w:type="pct"/>
        <w:jc w:val="center"/>
        <w:tblCellMar>
          <w:left w:w="0" w:type="dxa"/>
          <w:right w:w="0" w:type="dxa"/>
        </w:tblCellMar>
        <w:tblLook w:val="04A0" w:firstRow="1" w:lastRow="0" w:firstColumn="1" w:lastColumn="0" w:noHBand="0" w:noVBand="1"/>
      </w:tblPr>
      <w:tblGrid>
        <w:gridCol w:w="230"/>
        <w:gridCol w:w="670"/>
        <w:gridCol w:w="1297"/>
        <w:gridCol w:w="734"/>
        <w:gridCol w:w="1097"/>
        <w:gridCol w:w="1433"/>
        <w:gridCol w:w="831"/>
        <w:gridCol w:w="694"/>
        <w:gridCol w:w="61"/>
        <w:gridCol w:w="61"/>
        <w:gridCol w:w="1443"/>
        <w:gridCol w:w="924"/>
        <w:gridCol w:w="1335"/>
        <w:gridCol w:w="1360"/>
        <w:gridCol w:w="1263"/>
        <w:gridCol w:w="1400"/>
      </w:tblGrid>
      <w:tr w:rsidR="00A00739" w:rsidRPr="003C5EE9" w:rsidTr="00A00739">
        <w:trPr>
          <w:trHeight w:val="1907"/>
          <w:jc w:val="center"/>
        </w:trPr>
        <w:tc>
          <w:tcPr>
            <w:tcW w:w="84"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rsidR="00A00739" w:rsidRPr="00AE273D" w:rsidRDefault="00A00739" w:rsidP="00A00739">
            <w:pPr>
              <w:ind w:left="-108" w:right="-108"/>
              <w:jc w:val="center"/>
              <w:rPr>
                <w:rFonts w:ascii="Calibri" w:hAnsi="Calibri" w:cs="Calibri"/>
              </w:rPr>
            </w:pPr>
            <w:r w:rsidRPr="00AE273D">
              <w:rPr>
                <w:bCs/>
                <w:color w:val="000000"/>
              </w:rPr>
              <w:t>№ п/п</w:t>
            </w:r>
          </w:p>
        </w:tc>
        <w:tc>
          <w:tcPr>
            <w:tcW w:w="231"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E273D" w:rsidRDefault="00A00739" w:rsidP="00A00739">
            <w:pPr>
              <w:ind w:left="-42" w:right="-36"/>
              <w:jc w:val="center"/>
              <w:rPr>
                <w:rFonts w:ascii="Calibri" w:hAnsi="Calibri" w:cs="Calibri"/>
              </w:rPr>
            </w:pPr>
            <w:r w:rsidRPr="00AE273D">
              <w:rPr>
                <w:bCs/>
                <w:color w:val="000000"/>
              </w:rPr>
              <w:t>Вид </w:t>
            </w:r>
          </w:p>
          <w:p w:rsidR="00A00739" w:rsidRPr="00AE273D" w:rsidRDefault="00A00739" w:rsidP="00A00739">
            <w:pPr>
              <w:ind w:left="-42" w:right="-36"/>
              <w:jc w:val="center"/>
              <w:rPr>
                <w:rFonts w:ascii="Calibri" w:hAnsi="Calibri" w:cs="Calibri"/>
              </w:rPr>
            </w:pPr>
            <w:r w:rsidRPr="00AE273D">
              <w:rPr>
                <w:bCs/>
                <w:color w:val="000000"/>
              </w:rPr>
              <w:t>объекта учета</w:t>
            </w:r>
          </w:p>
        </w:tc>
        <w:tc>
          <w:tcPr>
            <w:tcW w:w="439"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E273D" w:rsidRDefault="00A00739" w:rsidP="00A00739">
            <w:pPr>
              <w:ind w:left="33"/>
              <w:jc w:val="center"/>
              <w:rPr>
                <w:rFonts w:ascii="Calibri" w:hAnsi="Calibri" w:cs="Calibri"/>
              </w:rPr>
            </w:pPr>
            <w:r w:rsidRPr="00AE273D">
              <w:rPr>
                <w:bCs/>
                <w:color w:val="000000"/>
              </w:rPr>
              <w:t>Наименование объекта учета</w:t>
            </w:r>
          </w:p>
        </w:tc>
        <w:tc>
          <w:tcPr>
            <w:tcW w:w="254"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E273D" w:rsidRDefault="00A00739" w:rsidP="00A00739">
            <w:pPr>
              <w:ind w:right="-108"/>
              <w:jc w:val="center"/>
              <w:rPr>
                <w:rFonts w:ascii="Calibri" w:hAnsi="Calibri" w:cs="Calibri"/>
              </w:rPr>
            </w:pPr>
            <w:proofErr w:type="spellStart"/>
            <w:r w:rsidRPr="00AE273D">
              <w:rPr>
                <w:bCs/>
                <w:color w:val="000000"/>
              </w:rPr>
              <w:t>Назначе</w:t>
            </w:r>
            <w:proofErr w:type="spellEnd"/>
          </w:p>
          <w:p w:rsidR="00A00739" w:rsidRPr="00AE273D" w:rsidRDefault="00A00739" w:rsidP="00A00739">
            <w:pPr>
              <w:ind w:right="-108"/>
              <w:jc w:val="center"/>
              <w:rPr>
                <w:rFonts w:ascii="Calibri" w:hAnsi="Calibri" w:cs="Calibri"/>
              </w:rPr>
            </w:pPr>
            <w:proofErr w:type="spellStart"/>
            <w:r w:rsidRPr="00AE273D">
              <w:rPr>
                <w:bCs/>
                <w:color w:val="000000"/>
              </w:rPr>
              <w:t>ние</w:t>
            </w:r>
            <w:proofErr w:type="spellEnd"/>
            <w:r w:rsidRPr="00AE273D">
              <w:rPr>
                <w:bCs/>
                <w:color w:val="000000"/>
              </w:rPr>
              <w:t xml:space="preserve"> объекта учета</w:t>
            </w:r>
          </w:p>
        </w:tc>
        <w:tc>
          <w:tcPr>
            <w:tcW w:w="373"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E273D" w:rsidRDefault="00A00739" w:rsidP="00A00739">
            <w:pPr>
              <w:ind w:left="7"/>
              <w:jc w:val="center"/>
              <w:rPr>
                <w:rFonts w:ascii="Calibri" w:hAnsi="Calibri" w:cs="Calibri"/>
              </w:rPr>
            </w:pPr>
            <w:r w:rsidRPr="00AE273D">
              <w:rPr>
                <w:bCs/>
                <w:color w:val="000000"/>
              </w:rPr>
              <w:t>Порт (место) регистрации и (или) место (аэродром) базирования (с указанием кода ОКТМО)</w:t>
            </w:r>
          </w:p>
        </w:tc>
        <w:tc>
          <w:tcPr>
            <w:tcW w:w="481"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E273D" w:rsidRDefault="00A00739" w:rsidP="00A00739">
            <w:pPr>
              <w:ind w:left="-18" w:right="9"/>
              <w:jc w:val="center"/>
              <w:rPr>
                <w:rFonts w:ascii="Calibri" w:hAnsi="Calibri" w:cs="Calibri"/>
              </w:rPr>
            </w:pPr>
            <w:proofErr w:type="spellStart"/>
            <w:r w:rsidRPr="00AE273D">
              <w:rPr>
                <w:bCs/>
                <w:color w:val="000000"/>
              </w:rPr>
              <w:t>Регистрацинный</w:t>
            </w:r>
            <w:proofErr w:type="spellEnd"/>
            <w:r w:rsidRPr="00AE273D">
              <w:rPr>
                <w:bCs/>
                <w:color w:val="000000"/>
              </w:rPr>
              <w:t xml:space="preserve"> номер (с датой присвоения)</w:t>
            </w:r>
          </w:p>
        </w:tc>
        <w:tc>
          <w:tcPr>
            <w:tcW w:w="285"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E273D" w:rsidRDefault="00A00739" w:rsidP="00A00739">
            <w:pPr>
              <w:ind w:left="-19"/>
              <w:jc w:val="center"/>
              <w:rPr>
                <w:bCs/>
                <w:color w:val="000000"/>
              </w:rPr>
            </w:pPr>
            <w:r w:rsidRPr="00AE273D">
              <w:rPr>
                <w:bCs/>
                <w:color w:val="000000"/>
              </w:rPr>
              <w:t>Сведения о право</w:t>
            </w:r>
          </w:p>
          <w:p w:rsidR="00A00739" w:rsidRPr="00AE273D" w:rsidRDefault="00A00739" w:rsidP="00A00739">
            <w:pPr>
              <w:ind w:left="-19"/>
              <w:jc w:val="center"/>
              <w:rPr>
                <w:bCs/>
                <w:color w:val="000000"/>
              </w:rPr>
            </w:pPr>
            <w:proofErr w:type="spellStart"/>
            <w:r w:rsidRPr="00AE273D">
              <w:rPr>
                <w:bCs/>
                <w:color w:val="000000"/>
              </w:rPr>
              <w:t>обла</w:t>
            </w:r>
            <w:proofErr w:type="spellEnd"/>
          </w:p>
          <w:p w:rsidR="00A00739" w:rsidRPr="00AE273D" w:rsidRDefault="00A00739" w:rsidP="00A00739">
            <w:pPr>
              <w:ind w:left="-19"/>
              <w:jc w:val="center"/>
              <w:rPr>
                <w:rFonts w:ascii="Calibri" w:hAnsi="Calibri" w:cs="Calibri"/>
              </w:rPr>
            </w:pPr>
            <w:proofErr w:type="spellStart"/>
            <w:r w:rsidRPr="00AE273D">
              <w:rPr>
                <w:bCs/>
                <w:color w:val="000000"/>
              </w:rPr>
              <w:t>дателе</w:t>
            </w:r>
            <w:proofErr w:type="spellEnd"/>
          </w:p>
        </w:tc>
        <w:tc>
          <w:tcPr>
            <w:tcW w:w="236"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E273D" w:rsidRDefault="00A00739" w:rsidP="00A00739">
            <w:pPr>
              <w:ind w:left="-84" w:right="-4"/>
              <w:jc w:val="center"/>
            </w:pPr>
            <w:r w:rsidRPr="00AE273D">
              <w:t>Вид вещного права*</w:t>
            </w:r>
          </w:p>
        </w:tc>
        <w:tc>
          <w:tcPr>
            <w:tcW w:w="7" w:type="pct"/>
            <w:tcBorders>
              <w:top w:val="single" w:sz="8" w:space="0" w:color="auto"/>
              <w:left w:val="nil"/>
              <w:bottom w:val="single" w:sz="8" w:space="0" w:color="auto"/>
              <w:right w:val="nil"/>
            </w:tcBorders>
            <w:tcMar>
              <w:top w:w="0" w:type="dxa"/>
              <w:left w:w="28" w:type="dxa"/>
              <w:bottom w:w="0" w:type="dxa"/>
              <w:right w:w="28" w:type="dxa"/>
            </w:tcMar>
          </w:tcPr>
          <w:p w:rsidR="00A00739" w:rsidRPr="00AE273D" w:rsidRDefault="00A00739" w:rsidP="00A00739">
            <w:pPr>
              <w:jc w:val="center"/>
              <w:rPr>
                <w:rFonts w:ascii="Calibri" w:hAnsi="Calibri" w:cs="Calibri"/>
              </w:rPr>
            </w:pPr>
          </w:p>
        </w:tc>
        <w:tc>
          <w:tcPr>
            <w:tcW w:w="2" w:type="pct"/>
            <w:tcBorders>
              <w:top w:val="single" w:sz="8" w:space="0" w:color="auto"/>
              <w:left w:val="nil"/>
              <w:bottom w:val="single" w:sz="8" w:space="0" w:color="auto"/>
              <w:right w:val="nil"/>
            </w:tcBorders>
            <w:tcMar>
              <w:top w:w="0" w:type="dxa"/>
              <w:left w:w="28" w:type="dxa"/>
              <w:bottom w:w="0" w:type="dxa"/>
              <w:right w:w="28" w:type="dxa"/>
            </w:tcMar>
          </w:tcPr>
          <w:p w:rsidR="00A00739" w:rsidRPr="00AE273D" w:rsidRDefault="00A00739" w:rsidP="00A00739">
            <w:pPr>
              <w:jc w:val="center"/>
            </w:pPr>
          </w:p>
        </w:tc>
        <w:tc>
          <w:tcPr>
            <w:tcW w:w="485"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E273D" w:rsidRDefault="00A00739" w:rsidP="00A00739">
            <w:pPr>
              <w:jc w:val="center"/>
            </w:pPr>
            <w:r w:rsidRPr="00AE273D">
              <w:t>Сведения об основных характеристиках судна</w:t>
            </w:r>
          </w:p>
          <w:p w:rsidR="00A00739" w:rsidRPr="00AE273D" w:rsidRDefault="00A00739" w:rsidP="00A00739">
            <w:pPr>
              <w:jc w:val="center"/>
            </w:pPr>
            <w:r w:rsidRPr="00AE273D">
              <w:t>**</w:t>
            </w:r>
          </w:p>
        </w:tc>
        <w:tc>
          <w:tcPr>
            <w:tcW w:w="316"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E273D" w:rsidRDefault="00A00739" w:rsidP="00A00739">
            <w:pPr>
              <w:jc w:val="center"/>
            </w:pPr>
            <w:r w:rsidRPr="00AE273D">
              <w:t>Сведения о стоимости судна</w:t>
            </w:r>
          </w:p>
        </w:tc>
        <w:tc>
          <w:tcPr>
            <w:tcW w:w="45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E273D" w:rsidRDefault="00A00739" w:rsidP="00A00739">
            <w:pPr>
              <w:ind w:right="-43"/>
              <w:jc w:val="center"/>
              <w:rPr>
                <w:rFonts w:ascii="Calibri" w:hAnsi="Calibri" w:cs="Calibri"/>
              </w:rPr>
            </w:pPr>
            <w:r w:rsidRPr="00AE273D">
              <w:rPr>
                <w:bCs/>
                <w:color w:val="000000"/>
              </w:rPr>
              <w:t>Сведения о произведенных ремонте, модернизации судна</w:t>
            </w:r>
          </w:p>
        </w:tc>
        <w:tc>
          <w:tcPr>
            <w:tcW w:w="458"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E273D" w:rsidRDefault="00A00739" w:rsidP="00A00739">
            <w:pPr>
              <w:ind w:right="47"/>
              <w:jc w:val="center"/>
              <w:rPr>
                <w:rFonts w:ascii="Calibri" w:hAnsi="Calibri" w:cs="Calibri"/>
              </w:rPr>
            </w:pPr>
            <w:proofErr w:type="spellStart"/>
            <w:r w:rsidRPr="00AE273D">
              <w:rPr>
                <w:bCs/>
                <w:color w:val="000000"/>
              </w:rPr>
              <w:t>Сведе</w:t>
            </w:r>
            <w:proofErr w:type="spellEnd"/>
          </w:p>
          <w:p w:rsidR="00A00739" w:rsidRPr="00AE273D" w:rsidRDefault="00A00739" w:rsidP="00A00739">
            <w:pPr>
              <w:jc w:val="center"/>
              <w:rPr>
                <w:rFonts w:ascii="Calibri" w:hAnsi="Calibri" w:cs="Calibri"/>
              </w:rPr>
            </w:pPr>
            <w:proofErr w:type="spellStart"/>
            <w:r w:rsidRPr="00AE273D">
              <w:rPr>
                <w:bCs/>
                <w:color w:val="000000"/>
              </w:rPr>
              <w:t>ния</w:t>
            </w:r>
            <w:proofErr w:type="spellEnd"/>
            <w:r w:rsidRPr="00AE273D">
              <w:rPr>
                <w:bCs/>
                <w:color w:val="000000"/>
              </w:rPr>
              <w:t xml:space="preserve"> об </w:t>
            </w:r>
            <w:proofErr w:type="spellStart"/>
            <w:r w:rsidRPr="00AE273D">
              <w:rPr>
                <w:bCs/>
                <w:color w:val="000000"/>
              </w:rPr>
              <w:t>установ</w:t>
            </w:r>
            <w:proofErr w:type="spellEnd"/>
          </w:p>
          <w:p w:rsidR="00A00739" w:rsidRPr="00AE273D" w:rsidRDefault="00A00739" w:rsidP="00A00739">
            <w:pPr>
              <w:jc w:val="center"/>
              <w:rPr>
                <w:rFonts w:ascii="Calibri" w:hAnsi="Calibri" w:cs="Calibri"/>
              </w:rPr>
            </w:pPr>
            <w:r w:rsidRPr="00AE273D">
              <w:rPr>
                <w:bCs/>
                <w:color w:val="000000"/>
              </w:rPr>
              <w:t>ленных ограничениях (обременениях)</w:t>
            </w:r>
          </w:p>
          <w:p w:rsidR="00A00739" w:rsidRPr="00AE273D" w:rsidRDefault="00A00739" w:rsidP="00A00739">
            <w:pPr>
              <w:jc w:val="center"/>
              <w:rPr>
                <w:rFonts w:ascii="Calibri" w:hAnsi="Calibri" w:cs="Calibri"/>
              </w:rPr>
            </w:pPr>
            <w:r w:rsidRPr="00AE273D">
              <w:rPr>
                <w:bCs/>
                <w:color w:val="000000"/>
              </w:rPr>
              <w:t>***</w:t>
            </w:r>
          </w:p>
        </w:tc>
        <w:tc>
          <w:tcPr>
            <w:tcW w:w="426"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E273D" w:rsidRDefault="00A00739" w:rsidP="00A00739">
            <w:pPr>
              <w:ind w:right="47"/>
              <w:jc w:val="center"/>
              <w:rPr>
                <w:rFonts w:ascii="Calibri" w:hAnsi="Calibri" w:cs="Calibri"/>
              </w:rPr>
            </w:pPr>
            <w:proofErr w:type="spellStart"/>
            <w:r w:rsidRPr="00AE273D">
              <w:rPr>
                <w:bCs/>
                <w:color w:val="000000"/>
              </w:rPr>
              <w:t>Сведе</w:t>
            </w:r>
            <w:proofErr w:type="spellEnd"/>
          </w:p>
          <w:p w:rsidR="00A00739" w:rsidRPr="00AE273D" w:rsidRDefault="00A00739" w:rsidP="00A00739">
            <w:pPr>
              <w:jc w:val="center"/>
              <w:rPr>
                <w:rFonts w:ascii="Calibri" w:hAnsi="Calibri" w:cs="Calibri"/>
              </w:rPr>
            </w:pPr>
            <w:proofErr w:type="spellStart"/>
            <w:r w:rsidRPr="00AE273D">
              <w:rPr>
                <w:bCs/>
                <w:color w:val="000000"/>
              </w:rPr>
              <w:t>ния</w:t>
            </w:r>
            <w:proofErr w:type="spellEnd"/>
            <w:r w:rsidRPr="00AE273D">
              <w:rPr>
                <w:bCs/>
                <w:color w:val="000000"/>
              </w:rPr>
              <w:t xml:space="preserve"> о лице, в пользу которого установлены </w:t>
            </w:r>
            <w:proofErr w:type="spellStart"/>
            <w:r w:rsidRPr="00AE273D">
              <w:rPr>
                <w:bCs/>
                <w:color w:val="000000"/>
              </w:rPr>
              <w:t>ограниче</w:t>
            </w:r>
            <w:proofErr w:type="spellEnd"/>
          </w:p>
          <w:p w:rsidR="00A00739" w:rsidRPr="00AE273D" w:rsidRDefault="00A00739" w:rsidP="00A00739">
            <w:pPr>
              <w:jc w:val="center"/>
              <w:rPr>
                <w:rFonts w:ascii="Calibri" w:hAnsi="Calibri" w:cs="Calibri"/>
              </w:rPr>
            </w:pPr>
            <w:proofErr w:type="spellStart"/>
            <w:r w:rsidRPr="00AE273D">
              <w:rPr>
                <w:bCs/>
                <w:color w:val="000000"/>
              </w:rPr>
              <w:t>ния</w:t>
            </w:r>
            <w:proofErr w:type="spellEnd"/>
            <w:r w:rsidRPr="00AE273D">
              <w:rPr>
                <w:bCs/>
                <w:color w:val="000000"/>
              </w:rPr>
              <w:t xml:space="preserve"> (обременения)</w:t>
            </w:r>
          </w:p>
        </w:tc>
        <w:tc>
          <w:tcPr>
            <w:tcW w:w="472"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AE273D" w:rsidRDefault="00A00739" w:rsidP="00A00739">
            <w:pPr>
              <w:jc w:val="center"/>
              <w:rPr>
                <w:rFonts w:ascii="Calibri" w:hAnsi="Calibri" w:cs="Calibri"/>
              </w:rPr>
            </w:pPr>
            <w:r w:rsidRPr="00AE273D">
              <w:rPr>
                <w:bCs/>
                <w:color w:val="000000"/>
              </w:rPr>
              <w:t>Иные сведения </w:t>
            </w:r>
          </w:p>
          <w:p w:rsidR="00A00739" w:rsidRPr="00AE273D" w:rsidRDefault="00A00739" w:rsidP="00A00739">
            <w:pPr>
              <w:jc w:val="center"/>
              <w:rPr>
                <w:rFonts w:ascii="Calibri" w:hAnsi="Calibri" w:cs="Calibri"/>
              </w:rPr>
            </w:pPr>
            <w:r w:rsidRPr="00AE273D">
              <w:rPr>
                <w:bCs/>
                <w:color w:val="000000"/>
              </w:rPr>
              <w:t>(при необходимости)</w:t>
            </w:r>
          </w:p>
        </w:tc>
      </w:tr>
      <w:tr w:rsidR="00A00739" w:rsidRPr="003C5EE9" w:rsidTr="00A00739">
        <w:trPr>
          <w:jc w:val="center"/>
        </w:trPr>
        <w:tc>
          <w:tcPr>
            <w:tcW w:w="84"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08" w:right="-108"/>
              <w:jc w:val="center"/>
              <w:rPr>
                <w:rFonts w:ascii="Calibri" w:hAnsi="Calibri" w:cs="Calibri"/>
                <w:sz w:val="28"/>
                <w:szCs w:val="28"/>
              </w:rPr>
            </w:pPr>
            <w:r w:rsidRPr="003C5EE9">
              <w:rPr>
                <w:bCs/>
                <w:color w:val="000000"/>
                <w:sz w:val="28"/>
                <w:szCs w:val="28"/>
              </w:rPr>
              <w:t>1</w:t>
            </w:r>
          </w:p>
        </w:tc>
        <w:tc>
          <w:tcPr>
            <w:tcW w:w="231"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108"/>
              <w:jc w:val="center"/>
              <w:rPr>
                <w:rFonts w:ascii="Calibri" w:hAnsi="Calibri" w:cs="Calibri"/>
                <w:sz w:val="28"/>
                <w:szCs w:val="28"/>
              </w:rPr>
            </w:pPr>
            <w:r w:rsidRPr="003C5EE9">
              <w:rPr>
                <w:bCs/>
                <w:color w:val="000000"/>
                <w:sz w:val="28"/>
                <w:szCs w:val="28"/>
              </w:rPr>
              <w:t>2</w:t>
            </w:r>
          </w:p>
        </w:tc>
        <w:tc>
          <w:tcPr>
            <w:tcW w:w="43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3</w:t>
            </w:r>
          </w:p>
        </w:tc>
        <w:tc>
          <w:tcPr>
            <w:tcW w:w="25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right="-108"/>
              <w:jc w:val="center"/>
              <w:rPr>
                <w:rFonts w:ascii="Calibri" w:hAnsi="Calibri" w:cs="Calibri"/>
                <w:sz w:val="28"/>
                <w:szCs w:val="28"/>
              </w:rPr>
            </w:pPr>
            <w:r w:rsidRPr="003C5EE9">
              <w:rPr>
                <w:bCs/>
                <w:color w:val="000000"/>
                <w:sz w:val="28"/>
                <w:szCs w:val="28"/>
              </w:rPr>
              <w:t>4</w:t>
            </w:r>
          </w:p>
        </w:tc>
        <w:tc>
          <w:tcPr>
            <w:tcW w:w="37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78"/>
              <w:jc w:val="center"/>
              <w:rPr>
                <w:rFonts w:ascii="Calibri" w:hAnsi="Calibri" w:cs="Calibri"/>
                <w:sz w:val="28"/>
                <w:szCs w:val="28"/>
              </w:rPr>
            </w:pPr>
            <w:r w:rsidRPr="003C5EE9">
              <w:rPr>
                <w:bCs/>
                <w:color w:val="000000"/>
                <w:sz w:val="28"/>
                <w:szCs w:val="28"/>
              </w:rPr>
              <w:t>5</w:t>
            </w:r>
          </w:p>
        </w:tc>
        <w:tc>
          <w:tcPr>
            <w:tcW w:w="481"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64" w:right="-62"/>
              <w:jc w:val="center"/>
              <w:rPr>
                <w:rFonts w:ascii="Calibri" w:hAnsi="Calibri" w:cs="Calibri"/>
                <w:sz w:val="28"/>
                <w:szCs w:val="28"/>
              </w:rPr>
            </w:pPr>
            <w:r w:rsidRPr="003C5EE9">
              <w:rPr>
                <w:bCs/>
                <w:color w:val="000000"/>
                <w:sz w:val="28"/>
                <w:szCs w:val="28"/>
              </w:rPr>
              <w:t>6</w:t>
            </w:r>
          </w:p>
        </w:tc>
        <w:tc>
          <w:tcPr>
            <w:tcW w:w="28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32" w:right="-148"/>
              <w:jc w:val="center"/>
              <w:rPr>
                <w:rFonts w:ascii="Calibri" w:hAnsi="Calibri" w:cs="Calibri"/>
                <w:sz w:val="28"/>
                <w:szCs w:val="28"/>
              </w:rPr>
            </w:pPr>
            <w:r w:rsidRPr="003C5EE9">
              <w:rPr>
                <w:bCs/>
                <w:color w:val="000000"/>
                <w:sz w:val="28"/>
                <w:szCs w:val="28"/>
              </w:rPr>
              <w:t>7</w:t>
            </w:r>
          </w:p>
        </w:tc>
        <w:tc>
          <w:tcPr>
            <w:tcW w:w="23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8</w:t>
            </w:r>
          </w:p>
        </w:tc>
        <w:tc>
          <w:tcPr>
            <w:tcW w:w="7" w:type="pct"/>
            <w:tcBorders>
              <w:top w:val="nil"/>
              <w:left w:val="nil"/>
              <w:bottom w:val="single" w:sz="8" w:space="0" w:color="auto"/>
              <w:right w:val="nil"/>
            </w:tcBorders>
            <w:tcMar>
              <w:top w:w="0" w:type="dxa"/>
              <w:left w:w="28" w:type="dxa"/>
              <w:bottom w:w="0" w:type="dxa"/>
              <w:right w:w="28" w:type="dxa"/>
            </w:tcMar>
          </w:tcPr>
          <w:p w:rsidR="00A00739" w:rsidRPr="003C5EE9" w:rsidRDefault="00A00739" w:rsidP="00A00739">
            <w:pPr>
              <w:jc w:val="center"/>
              <w:rPr>
                <w:bCs/>
                <w:color w:val="000000"/>
                <w:sz w:val="28"/>
                <w:szCs w:val="28"/>
              </w:rPr>
            </w:pPr>
          </w:p>
        </w:tc>
        <w:tc>
          <w:tcPr>
            <w:tcW w:w="2" w:type="pct"/>
            <w:tcBorders>
              <w:top w:val="nil"/>
              <w:left w:val="nil"/>
              <w:bottom w:val="single" w:sz="8" w:space="0" w:color="auto"/>
              <w:right w:val="nil"/>
            </w:tcBorders>
            <w:tcMar>
              <w:top w:w="0" w:type="dxa"/>
              <w:left w:w="28" w:type="dxa"/>
              <w:bottom w:w="0" w:type="dxa"/>
              <w:right w:w="28" w:type="dxa"/>
            </w:tcMar>
          </w:tcPr>
          <w:p w:rsidR="00A00739" w:rsidRPr="003C5EE9" w:rsidRDefault="00A00739" w:rsidP="00A00739">
            <w:pPr>
              <w:jc w:val="center"/>
              <w:rPr>
                <w:bCs/>
                <w:color w:val="000000"/>
                <w:sz w:val="28"/>
                <w:szCs w:val="28"/>
              </w:rPr>
            </w:pPr>
          </w:p>
        </w:tc>
        <w:tc>
          <w:tcPr>
            <w:tcW w:w="48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9</w:t>
            </w:r>
          </w:p>
        </w:tc>
        <w:tc>
          <w:tcPr>
            <w:tcW w:w="31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10</w:t>
            </w:r>
          </w:p>
        </w:tc>
        <w:tc>
          <w:tcPr>
            <w:tcW w:w="450"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11</w:t>
            </w:r>
          </w:p>
        </w:tc>
        <w:tc>
          <w:tcPr>
            <w:tcW w:w="45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14</w:t>
            </w:r>
          </w:p>
        </w:tc>
        <w:tc>
          <w:tcPr>
            <w:tcW w:w="42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15</w:t>
            </w:r>
          </w:p>
        </w:tc>
        <w:tc>
          <w:tcPr>
            <w:tcW w:w="47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16</w:t>
            </w:r>
          </w:p>
        </w:tc>
      </w:tr>
    </w:tbl>
    <w:p w:rsidR="00A00739" w:rsidRPr="003C5EE9" w:rsidRDefault="00A00739" w:rsidP="00A00739">
      <w:pPr>
        <w:shd w:val="clear" w:color="auto" w:fill="FFFFFF"/>
        <w:jc w:val="both"/>
        <w:rPr>
          <w:color w:val="212529"/>
          <w:sz w:val="28"/>
          <w:szCs w:val="28"/>
        </w:rPr>
      </w:pPr>
      <w:r w:rsidRPr="003C5EE9">
        <w:rPr>
          <w:color w:val="212529"/>
          <w:sz w:val="28"/>
          <w:szCs w:val="28"/>
        </w:rPr>
        <w:lastRenderedPageBreak/>
        <w:t>* -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A00739" w:rsidRPr="003C5EE9" w:rsidRDefault="00A00739" w:rsidP="00A00739">
      <w:pPr>
        <w:shd w:val="clear" w:color="auto" w:fill="FFFFFF"/>
        <w:jc w:val="both"/>
        <w:rPr>
          <w:color w:val="212529"/>
          <w:sz w:val="28"/>
          <w:szCs w:val="28"/>
        </w:rPr>
      </w:pPr>
      <w:r w:rsidRPr="003C5EE9">
        <w:rPr>
          <w:color w:val="212529"/>
          <w:sz w:val="28"/>
          <w:szCs w:val="28"/>
        </w:rPr>
        <w:t>** - год и место постройки судна, инвентарный номер, серийный (заводской) номер, идентификационный номер судна и мест строительства (для строящихся судов);</w:t>
      </w:r>
    </w:p>
    <w:p w:rsidR="00A00739" w:rsidRPr="003C5EE9" w:rsidRDefault="00A00739" w:rsidP="00A00739">
      <w:pPr>
        <w:shd w:val="clear" w:color="auto" w:fill="FFFFFF"/>
        <w:jc w:val="both"/>
        <w:rPr>
          <w:color w:val="212529"/>
          <w:sz w:val="28"/>
          <w:szCs w:val="28"/>
        </w:rPr>
      </w:pPr>
      <w:r w:rsidRPr="003C5EE9">
        <w:rPr>
          <w:color w:val="212529"/>
          <w:sz w:val="28"/>
          <w:szCs w:val="28"/>
        </w:rPr>
        <w:t>*** - с указанием наименования вида ограничений (обременений), основания и даты их возникновения и прекращения;</w:t>
      </w:r>
    </w:p>
    <w:p w:rsidR="00A00739" w:rsidRPr="003C5EE9" w:rsidRDefault="00A00739" w:rsidP="00A00739">
      <w:pPr>
        <w:shd w:val="clear" w:color="auto" w:fill="FFFFFF"/>
        <w:ind w:left="360" w:right="160"/>
        <w:jc w:val="center"/>
        <w:rPr>
          <w:b/>
          <w:bCs/>
          <w:color w:val="000000"/>
          <w:sz w:val="28"/>
          <w:szCs w:val="28"/>
        </w:rPr>
      </w:pPr>
    </w:p>
    <w:p w:rsidR="00A00739" w:rsidRPr="003C5EE9" w:rsidRDefault="00A00739" w:rsidP="00A00739">
      <w:pPr>
        <w:shd w:val="clear" w:color="auto" w:fill="FFFFFF"/>
        <w:ind w:left="360" w:right="160"/>
        <w:jc w:val="center"/>
        <w:rPr>
          <w:rFonts w:ascii="Calibri" w:hAnsi="Calibri" w:cs="Calibri"/>
          <w:color w:val="212529"/>
          <w:sz w:val="28"/>
          <w:szCs w:val="28"/>
        </w:rPr>
      </w:pPr>
      <w:r w:rsidRPr="003C5EE9">
        <w:rPr>
          <w:bCs/>
          <w:color w:val="000000"/>
          <w:sz w:val="28"/>
          <w:szCs w:val="28"/>
        </w:rPr>
        <w:t>Раздел 2. Сведения о муниципальном движимом имуществе и ином имуществе, не относящемся к недвижимым и движимым вещам</w:t>
      </w:r>
    </w:p>
    <w:p w:rsidR="00A00739" w:rsidRPr="003C5EE9" w:rsidRDefault="00A00739" w:rsidP="00A00739">
      <w:pPr>
        <w:shd w:val="clear" w:color="auto" w:fill="FFFFFF"/>
        <w:spacing w:after="200"/>
        <w:rPr>
          <w:rFonts w:ascii="Calibri" w:hAnsi="Calibri" w:cs="Calibri"/>
          <w:color w:val="212529"/>
          <w:sz w:val="28"/>
          <w:szCs w:val="28"/>
        </w:rPr>
      </w:pPr>
      <w:r w:rsidRPr="003C5EE9">
        <w:rPr>
          <w:bCs/>
          <w:color w:val="212529"/>
          <w:sz w:val="28"/>
          <w:szCs w:val="28"/>
        </w:rPr>
        <w:t>Подраздел 2.1. Сведения об акциях</w:t>
      </w:r>
    </w:p>
    <w:tbl>
      <w:tblPr>
        <w:tblW w:w="5000" w:type="pct"/>
        <w:jc w:val="center"/>
        <w:tblCellMar>
          <w:left w:w="0" w:type="dxa"/>
          <w:right w:w="0" w:type="dxa"/>
        </w:tblCellMar>
        <w:tblLook w:val="04A0" w:firstRow="1" w:lastRow="0" w:firstColumn="1" w:lastColumn="0" w:noHBand="0" w:noVBand="1"/>
      </w:tblPr>
      <w:tblGrid>
        <w:gridCol w:w="330"/>
        <w:gridCol w:w="2089"/>
        <w:gridCol w:w="1698"/>
        <w:gridCol w:w="1914"/>
        <w:gridCol w:w="2335"/>
        <w:gridCol w:w="2400"/>
        <w:gridCol w:w="1913"/>
        <w:gridCol w:w="2154"/>
      </w:tblGrid>
      <w:tr w:rsidR="00A00739" w:rsidRPr="003C5EE9" w:rsidTr="00122DEA">
        <w:trPr>
          <w:trHeight w:val="1907"/>
          <w:jc w:val="center"/>
        </w:trPr>
        <w:tc>
          <w:tcPr>
            <w:tcW w:w="111"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08" w:right="-108"/>
              <w:jc w:val="center"/>
              <w:rPr>
                <w:rFonts w:ascii="Calibri" w:hAnsi="Calibri" w:cs="Calibri"/>
                <w:sz w:val="28"/>
                <w:szCs w:val="28"/>
              </w:rPr>
            </w:pPr>
            <w:r w:rsidRPr="003C5EE9">
              <w:rPr>
                <w:bCs/>
                <w:color w:val="000000"/>
                <w:sz w:val="28"/>
                <w:szCs w:val="28"/>
              </w:rPr>
              <w:t>№ п/п</w:t>
            </w:r>
          </w:p>
        </w:tc>
        <w:tc>
          <w:tcPr>
            <w:tcW w:w="704"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42" w:right="-36"/>
              <w:jc w:val="center"/>
              <w:rPr>
                <w:rFonts w:ascii="Calibri" w:hAnsi="Calibri" w:cs="Calibri"/>
                <w:sz w:val="28"/>
                <w:szCs w:val="28"/>
              </w:rPr>
            </w:pPr>
            <w:r w:rsidRPr="003C5EE9">
              <w:rPr>
                <w:bCs/>
                <w:color w:val="000000"/>
                <w:sz w:val="28"/>
                <w:szCs w:val="28"/>
              </w:rPr>
              <w:t>Сведения об акционерном обществе (эмитенте)*</w:t>
            </w:r>
          </w:p>
        </w:tc>
        <w:tc>
          <w:tcPr>
            <w:tcW w:w="572"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33"/>
              <w:jc w:val="center"/>
              <w:rPr>
                <w:rFonts w:ascii="Calibri" w:hAnsi="Calibri" w:cs="Calibri"/>
                <w:sz w:val="28"/>
                <w:szCs w:val="28"/>
              </w:rPr>
            </w:pPr>
            <w:r w:rsidRPr="003C5EE9">
              <w:rPr>
                <w:bCs/>
                <w:color w:val="000000"/>
                <w:sz w:val="28"/>
                <w:szCs w:val="28"/>
              </w:rPr>
              <w:t>Сведения об акциях**</w:t>
            </w:r>
          </w:p>
        </w:tc>
        <w:tc>
          <w:tcPr>
            <w:tcW w:w="645"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right="-108"/>
              <w:jc w:val="center"/>
              <w:rPr>
                <w:rFonts w:ascii="Calibri" w:hAnsi="Calibri" w:cs="Calibri"/>
                <w:sz w:val="28"/>
                <w:szCs w:val="28"/>
              </w:rPr>
            </w:pPr>
            <w:r w:rsidRPr="003C5EE9">
              <w:rPr>
                <w:bCs/>
                <w:color w:val="000000"/>
                <w:sz w:val="28"/>
                <w:szCs w:val="28"/>
              </w:rPr>
              <w:t>Сведения о </w:t>
            </w:r>
            <w:proofErr w:type="spellStart"/>
            <w:r w:rsidRPr="003C5EE9">
              <w:rPr>
                <w:bCs/>
                <w:color w:val="000000"/>
                <w:sz w:val="28"/>
                <w:szCs w:val="28"/>
              </w:rPr>
              <w:t>правооблада</w:t>
            </w:r>
            <w:proofErr w:type="spellEnd"/>
          </w:p>
          <w:p w:rsidR="00A00739" w:rsidRPr="003C5EE9" w:rsidRDefault="00A00739" w:rsidP="00A00739">
            <w:pPr>
              <w:ind w:right="-108"/>
              <w:jc w:val="center"/>
              <w:rPr>
                <w:rFonts w:ascii="Calibri" w:hAnsi="Calibri" w:cs="Calibri"/>
                <w:sz w:val="28"/>
                <w:szCs w:val="28"/>
              </w:rPr>
            </w:pPr>
            <w:r w:rsidRPr="003C5EE9">
              <w:rPr>
                <w:bCs/>
                <w:color w:val="000000"/>
                <w:sz w:val="28"/>
                <w:szCs w:val="28"/>
              </w:rPr>
              <w:t>теле</w:t>
            </w:r>
          </w:p>
        </w:tc>
        <w:tc>
          <w:tcPr>
            <w:tcW w:w="787"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7"/>
              <w:jc w:val="center"/>
              <w:rPr>
                <w:rFonts w:ascii="Calibri" w:hAnsi="Calibri" w:cs="Calibri"/>
                <w:sz w:val="28"/>
                <w:szCs w:val="28"/>
              </w:rPr>
            </w:pPr>
            <w:r w:rsidRPr="003C5EE9">
              <w:rPr>
                <w:bCs/>
                <w:color w:val="000000"/>
                <w:sz w:val="28"/>
                <w:szCs w:val="28"/>
              </w:rPr>
              <w:t>Вид вещного права, на основании которого правообладателю принадлежит объект учета***</w:t>
            </w:r>
          </w:p>
        </w:tc>
        <w:tc>
          <w:tcPr>
            <w:tcW w:w="809"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8" w:right="9"/>
              <w:jc w:val="center"/>
              <w:rPr>
                <w:rFonts w:ascii="Calibri" w:hAnsi="Calibri" w:cs="Calibri"/>
                <w:sz w:val="28"/>
                <w:szCs w:val="28"/>
              </w:rPr>
            </w:pPr>
            <w:r w:rsidRPr="003C5EE9">
              <w:rPr>
                <w:bCs/>
                <w:color w:val="000000"/>
                <w:sz w:val="28"/>
                <w:szCs w:val="28"/>
              </w:rPr>
              <w:t>Сведения об установленных ограничениях (обременениях)</w:t>
            </w:r>
          </w:p>
          <w:p w:rsidR="00A00739" w:rsidRPr="003C5EE9" w:rsidRDefault="00A00739" w:rsidP="00A00739">
            <w:pPr>
              <w:ind w:left="-18" w:right="9"/>
              <w:jc w:val="center"/>
              <w:rPr>
                <w:rFonts w:ascii="Calibri" w:hAnsi="Calibri" w:cs="Calibri"/>
                <w:sz w:val="28"/>
                <w:szCs w:val="28"/>
              </w:rPr>
            </w:pPr>
            <w:r w:rsidRPr="003C5EE9">
              <w:rPr>
                <w:bCs/>
                <w:color w:val="000000"/>
                <w:sz w:val="28"/>
                <w:szCs w:val="28"/>
              </w:rPr>
              <w:t>****</w:t>
            </w:r>
          </w:p>
        </w:tc>
        <w:tc>
          <w:tcPr>
            <w:tcW w:w="645"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9"/>
              <w:jc w:val="center"/>
              <w:rPr>
                <w:rFonts w:ascii="Calibri" w:hAnsi="Calibri" w:cs="Calibri"/>
                <w:sz w:val="28"/>
                <w:szCs w:val="28"/>
              </w:rPr>
            </w:pPr>
            <w:r w:rsidRPr="003C5EE9">
              <w:rPr>
                <w:bCs/>
                <w:color w:val="000000"/>
                <w:sz w:val="28"/>
                <w:szCs w:val="28"/>
              </w:rPr>
              <w:t>Сведения о лице, в пользу которого установлены ограничения (обременения)</w:t>
            </w:r>
          </w:p>
        </w:tc>
        <w:tc>
          <w:tcPr>
            <w:tcW w:w="726"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Иные сведения </w:t>
            </w:r>
          </w:p>
          <w:p w:rsidR="00A00739" w:rsidRPr="003C5EE9" w:rsidRDefault="00A00739" w:rsidP="00A00739">
            <w:pPr>
              <w:jc w:val="center"/>
              <w:rPr>
                <w:rFonts w:ascii="Calibri" w:hAnsi="Calibri" w:cs="Calibri"/>
                <w:sz w:val="28"/>
                <w:szCs w:val="28"/>
              </w:rPr>
            </w:pPr>
            <w:r w:rsidRPr="003C5EE9">
              <w:rPr>
                <w:bCs/>
                <w:color w:val="000000"/>
                <w:sz w:val="28"/>
                <w:szCs w:val="28"/>
              </w:rPr>
              <w:t>(при необходимости)</w:t>
            </w:r>
          </w:p>
        </w:tc>
      </w:tr>
      <w:tr w:rsidR="00A00739" w:rsidRPr="003C5EE9" w:rsidTr="00122DEA">
        <w:trPr>
          <w:jc w:val="center"/>
        </w:trPr>
        <w:tc>
          <w:tcPr>
            <w:tcW w:w="111"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08" w:right="-108"/>
              <w:jc w:val="center"/>
              <w:rPr>
                <w:rFonts w:ascii="Calibri" w:hAnsi="Calibri" w:cs="Calibri"/>
                <w:sz w:val="28"/>
                <w:szCs w:val="28"/>
              </w:rPr>
            </w:pPr>
            <w:r w:rsidRPr="003C5EE9">
              <w:rPr>
                <w:bCs/>
                <w:color w:val="000000"/>
                <w:sz w:val="28"/>
                <w:szCs w:val="28"/>
              </w:rPr>
              <w:t>1</w:t>
            </w:r>
          </w:p>
        </w:tc>
        <w:tc>
          <w:tcPr>
            <w:tcW w:w="70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108"/>
              <w:jc w:val="center"/>
              <w:rPr>
                <w:rFonts w:ascii="Calibri" w:hAnsi="Calibri" w:cs="Calibri"/>
                <w:sz w:val="28"/>
                <w:szCs w:val="28"/>
              </w:rPr>
            </w:pPr>
            <w:r w:rsidRPr="003C5EE9">
              <w:rPr>
                <w:bCs/>
                <w:color w:val="000000"/>
                <w:sz w:val="28"/>
                <w:szCs w:val="28"/>
              </w:rPr>
              <w:t>2</w:t>
            </w:r>
          </w:p>
        </w:tc>
        <w:tc>
          <w:tcPr>
            <w:tcW w:w="57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3</w:t>
            </w:r>
          </w:p>
        </w:tc>
        <w:tc>
          <w:tcPr>
            <w:tcW w:w="64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right="-108"/>
              <w:jc w:val="center"/>
              <w:rPr>
                <w:rFonts w:ascii="Calibri" w:hAnsi="Calibri" w:cs="Calibri"/>
                <w:sz w:val="28"/>
                <w:szCs w:val="28"/>
              </w:rPr>
            </w:pPr>
            <w:r w:rsidRPr="003C5EE9">
              <w:rPr>
                <w:bCs/>
                <w:color w:val="000000"/>
                <w:sz w:val="28"/>
                <w:szCs w:val="28"/>
              </w:rPr>
              <w:t>4</w:t>
            </w:r>
          </w:p>
        </w:tc>
        <w:tc>
          <w:tcPr>
            <w:tcW w:w="78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78"/>
              <w:jc w:val="center"/>
              <w:rPr>
                <w:rFonts w:ascii="Calibri" w:hAnsi="Calibri" w:cs="Calibri"/>
                <w:sz w:val="28"/>
                <w:szCs w:val="28"/>
              </w:rPr>
            </w:pPr>
            <w:r w:rsidRPr="003C5EE9">
              <w:rPr>
                <w:bCs/>
                <w:color w:val="000000"/>
                <w:sz w:val="28"/>
                <w:szCs w:val="28"/>
              </w:rPr>
              <w:t>5</w:t>
            </w:r>
          </w:p>
        </w:tc>
        <w:tc>
          <w:tcPr>
            <w:tcW w:w="80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64" w:right="-62"/>
              <w:jc w:val="center"/>
              <w:rPr>
                <w:rFonts w:ascii="Calibri" w:hAnsi="Calibri" w:cs="Calibri"/>
                <w:sz w:val="28"/>
                <w:szCs w:val="28"/>
              </w:rPr>
            </w:pPr>
            <w:r w:rsidRPr="003C5EE9">
              <w:rPr>
                <w:bCs/>
                <w:color w:val="000000"/>
                <w:sz w:val="28"/>
                <w:szCs w:val="28"/>
              </w:rPr>
              <w:t>6</w:t>
            </w:r>
          </w:p>
        </w:tc>
        <w:tc>
          <w:tcPr>
            <w:tcW w:w="64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32" w:right="-148"/>
              <w:jc w:val="center"/>
              <w:rPr>
                <w:rFonts w:ascii="Calibri" w:hAnsi="Calibri" w:cs="Calibri"/>
                <w:sz w:val="28"/>
                <w:szCs w:val="28"/>
              </w:rPr>
            </w:pPr>
            <w:r w:rsidRPr="003C5EE9">
              <w:rPr>
                <w:bCs/>
                <w:color w:val="000000"/>
                <w:sz w:val="28"/>
                <w:szCs w:val="28"/>
              </w:rPr>
              <w:t>7</w:t>
            </w:r>
          </w:p>
        </w:tc>
        <w:tc>
          <w:tcPr>
            <w:tcW w:w="72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8</w:t>
            </w:r>
          </w:p>
        </w:tc>
      </w:tr>
      <w:tr w:rsidR="00A00739" w:rsidRPr="003C5EE9" w:rsidTr="00122DEA">
        <w:trPr>
          <w:jc w:val="center"/>
        </w:trPr>
        <w:tc>
          <w:tcPr>
            <w:tcW w:w="111"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08" w:right="-108"/>
              <w:jc w:val="center"/>
              <w:rPr>
                <w:rFonts w:ascii="Calibri" w:hAnsi="Calibri" w:cs="Calibri"/>
                <w:sz w:val="28"/>
                <w:szCs w:val="28"/>
              </w:rPr>
            </w:pPr>
          </w:p>
        </w:tc>
        <w:tc>
          <w:tcPr>
            <w:tcW w:w="70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108"/>
              <w:jc w:val="center"/>
              <w:rPr>
                <w:rFonts w:ascii="Calibri" w:hAnsi="Calibri" w:cs="Calibri"/>
                <w:sz w:val="28"/>
                <w:szCs w:val="28"/>
              </w:rPr>
            </w:pPr>
          </w:p>
        </w:tc>
        <w:tc>
          <w:tcPr>
            <w:tcW w:w="57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64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right="-108"/>
              <w:jc w:val="center"/>
              <w:rPr>
                <w:rFonts w:ascii="Calibri" w:hAnsi="Calibri" w:cs="Calibri"/>
                <w:sz w:val="28"/>
                <w:szCs w:val="28"/>
              </w:rPr>
            </w:pPr>
          </w:p>
        </w:tc>
        <w:tc>
          <w:tcPr>
            <w:tcW w:w="78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78"/>
              <w:jc w:val="center"/>
              <w:rPr>
                <w:rFonts w:ascii="Calibri" w:hAnsi="Calibri" w:cs="Calibri"/>
                <w:sz w:val="28"/>
                <w:szCs w:val="28"/>
              </w:rPr>
            </w:pPr>
          </w:p>
        </w:tc>
        <w:tc>
          <w:tcPr>
            <w:tcW w:w="80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64" w:right="-62"/>
              <w:jc w:val="center"/>
              <w:rPr>
                <w:rFonts w:ascii="Calibri" w:hAnsi="Calibri" w:cs="Calibri"/>
                <w:sz w:val="28"/>
                <w:szCs w:val="28"/>
              </w:rPr>
            </w:pPr>
          </w:p>
        </w:tc>
        <w:tc>
          <w:tcPr>
            <w:tcW w:w="64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72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r>
      <w:tr w:rsidR="00A00739" w:rsidRPr="003C5EE9" w:rsidTr="00122DEA">
        <w:trPr>
          <w:jc w:val="center"/>
        </w:trPr>
        <w:tc>
          <w:tcPr>
            <w:tcW w:w="111"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08" w:right="-108"/>
              <w:jc w:val="center"/>
              <w:rPr>
                <w:rFonts w:ascii="Calibri" w:hAnsi="Calibri" w:cs="Calibri"/>
                <w:sz w:val="28"/>
                <w:szCs w:val="28"/>
              </w:rPr>
            </w:pPr>
          </w:p>
        </w:tc>
        <w:tc>
          <w:tcPr>
            <w:tcW w:w="70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108"/>
              <w:jc w:val="center"/>
              <w:rPr>
                <w:rFonts w:ascii="Calibri" w:hAnsi="Calibri" w:cs="Calibri"/>
                <w:sz w:val="28"/>
                <w:szCs w:val="28"/>
              </w:rPr>
            </w:pPr>
          </w:p>
        </w:tc>
        <w:tc>
          <w:tcPr>
            <w:tcW w:w="57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64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right="-108"/>
              <w:jc w:val="center"/>
              <w:rPr>
                <w:rFonts w:ascii="Calibri" w:hAnsi="Calibri" w:cs="Calibri"/>
                <w:sz w:val="28"/>
                <w:szCs w:val="28"/>
              </w:rPr>
            </w:pPr>
          </w:p>
        </w:tc>
        <w:tc>
          <w:tcPr>
            <w:tcW w:w="78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78"/>
              <w:jc w:val="center"/>
              <w:rPr>
                <w:rFonts w:ascii="Calibri" w:hAnsi="Calibri" w:cs="Calibri"/>
                <w:sz w:val="28"/>
                <w:szCs w:val="28"/>
              </w:rPr>
            </w:pPr>
          </w:p>
        </w:tc>
        <w:tc>
          <w:tcPr>
            <w:tcW w:w="80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64" w:right="-62"/>
              <w:jc w:val="center"/>
              <w:rPr>
                <w:rFonts w:ascii="Calibri" w:hAnsi="Calibri" w:cs="Calibri"/>
                <w:sz w:val="28"/>
                <w:szCs w:val="28"/>
              </w:rPr>
            </w:pPr>
          </w:p>
        </w:tc>
        <w:tc>
          <w:tcPr>
            <w:tcW w:w="64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72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r>
    </w:tbl>
    <w:p w:rsidR="00A00739" w:rsidRPr="003C5EE9" w:rsidRDefault="00A00739" w:rsidP="00A00739">
      <w:pPr>
        <w:shd w:val="clear" w:color="auto" w:fill="FFFFFF"/>
        <w:jc w:val="both"/>
        <w:rPr>
          <w:rFonts w:ascii="Calibri" w:hAnsi="Calibri" w:cs="Calibri"/>
          <w:color w:val="212529"/>
          <w:sz w:val="28"/>
          <w:szCs w:val="28"/>
        </w:rPr>
      </w:pPr>
      <w:r w:rsidRPr="003C5EE9">
        <w:rPr>
          <w:color w:val="212529"/>
          <w:sz w:val="28"/>
          <w:szCs w:val="28"/>
        </w:rPr>
        <w:t>* - включая полное наименование юридического лица, включающее его организационно-правовую форму, ИНН, КПП, ОГРН, адрес в пределах места нахождения (с указанием кода ОКТМО);</w:t>
      </w:r>
    </w:p>
    <w:p w:rsidR="00A00739" w:rsidRPr="003C5EE9" w:rsidRDefault="00A00739" w:rsidP="00A00739">
      <w:pPr>
        <w:shd w:val="clear" w:color="auto" w:fill="FFFFFF"/>
        <w:jc w:val="both"/>
        <w:rPr>
          <w:rFonts w:ascii="Calibri" w:hAnsi="Calibri" w:cs="Calibri"/>
          <w:color w:val="212529"/>
          <w:sz w:val="28"/>
          <w:szCs w:val="28"/>
        </w:rPr>
      </w:pPr>
      <w:r w:rsidRPr="003C5EE9">
        <w:rPr>
          <w:color w:val="212529"/>
          <w:sz w:val="28"/>
          <w:szCs w:val="28"/>
        </w:rPr>
        <w:t>** - количество акций, регистрационные номера выпусков, номинальная стоимость акций, вид акций (обыкновенные или привилегированные);</w:t>
      </w:r>
    </w:p>
    <w:p w:rsidR="00A00739" w:rsidRPr="003C5EE9" w:rsidRDefault="00A00739" w:rsidP="00A00739">
      <w:pPr>
        <w:shd w:val="clear" w:color="auto" w:fill="FFFFFF"/>
        <w:jc w:val="both"/>
        <w:rPr>
          <w:rFonts w:ascii="Calibri" w:hAnsi="Calibri" w:cs="Calibri"/>
          <w:color w:val="212529"/>
          <w:sz w:val="28"/>
          <w:szCs w:val="28"/>
        </w:rPr>
      </w:pPr>
      <w:r w:rsidRPr="003C5EE9">
        <w:rPr>
          <w:color w:val="212529"/>
          <w:sz w:val="28"/>
          <w:szCs w:val="28"/>
        </w:rPr>
        <w:t>*** -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A00739" w:rsidRPr="003C5EE9" w:rsidRDefault="00A00739" w:rsidP="00A00739">
      <w:pPr>
        <w:shd w:val="clear" w:color="auto" w:fill="FFFFFF"/>
        <w:rPr>
          <w:rFonts w:ascii="Calibri" w:hAnsi="Calibri" w:cs="Calibri"/>
          <w:color w:val="212529"/>
          <w:sz w:val="28"/>
          <w:szCs w:val="28"/>
        </w:rPr>
      </w:pPr>
      <w:r w:rsidRPr="003C5EE9">
        <w:rPr>
          <w:color w:val="212529"/>
          <w:sz w:val="28"/>
          <w:szCs w:val="28"/>
        </w:rPr>
        <w:t>**** - с указанием наименования вида ограничений (обременений), основания и даты их возникновения и прекращения.</w:t>
      </w:r>
    </w:p>
    <w:p w:rsidR="00A00739" w:rsidRPr="003C5EE9" w:rsidRDefault="00A00739" w:rsidP="00A00739">
      <w:pPr>
        <w:rPr>
          <w:sz w:val="28"/>
          <w:szCs w:val="28"/>
        </w:rPr>
      </w:pPr>
    </w:p>
    <w:p w:rsidR="00A00739" w:rsidRPr="003C5EE9" w:rsidRDefault="00A00739" w:rsidP="00A00739">
      <w:pPr>
        <w:shd w:val="clear" w:color="auto" w:fill="FFFFFF"/>
        <w:spacing w:after="200"/>
        <w:rPr>
          <w:rFonts w:ascii="Calibri" w:hAnsi="Calibri" w:cs="Calibri"/>
          <w:color w:val="212529"/>
          <w:sz w:val="28"/>
          <w:szCs w:val="28"/>
        </w:rPr>
      </w:pPr>
      <w:r w:rsidRPr="003C5EE9">
        <w:rPr>
          <w:bCs/>
          <w:color w:val="212529"/>
          <w:sz w:val="28"/>
          <w:szCs w:val="28"/>
        </w:rPr>
        <w:t>Подраздел 2.2. Сведения о долях (вкладах) в уставных (складочных) капиталах хозяйственных обществ и товариществ</w:t>
      </w:r>
    </w:p>
    <w:tbl>
      <w:tblPr>
        <w:tblW w:w="5000" w:type="pct"/>
        <w:jc w:val="center"/>
        <w:tblCellMar>
          <w:left w:w="0" w:type="dxa"/>
          <w:right w:w="0" w:type="dxa"/>
        </w:tblCellMar>
        <w:tblLook w:val="04A0" w:firstRow="1" w:lastRow="0" w:firstColumn="1" w:lastColumn="0" w:noHBand="0" w:noVBand="1"/>
      </w:tblPr>
      <w:tblGrid>
        <w:gridCol w:w="326"/>
        <w:gridCol w:w="2087"/>
        <w:gridCol w:w="2061"/>
        <w:gridCol w:w="1850"/>
        <w:gridCol w:w="2257"/>
        <w:gridCol w:w="2319"/>
        <w:gridCol w:w="1850"/>
        <w:gridCol w:w="2083"/>
      </w:tblGrid>
      <w:tr w:rsidR="00A00739" w:rsidRPr="003C5EE9" w:rsidTr="00122DEA">
        <w:trPr>
          <w:trHeight w:val="1907"/>
          <w:jc w:val="center"/>
        </w:trPr>
        <w:tc>
          <w:tcPr>
            <w:tcW w:w="108"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08" w:right="-108"/>
              <w:jc w:val="center"/>
              <w:rPr>
                <w:rFonts w:ascii="Calibri" w:hAnsi="Calibri" w:cs="Calibri"/>
                <w:sz w:val="28"/>
                <w:szCs w:val="28"/>
              </w:rPr>
            </w:pPr>
            <w:r w:rsidRPr="003C5EE9">
              <w:rPr>
                <w:bCs/>
                <w:color w:val="000000"/>
                <w:sz w:val="28"/>
                <w:szCs w:val="28"/>
              </w:rPr>
              <w:lastRenderedPageBreak/>
              <w:t>№ п/п</w:t>
            </w:r>
          </w:p>
        </w:tc>
        <w:tc>
          <w:tcPr>
            <w:tcW w:w="704"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42" w:right="-36"/>
              <w:jc w:val="center"/>
              <w:rPr>
                <w:rFonts w:ascii="Calibri" w:hAnsi="Calibri" w:cs="Calibri"/>
                <w:sz w:val="28"/>
                <w:szCs w:val="28"/>
              </w:rPr>
            </w:pPr>
            <w:r w:rsidRPr="003C5EE9">
              <w:rPr>
                <w:bCs/>
                <w:color w:val="000000"/>
                <w:sz w:val="28"/>
                <w:szCs w:val="28"/>
              </w:rPr>
              <w:t>Сведения о хозяйственном обществе (товариществе)*</w:t>
            </w:r>
          </w:p>
        </w:tc>
        <w:tc>
          <w:tcPr>
            <w:tcW w:w="695"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33"/>
              <w:jc w:val="center"/>
              <w:rPr>
                <w:rFonts w:ascii="Calibri" w:hAnsi="Calibri" w:cs="Calibri"/>
                <w:sz w:val="28"/>
                <w:szCs w:val="28"/>
              </w:rPr>
            </w:pPr>
            <w:r w:rsidRPr="003C5EE9">
              <w:rPr>
                <w:bCs/>
                <w:color w:val="000000"/>
                <w:sz w:val="28"/>
                <w:szCs w:val="28"/>
              </w:rPr>
              <w:t>Доля (вклад) в уставном (складочном) капитале хозяйственного общества, товарищества в процентах</w:t>
            </w:r>
          </w:p>
        </w:tc>
        <w:tc>
          <w:tcPr>
            <w:tcW w:w="624"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right="-108"/>
              <w:jc w:val="center"/>
              <w:rPr>
                <w:rFonts w:ascii="Calibri" w:hAnsi="Calibri" w:cs="Calibri"/>
                <w:sz w:val="28"/>
                <w:szCs w:val="28"/>
              </w:rPr>
            </w:pPr>
            <w:r w:rsidRPr="003C5EE9">
              <w:rPr>
                <w:bCs/>
                <w:color w:val="000000"/>
                <w:sz w:val="28"/>
                <w:szCs w:val="28"/>
              </w:rPr>
              <w:t>Сведения о </w:t>
            </w:r>
            <w:proofErr w:type="spellStart"/>
            <w:r w:rsidRPr="003C5EE9">
              <w:rPr>
                <w:bCs/>
                <w:color w:val="000000"/>
                <w:sz w:val="28"/>
                <w:szCs w:val="28"/>
              </w:rPr>
              <w:t>правооблада</w:t>
            </w:r>
            <w:proofErr w:type="spellEnd"/>
          </w:p>
          <w:p w:rsidR="00A00739" w:rsidRPr="003C5EE9" w:rsidRDefault="00A00739" w:rsidP="00A00739">
            <w:pPr>
              <w:ind w:right="-108"/>
              <w:jc w:val="center"/>
              <w:rPr>
                <w:rFonts w:ascii="Calibri" w:hAnsi="Calibri" w:cs="Calibri"/>
                <w:sz w:val="28"/>
                <w:szCs w:val="28"/>
              </w:rPr>
            </w:pPr>
            <w:r w:rsidRPr="003C5EE9">
              <w:rPr>
                <w:bCs/>
                <w:color w:val="000000"/>
                <w:sz w:val="28"/>
                <w:szCs w:val="28"/>
              </w:rPr>
              <w:t>теле</w:t>
            </w:r>
          </w:p>
        </w:tc>
        <w:tc>
          <w:tcPr>
            <w:tcW w:w="761"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7"/>
              <w:jc w:val="center"/>
              <w:rPr>
                <w:rFonts w:ascii="Calibri" w:hAnsi="Calibri" w:cs="Calibri"/>
                <w:sz w:val="28"/>
                <w:szCs w:val="28"/>
              </w:rPr>
            </w:pPr>
            <w:r w:rsidRPr="003C5EE9">
              <w:rPr>
                <w:bCs/>
                <w:color w:val="000000"/>
                <w:sz w:val="28"/>
                <w:szCs w:val="28"/>
              </w:rPr>
              <w:t>Вид вещного права, на основании которого правообладателю принадлежит объект учета**</w:t>
            </w:r>
          </w:p>
        </w:tc>
        <w:tc>
          <w:tcPr>
            <w:tcW w:w="782"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8" w:right="9"/>
              <w:jc w:val="center"/>
              <w:rPr>
                <w:rFonts w:ascii="Calibri" w:hAnsi="Calibri" w:cs="Calibri"/>
                <w:sz w:val="28"/>
                <w:szCs w:val="28"/>
              </w:rPr>
            </w:pPr>
            <w:r w:rsidRPr="003C5EE9">
              <w:rPr>
                <w:bCs/>
                <w:color w:val="000000"/>
                <w:sz w:val="28"/>
                <w:szCs w:val="28"/>
              </w:rPr>
              <w:t>Сведения об установленных ограничениях (обременениях)</w:t>
            </w:r>
          </w:p>
          <w:p w:rsidR="00A00739" w:rsidRPr="003C5EE9" w:rsidRDefault="00A00739" w:rsidP="00A00739">
            <w:pPr>
              <w:ind w:left="-18" w:right="9"/>
              <w:jc w:val="center"/>
              <w:rPr>
                <w:rFonts w:ascii="Calibri" w:hAnsi="Calibri" w:cs="Calibri"/>
                <w:sz w:val="28"/>
                <w:szCs w:val="28"/>
              </w:rPr>
            </w:pPr>
            <w:r w:rsidRPr="003C5EE9">
              <w:rPr>
                <w:bCs/>
                <w:color w:val="000000"/>
                <w:sz w:val="28"/>
                <w:szCs w:val="28"/>
              </w:rPr>
              <w:t>***</w:t>
            </w:r>
          </w:p>
        </w:tc>
        <w:tc>
          <w:tcPr>
            <w:tcW w:w="624"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9"/>
              <w:jc w:val="center"/>
              <w:rPr>
                <w:rFonts w:ascii="Calibri" w:hAnsi="Calibri" w:cs="Calibri"/>
                <w:sz w:val="28"/>
                <w:szCs w:val="28"/>
              </w:rPr>
            </w:pPr>
            <w:r w:rsidRPr="003C5EE9">
              <w:rPr>
                <w:bCs/>
                <w:color w:val="000000"/>
                <w:sz w:val="28"/>
                <w:szCs w:val="28"/>
              </w:rPr>
              <w:t>Сведения о лице, в пользу которого установлены ограничения (обременения)</w:t>
            </w:r>
          </w:p>
        </w:tc>
        <w:tc>
          <w:tcPr>
            <w:tcW w:w="702"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Иные сведения </w:t>
            </w:r>
          </w:p>
          <w:p w:rsidR="00A00739" w:rsidRPr="003C5EE9" w:rsidRDefault="00A00739" w:rsidP="00A00739">
            <w:pPr>
              <w:jc w:val="center"/>
              <w:rPr>
                <w:rFonts w:ascii="Calibri" w:hAnsi="Calibri" w:cs="Calibri"/>
                <w:sz w:val="28"/>
                <w:szCs w:val="28"/>
              </w:rPr>
            </w:pPr>
            <w:r w:rsidRPr="003C5EE9">
              <w:rPr>
                <w:bCs/>
                <w:color w:val="000000"/>
                <w:sz w:val="28"/>
                <w:szCs w:val="28"/>
              </w:rPr>
              <w:t>(при необходимости)</w:t>
            </w:r>
          </w:p>
        </w:tc>
      </w:tr>
      <w:tr w:rsidR="00A00739" w:rsidRPr="003C5EE9" w:rsidTr="00122DEA">
        <w:trPr>
          <w:jc w:val="center"/>
        </w:trPr>
        <w:tc>
          <w:tcPr>
            <w:tcW w:w="108"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08" w:right="-108"/>
              <w:jc w:val="center"/>
              <w:rPr>
                <w:rFonts w:ascii="Calibri" w:hAnsi="Calibri" w:cs="Calibri"/>
                <w:sz w:val="28"/>
                <w:szCs w:val="28"/>
              </w:rPr>
            </w:pPr>
            <w:r w:rsidRPr="003C5EE9">
              <w:rPr>
                <w:bCs/>
                <w:color w:val="000000"/>
                <w:sz w:val="28"/>
                <w:szCs w:val="28"/>
              </w:rPr>
              <w:t>1</w:t>
            </w:r>
          </w:p>
        </w:tc>
        <w:tc>
          <w:tcPr>
            <w:tcW w:w="70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108"/>
              <w:jc w:val="center"/>
              <w:rPr>
                <w:rFonts w:ascii="Calibri" w:hAnsi="Calibri" w:cs="Calibri"/>
                <w:sz w:val="28"/>
                <w:szCs w:val="28"/>
              </w:rPr>
            </w:pPr>
            <w:r w:rsidRPr="003C5EE9">
              <w:rPr>
                <w:bCs/>
                <w:color w:val="000000"/>
                <w:sz w:val="28"/>
                <w:szCs w:val="28"/>
              </w:rPr>
              <w:t>2</w:t>
            </w:r>
          </w:p>
        </w:tc>
        <w:tc>
          <w:tcPr>
            <w:tcW w:w="69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3</w:t>
            </w:r>
          </w:p>
        </w:tc>
        <w:tc>
          <w:tcPr>
            <w:tcW w:w="62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right="-108"/>
              <w:jc w:val="center"/>
              <w:rPr>
                <w:rFonts w:ascii="Calibri" w:hAnsi="Calibri" w:cs="Calibri"/>
                <w:sz w:val="28"/>
                <w:szCs w:val="28"/>
              </w:rPr>
            </w:pPr>
            <w:r w:rsidRPr="003C5EE9">
              <w:rPr>
                <w:bCs/>
                <w:color w:val="000000"/>
                <w:sz w:val="28"/>
                <w:szCs w:val="28"/>
              </w:rPr>
              <w:t>4</w:t>
            </w:r>
          </w:p>
        </w:tc>
        <w:tc>
          <w:tcPr>
            <w:tcW w:w="761"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78"/>
              <w:jc w:val="center"/>
              <w:rPr>
                <w:rFonts w:ascii="Calibri" w:hAnsi="Calibri" w:cs="Calibri"/>
                <w:sz w:val="28"/>
                <w:szCs w:val="28"/>
              </w:rPr>
            </w:pPr>
            <w:r w:rsidRPr="003C5EE9">
              <w:rPr>
                <w:bCs/>
                <w:color w:val="000000"/>
                <w:sz w:val="28"/>
                <w:szCs w:val="28"/>
              </w:rPr>
              <w:t>5</w:t>
            </w:r>
          </w:p>
        </w:tc>
        <w:tc>
          <w:tcPr>
            <w:tcW w:w="78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64" w:right="-62"/>
              <w:jc w:val="center"/>
              <w:rPr>
                <w:rFonts w:ascii="Calibri" w:hAnsi="Calibri" w:cs="Calibri"/>
                <w:sz w:val="28"/>
                <w:szCs w:val="28"/>
              </w:rPr>
            </w:pPr>
            <w:r w:rsidRPr="003C5EE9">
              <w:rPr>
                <w:bCs/>
                <w:color w:val="000000"/>
                <w:sz w:val="28"/>
                <w:szCs w:val="28"/>
              </w:rPr>
              <w:t>6</w:t>
            </w:r>
          </w:p>
        </w:tc>
        <w:tc>
          <w:tcPr>
            <w:tcW w:w="62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32" w:right="-148"/>
              <w:jc w:val="center"/>
              <w:rPr>
                <w:rFonts w:ascii="Calibri" w:hAnsi="Calibri" w:cs="Calibri"/>
                <w:sz w:val="28"/>
                <w:szCs w:val="28"/>
              </w:rPr>
            </w:pPr>
            <w:r w:rsidRPr="003C5EE9">
              <w:rPr>
                <w:bCs/>
                <w:color w:val="000000"/>
                <w:sz w:val="28"/>
                <w:szCs w:val="28"/>
              </w:rPr>
              <w:t>7</w:t>
            </w:r>
          </w:p>
        </w:tc>
        <w:tc>
          <w:tcPr>
            <w:tcW w:w="70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8</w:t>
            </w:r>
          </w:p>
        </w:tc>
      </w:tr>
      <w:tr w:rsidR="00A00739" w:rsidRPr="003C5EE9" w:rsidTr="00122DEA">
        <w:trPr>
          <w:jc w:val="center"/>
        </w:trPr>
        <w:tc>
          <w:tcPr>
            <w:tcW w:w="108"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08" w:right="-108"/>
              <w:jc w:val="center"/>
              <w:rPr>
                <w:rFonts w:ascii="Calibri" w:hAnsi="Calibri" w:cs="Calibri"/>
                <w:sz w:val="28"/>
                <w:szCs w:val="28"/>
              </w:rPr>
            </w:pPr>
          </w:p>
        </w:tc>
        <w:tc>
          <w:tcPr>
            <w:tcW w:w="70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108"/>
              <w:jc w:val="center"/>
              <w:rPr>
                <w:rFonts w:ascii="Calibri" w:hAnsi="Calibri" w:cs="Calibri"/>
                <w:sz w:val="28"/>
                <w:szCs w:val="28"/>
              </w:rPr>
            </w:pPr>
          </w:p>
        </w:tc>
        <w:tc>
          <w:tcPr>
            <w:tcW w:w="69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62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right="-108"/>
              <w:jc w:val="center"/>
              <w:rPr>
                <w:rFonts w:ascii="Calibri" w:hAnsi="Calibri" w:cs="Calibri"/>
                <w:sz w:val="28"/>
                <w:szCs w:val="28"/>
              </w:rPr>
            </w:pPr>
          </w:p>
        </w:tc>
        <w:tc>
          <w:tcPr>
            <w:tcW w:w="761"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78"/>
              <w:jc w:val="center"/>
              <w:rPr>
                <w:rFonts w:ascii="Calibri" w:hAnsi="Calibri" w:cs="Calibri"/>
                <w:sz w:val="28"/>
                <w:szCs w:val="28"/>
              </w:rPr>
            </w:pPr>
          </w:p>
        </w:tc>
        <w:tc>
          <w:tcPr>
            <w:tcW w:w="78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64" w:right="-62"/>
              <w:jc w:val="center"/>
              <w:rPr>
                <w:rFonts w:ascii="Calibri" w:hAnsi="Calibri" w:cs="Calibri"/>
                <w:sz w:val="28"/>
                <w:szCs w:val="28"/>
              </w:rPr>
            </w:pPr>
          </w:p>
        </w:tc>
        <w:tc>
          <w:tcPr>
            <w:tcW w:w="62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70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r>
      <w:tr w:rsidR="00A00739" w:rsidRPr="003C5EE9" w:rsidTr="00122DEA">
        <w:trPr>
          <w:jc w:val="center"/>
        </w:trPr>
        <w:tc>
          <w:tcPr>
            <w:tcW w:w="108"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08" w:right="-108"/>
              <w:jc w:val="center"/>
              <w:rPr>
                <w:rFonts w:ascii="Calibri" w:hAnsi="Calibri" w:cs="Calibri"/>
                <w:sz w:val="28"/>
                <w:szCs w:val="28"/>
              </w:rPr>
            </w:pPr>
          </w:p>
        </w:tc>
        <w:tc>
          <w:tcPr>
            <w:tcW w:w="70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108"/>
              <w:jc w:val="center"/>
              <w:rPr>
                <w:rFonts w:ascii="Calibri" w:hAnsi="Calibri" w:cs="Calibri"/>
                <w:sz w:val="28"/>
                <w:szCs w:val="28"/>
              </w:rPr>
            </w:pPr>
          </w:p>
        </w:tc>
        <w:tc>
          <w:tcPr>
            <w:tcW w:w="69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62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right="-108"/>
              <w:jc w:val="center"/>
              <w:rPr>
                <w:rFonts w:ascii="Calibri" w:hAnsi="Calibri" w:cs="Calibri"/>
                <w:sz w:val="28"/>
                <w:szCs w:val="28"/>
              </w:rPr>
            </w:pPr>
          </w:p>
        </w:tc>
        <w:tc>
          <w:tcPr>
            <w:tcW w:w="761"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78"/>
              <w:jc w:val="center"/>
              <w:rPr>
                <w:rFonts w:ascii="Calibri" w:hAnsi="Calibri" w:cs="Calibri"/>
                <w:sz w:val="28"/>
                <w:szCs w:val="28"/>
              </w:rPr>
            </w:pPr>
          </w:p>
        </w:tc>
        <w:tc>
          <w:tcPr>
            <w:tcW w:w="78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64" w:right="-62"/>
              <w:jc w:val="center"/>
              <w:rPr>
                <w:rFonts w:ascii="Calibri" w:hAnsi="Calibri" w:cs="Calibri"/>
                <w:sz w:val="28"/>
                <w:szCs w:val="28"/>
              </w:rPr>
            </w:pPr>
          </w:p>
        </w:tc>
        <w:tc>
          <w:tcPr>
            <w:tcW w:w="62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70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r>
    </w:tbl>
    <w:p w:rsidR="00A00739" w:rsidRPr="003C5EE9" w:rsidRDefault="00A00739" w:rsidP="00A00739">
      <w:pPr>
        <w:shd w:val="clear" w:color="auto" w:fill="FFFFFF"/>
        <w:rPr>
          <w:rFonts w:ascii="Calibri" w:hAnsi="Calibri" w:cs="Calibri"/>
          <w:color w:val="212529"/>
          <w:sz w:val="28"/>
          <w:szCs w:val="28"/>
        </w:rPr>
      </w:pPr>
    </w:p>
    <w:p w:rsidR="00A00739" w:rsidRPr="003C5EE9" w:rsidRDefault="00A00739" w:rsidP="00A00739">
      <w:pPr>
        <w:shd w:val="clear" w:color="auto" w:fill="FFFFFF"/>
        <w:jc w:val="both"/>
        <w:rPr>
          <w:rFonts w:ascii="Calibri" w:hAnsi="Calibri" w:cs="Calibri"/>
          <w:color w:val="212529"/>
          <w:sz w:val="28"/>
          <w:szCs w:val="28"/>
        </w:rPr>
      </w:pPr>
      <w:r w:rsidRPr="003C5EE9">
        <w:rPr>
          <w:color w:val="212529"/>
          <w:sz w:val="28"/>
          <w:szCs w:val="28"/>
        </w:rPr>
        <w:t>* - включая полное наименование юридического лица, включающее его организационно-правовую форму, ИНН, КПП, ОГРН, адрес в пределах места нахождения (с указанием кода ОКТМО);</w:t>
      </w:r>
    </w:p>
    <w:p w:rsidR="00A00739" w:rsidRPr="003C5EE9" w:rsidRDefault="00A00739" w:rsidP="00A00739">
      <w:pPr>
        <w:shd w:val="clear" w:color="auto" w:fill="FFFFFF"/>
        <w:jc w:val="both"/>
        <w:rPr>
          <w:rFonts w:ascii="Calibri" w:hAnsi="Calibri" w:cs="Calibri"/>
          <w:color w:val="212529"/>
          <w:sz w:val="28"/>
          <w:szCs w:val="28"/>
        </w:rPr>
      </w:pPr>
      <w:r w:rsidRPr="003C5EE9">
        <w:rPr>
          <w:color w:val="212529"/>
          <w:sz w:val="28"/>
          <w:szCs w:val="28"/>
        </w:rPr>
        <w:t>** -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A00739" w:rsidRPr="003C5EE9" w:rsidRDefault="00A00739" w:rsidP="00122DEA">
      <w:pPr>
        <w:shd w:val="clear" w:color="auto" w:fill="FFFFFF"/>
        <w:rPr>
          <w:rFonts w:ascii="Calibri" w:hAnsi="Calibri" w:cs="Calibri"/>
          <w:color w:val="212529"/>
          <w:sz w:val="28"/>
          <w:szCs w:val="28"/>
        </w:rPr>
      </w:pPr>
      <w:r w:rsidRPr="003C5EE9">
        <w:rPr>
          <w:color w:val="212529"/>
          <w:sz w:val="28"/>
          <w:szCs w:val="28"/>
        </w:rPr>
        <w:t>*** - с указанием наименования вида ограничений (обременений), основания и даты их возникновения и прекращения;</w:t>
      </w:r>
    </w:p>
    <w:p w:rsidR="00122DEA" w:rsidRPr="003C5EE9" w:rsidRDefault="00122DEA" w:rsidP="00122DEA">
      <w:pPr>
        <w:shd w:val="clear" w:color="auto" w:fill="FFFFFF"/>
        <w:rPr>
          <w:rFonts w:ascii="Calibri" w:hAnsi="Calibri" w:cs="Calibri"/>
          <w:color w:val="212529"/>
          <w:sz w:val="28"/>
          <w:szCs w:val="28"/>
        </w:rPr>
      </w:pPr>
    </w:p>
    <w:p w:rsidR="00A00739" w:rsidRPr="003C5EE9" w:rsidRDefault="00A00739" w:rsidP="00A00739">
      <w:pPr>
        <w:shd w:val="clear" w:color="auto" w:fill="FFFFFF"/>
        <w:spacing w:after="200"/>
        <w:rPr>
          <w:rFonts w:ascii="Calibri" w:hAnsi="Calibri" w:cs="Calibri"/>
          <w:color w:val="212529"/>
          <w:sz w:val="28"/>
          <w:szCs w:val="28"/>
        </w:rPr>
      </w:pPr>
      <w:r w:rsidRPr="003C5EE9">
        <w:rPr>
          <w:bCs/>
          <w:color w:val="212529"/>
          <w:sz w:val="28"/>
          <w:szCs w:val="28"/>
        </w:rPr>
        <w:t>Подраздел 2.3. Сведения о движимом имуществе и ином имуществе, за исключением акций и долей (вкладов) в уставных (складочных) капиталах хозяйственных обществ и товариществ</w:t>
      </w:r>
    </w:p>
    <w:tbl>
      <w:tblPr>
        <w:tblW w:w="5000" w:type="pct"/>
        <w:jc w:val="center"/>
        <w:tblCellMar>
          <w:left w:w="0" w:type="dxa"/>
          <w:right w:w="0" w:type="dxa"/>
        </w:tblCellMar>
        <w:tblLook w:val="04A0" w:firstRow="1" w:lastRow="0" w:firstColumn="1" w:lastColumn="0" w:noHBand="0" w:noVBand="1"/>
      </w:tblPr>
      <w:tblGrid>
        <w:gridCol w:w="326"/>
        <w:gridCol w:w="1763"/>
        <w:gridCol w:w="1398"/>
        <w:gridCol w:w="1769"/>
        <w:gridCol w:w="1422"/>
        <w:gridCol w:w="2162"/>
        <w:gridCol w:w="2225"/>
        <w:gridCol w:w="1775"/>
        <w:gridCol w:w="1993"/>
      </w:tblGrid>
      <w:tr w:rsidR="00A00739" w:rsidRPr="003C5EE9" w:rsidTr="00122DEA">
        <w:trPr>
          <w:trHeight w:val="1907"/>
          <w:jc w:val="center"/>
        </w:trPr>
        <w:tc>
          <w:tcPr>
            <w:tcW w:w="104"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08" w:right="-108"/>
              <w:jc w:val="center"/>
              <w:rPr>
                <w:rFonts w:ascii="Calibri" w:hAnsi="Calibri" w:cs="Calibri"/>
                <w:sz w:val="28"/>
                <w:szCs w:val="28"/>
              </w:rPr>
            </w:pPr>
            <w:r w:rsidRPr="003C5EE9">
              <w:rPr>
                <w:bCs/>
                <w:color w:val="000000"/>
                <w:sz w:val="28"/>
                <w:szCs w:val="28"/>
              </w:rPr>
              <w:t>№ </w:t>
            </w:r>
          </w:p>
          <w:p w:rsidR="00A00739" w:rsidRPr="003C5EE9" w:rsidRDefault="00A00739" w:rsidP="00A00739">
            <w:pPr>
              <w:ind w:left="-108" w:right="-108"/>
              <w:jc w:val="center"/>
              <w:rPr>
                <w:rFonts w:ascii="Calibri" w:hAnsi="Calibri" w:cs="Calibri"/>
                <w:sz w:val="28"/>
                <w:szCs w:val="28"/>
              </w:rPr>
            </w:pPr>
            <w:r w:rsidRPr="003C5EE9">
              <w:rPr>
                <w:bCs/>
                <w:color w:val="000000"/>
                <w:sz w:val="28"/>
                <w:szCs w:val="28"/>
              </w:rPr>
              <w:t>п/п</w:t>
            </w:r>
          </w:p>
        </w:tc>
        <w:tc>
          <w:tcPr>
            <w:tcW w:w="592"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42" w:right="-36"/>
              <w:jc w:val="center"/>
              <w:rPr>
                <w:rFonts w:ascii="Calibri" w:hAnsi="Calibri" w:cs="Calibri"/>
                <w:sz w:val="28"/>
                <w:szCs w:val="28"/>
              </w:rPr>
            </w:pPr>
            <w:r w:rsidRPr="003C5EE9">
              <w:rPr>
                <w:bCs/>
                <w:color w:val="000000"/>
                <w:sz w:val="28"/>
                <w:szCs w:val="28"/>
              </w:rPr>
              <w:t>Наименование движимого имущества (иного имущества)*</w:t>
            </w:r>
          </w:p>
        </w:tc>
        <w:tc>
          <w:tcPr>
            <w:tcW w:w="473"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33"/>
              <w:jc w:val="center"/>
              <w:rPr>
                <w:rFonts w:ascii="Calibri" w:hAnsi="Calibri" w:cs="Calibri"/>
                <w:sz w:val="28"/>
                <w:szCs w:val="28"/>
              </w:rPr>
            </w:pPr>
            <w:r w:rsidRPr="003C5EE9">
              <w:rPr>
                <w:bCs/>
                <w:color w:val="000000"/>
                <w:sz w:val="28"/>
                <w:szCs w:val="28"/>
              </w:rPr>
              <w:t>Сведения об объекте учета</w:t>
            </w:r>
          </w:p>
        </w:tc>
        <w:tc>
          <w:tcPr>
            <w:tcW w:w="598"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right="-108"/>
              <w:jc w:val="center"/>
              <w:rPr>
                <w:rFonts w:ascii="Calibri" w:hAnsi="Calibri" w:cs="Calibri"/>
                <w:sz w:val="28"/>
                <w:szCs w:val="28"/>
              </w:rPr>
            </w:pPr>
            <w:r w:rsidRPr="003C5EE9">
              <w:rPr>
                <w:bCs/>
                <w:color w:val="000000"/>
                <w:sz w:val="28"/>
                <w:szCs w:val="28"/>
              </w:rPr>
              <w:t>Сведения о </w:t>
            </w:r>
            <w:proofErr w:type="spellStart"/>
            <w:r w:rsidRPr="003C5EE9">
              <w:rPr>
                <w:bCs/>
                <w:color w:val="000000"/>
                <w:sz w:val="28"/>
                <w:szCs w:val="28"/>
              </w:rPr>
              <w:t>правооблада</w:t>
            </w:r>
            <w:proofErr w:type="spellEnd"/>
          </w:p>
          <w:p w:rsidR="00A00739" w:rsidRPr="003C5EE9" w:rsidRDefault="00A00739" w:rsidP="00A00739">
            <w:pPr>
              <w:ind w:right="-108"/>
              <w:jc w:val="center"/>
              <w:rPr>
                <w:rFonts w:ascii="Calibri" w:hAnsi="Calibri" w:cs="Calibri"/>
                <w:sz w:val="28"/>
                <w:szCs w:val="28"/>
              </w:rPr>
            </w:pPr>
            <w:r w:rsidRPr="003C5EE9">
              <w:rPr>
                <w:bCs/>
                <w:color w:val="000000"/>
                <w:sz w:val="28"/>
                <w:szCs w:val="28"/>
              </w:rPr>
              <w:t>теле</w:t>
            </w:r>
          </w:p>
        </w:tc>
        <w:tc>
          <w:tcPr>
            <w:tcW w:w="481"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7"/>
              <w:jc w:val="center"/>
              <w:rPr>
                <w:rFonts w:ascii="Calibri" w:hAnsi="Calibri" w:cs="Calibri"/>
                <w:sz w:val="28"/>
                <w:szCs w:val="28"/>
              </w:rPr>
            </w:pPr>
            <w:r w:rsidRPr="003C5EE9">
              <w:rPr>
                <w:bCs/>
                <w:color w:val="000000"/>
                <w:sz w:val="28"/>
                <w:szCs w:val="28"/>
              </w:rPr>
              <w:t>Сведения о стоимости</w:t>
            </w:r>
          </w:p>
        </w:tc>
        <w:tc>
          <w:tcPr>
            <w:tcW w:w="73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7"/>
              <w:jc w:val="center"/>
              <w:rPr>
                <w:rFonts w:ascii="Calibri" w:hAnsi="Calibri" w:cs="Calibri"/>
                <w:sz w:val="28"/>
                <w:szCs w:val="28"/>
              </w:rPr>
            </w:pPr>
            <w:r w:rsidRPr="003C5EE9">
              <w:rPr>
                <w:bCs/>
                <w:color w:val="000000"/>
                <w:sz w:val="28"/>
                <w:szCs w:val="28"/>
              </w:rPr>
              <w:t>Вид вещного права, на основании которого правообладателю принадлежит объект учета**</w:t>
            </w:r>
          </w:p>
        </w:tc>
        <w:tc>
          <w:tcPr>
            <w:tcW w:w="750"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8" w:right="9"/>
              <w:jc w:val="center"/>
              <w:rPr>
                <w:rFonts w:ascii="Calibri" w:hAnsi="Calibri" w:cs="Calibri"/>
                <w:sz w:val="28"/>
                <w:szCs w:val="28"/>
              </w:rPr>
            </w:pPr>
            <w:r w:rsidRPr="003C5EE9">
              <w:rPr>
                <w:bCs/>
                <w:color w:val="000000"/>
                <w:sz w:val="28"/>
                <w:szCs w:val="28"/>
              </w:rPr>
              <w:t>Сведения об установленных ограничениях (обременениях)</w:t>
            </w:r>
          </w:p>
          <w:p w:rsidR="00A00739" w:rsidRPr="003C5EE9" w:rsidRDefault="00A00739" w:rsidP="00A00739">
            <w:pPr>
              <w:ind w:left="-18" w:right="9"/>
              <w:jc w:val="center"/>
              <w:rPr>
                <w:rFonts w:ascii="Calibri" w:hAnsi="Calibri" w:cs="Calibri"/>
                <w:sz w:val="28"/>
                <w:szCs w:val="28"/>
              </w:rPr>
            </w:pPr>
            <w:r w:rsidRPr="003C5EE9">
              <w:rPr>
                <w:bCs/>
                <w:color w:val="000000"/>
                <w:sz w:val="28"/>
                <w:szCs w:val="28"/>
              </w:rPr>
              <w:t>***</w:t>
            </w:r>
          </w:p>
        </w:tc>
        <w:tc>
          <w:tcPr>
            <w:tcW w:w="598"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9"/>
              <w:jc w:val="center"/>
              <w:rPr>
                <w:rFonts w:ascii="Calibri" w:hAnsi="Calibri" w:cs="Calibri"/>
                <w:sz w:val="28"/>
                <w:szCs w:val="28"/>
              </w:rPr>
            </w:pPr>
            <w:r w:rsidRPr="003C5EE9">
              <w:rPr>
                <w:bCs/>
                <w:color w:val="000000"/>
                <w:sz w:val="28"/>
                <w:szCs w:val="28"/>
              </w:rPr>
              <w:t>Сведения о лице, в пользу которого установлены ограничения (обременения)</w:t>
            </w:r>
          </w:p>
        </w:tc>
        <w:tc>
          <w:tcPr>
            <w:tcW w:w="673"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Иные сведения </w:t>
            </w:r>
          </w:p>
          <w:p w:rsidR="00A00739" w:rsidRPr="003C5EE9" w:rsidRDefault="00A00739" w:rsidP="00A00739">
            <w:pPr>
              <w:jc w:val="center"/>
              <w:rPr>
                <w:rFonts w:ascii="Calibri" w:hAnsi="Calibri" w:cs="Calibri"/>
                <w:sz w:val="28"/>
                <w:szCs w:val="28"/>
              </w:rPr>
            </w:pPr>
            <w:r w:rsidRPr="003C5EE9">
              <w:rPr>
                <w:bCs/>
                <w:color w:val="000000"/>
                <w:sz w:val="28"/>
                <w:szCs w:val="28"/>
              </w:rPr>
              <w:t>(при необходимости)</w:t>
            </w:r>
          </w:p>
        </w:tc>
      </w:tr>
      <w:tr w:rsidR="00A00739" w:rsidRPr="003C5EE9" w:rsidTr="00122DEA">
        <w:trPr>
          <w:jc w:val="center"/>
        </w:trPr>
        <w:tc>
          <w:tcPr>
            <w:tcW w:w="104"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08" w:right="-108"/>
              <w:jc w:val="center"/>
              <w:rPr>
                <w:rFonts w:ascii="Calibri" w:hAnsi="Calibri" w:cs="Calibri"/>
                <w:sz w:val="28"/>
                <w:szCs w:val="28"/>
              </w:rPr>
            </w:pPr>
            <w:r w:rsidRPr="003C5EE9">
              <w:rPr>
                <w:bCs/>
                <w:color w:val="000000"/>
                <w:sz w:val="28"/>
                <w:szCs w:val="28"/>
              </w:rPr>
              <w:t>1</w:t>
            </w:r>
          </w:p>
        </w:tc>
        <w:tc>
          <w:tcPr>
            <w:tcW w:w="59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108"/>
              <w:jc w:val="center"/>
              <w:rPr>
                <w:rFonts w:ascii="Calibri" w:hAnsi="Calibri" w:cs="Calibri"/>
                <w:sz w:val="28"/>
                <w:szCs w:val="28"/>
              </w:rPr>
            </w:pPr>
            <w:r w:rsidRPr="003C5EE9">
              <w:rPr>
                <w:bCs/>
                <w:color w:val="000000"/>
                <w:sz w:val="28"/>
                <w:szCs w:val="28"/>
              </w:rPr>
              <w:t>2</w:t>
            </w:r>
          </w:p>
        </w:tc>
        <w:tc>
          <w:tcPr>
            <w:tcW w:w="47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3</w:t>
            </w:r>
          </w:p>
        </w:tc>
        <w:tc>
          <w:tcPr>
            <w:tcW w:w="59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right="-108"/>
              <w:jc w:val="center"/>
              <w:rPr>
                <w:rFonts w:ascii="Calibri" w:hAnsi="Calibri" w:cs="Calibri"/>
                <w:sz w:val="28"/>
                <w:szCs w:val="28"/>
              </w:rPr>
            </w:pPr>
            <w:r w:rsidRPr="003C5EE9">
              <w:rPr>
                <w:bCs/>
                <w:color w:val="000000"/>
                <w:sz w:val="28"/>
                <w:szCs w:val="28"/>
              </w:rPr>
              <w:t>4</w:t>
            </w:r>
          </w:p>
        </w:tc>
        <w:tc>
          <w:tcPr>
            <w:tcW w:w="481"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78"/>
              <w:jc w:val="center"/>
              <w:rPr>
                <w:rFonts w:ascii="Calibri" w:hAnsi="Calibri" w:cs="Calibri"/>
                <w:sz w:val="28"/>
                <w:szCs w:val="28"/>
              </w:rPr>
            </w:pPr>
            <w:r w:rsidRPr="003C5EE9">
              <w:rPr>
                <w:bCs/>
                <w:color w:val="000000"/>
                <w:sz w:val="28"/>
                <w:szCs w:val="28"/>
              </w:rPr>
              <w:t>5</w:t>
            </w:r>
          </w:p>
        </w:tc>
        <w:tc>
          <w:tcPr>
            <w:tcW w:w="730"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64" w:right="-62"/>
              <w:jc w:val="center"/>
              <w:rPr>
                <w:rFonts w:ascii="Calibri" w:hAnsi="Calibri" w:cs="Calibri"/>
                <w:sz w:val="28"/>
                <w:szCs w:val="28"/>
              </w:rPr>
            </w:pPr>
            <w:r w:rsidRPr="003C5EE9">
              <w:rPr>
                <w:bCs/>
                <w:color w:val="000000"/>
                <w:sz w:val="28"/>
                <w:szCs w:val="28"/>
              </w:rPr>
              <w:t>6</w:t>
            </w:r>
          </w:p>
        </w:tc>
        <w:tc>
          <w:tcPr>
            <w:tcW w:w="750"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32" w:right="-148"/>
              <w:jc w:val="center"/>
              <w:rPr>
                <w:rFonts w:ascii="Calibri" w:hAnsi="Calibri" w:cs="Calibri"/>
                <w:sz w:val="28"/>
                <w:szCs w:val="28"/>
              </w:rPr>
            </w:pPr>
            <w:r w:rsidRPr="003C5EE9">
              <w:rPr>
                <w:bCs/>
                <w:color w:val="000000"/>
                <w:sz w:val="28"/>
                <w:szCs w:val="28"/>
              </w:rPr>
              <w:t>7</w:t>
            </w:r>
          </w:p>
        </w:tc>
        <w:tc>
          <w:tcPr>
            <w:tcW w:w="59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8</w:t>
            </w:r>
          </w:p>
        </w:tc>
        <w:tc>
          <w:tcPr>
            <w:tcW w:w="67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9</w:t>
            </w:r>
          </w:p>
        </w:tc>
      </w:tr>
      <w:tr w:rsidR="00A00739" w:rsidRPr="003C5EE9" w:rsidTr="00122DEA">
        <w:trPr>
          <w:jc w:val="center"/>
        </w:trPr>
        <w:tc>
          <w:tcPr>
            <w:tcW w:w="104"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08" w:right="-108"/>
              <w:jc w:val="center"/>
              <w:rPr>
                <w:rFonts w:ascii="Calibri" w:hAnsi="Calibri" w:cs="Calibri"/>
                <w:sz w:val="28"/>
                <w:szCs w:val="28"/>
              </w:rPr>
            </w:pPr>
          </w:p>
        </w:tc>
        <w:tc>
          <w:tcPr>
            <w:tcW w:w="59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108"/>
              <w:jc w:val="center"/>
              <w:rPr>
                <w:rFonts w:ascii="Calibri" w:hAnsi="Calibri" w:cs="Calibri"/>
                <w:sz w:val="28"/>
                <w:szCs w:val="28"/>
              </w:rPr>
            </w:pPr>
          </w:p>
        </w:tc>
        <w:tc>
          <w:tcPr>
            <w:tcW w:w="47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59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right="-108"/>
              <w:jc w:val="center"/>
              <w:rPr>
                <w:rFonts w:ascii="Calibri" w:hAnsi="Calibri" w:cs="Calibri"/>
                <w:sz w:val="28"/>
                <w:szCs w:val="28"/>
              </w:rPr>
            </w:pPr>
          </w:p>
        </w:tc>
        <w:tc>
          <w:tcPr>
            <w:tcW w:w="481"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78"/>
              <w:jc w:val="center"/>
              <w:rPr>
                <w:rFonts w:ascii="Calibri" w:hAnsi="Calibri" w:cs="Calibri"/>
                <w:sz w:val="28"/>
                <w:szCs w:val="28"/>
              </w:rPr>
            </w:pPr>
          </w:p>
        </w:tc>
        <w:tc>
          <w:tcPr>
            <w:tcW w:w="730"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78"/>
              <w:jc w:val="center"/>
              <w:rPr>
                <w:rFonts w:ascii="Calibri" w:hAnsi="Calibri" w:cs="Calibri"/>
                <w:sz w:val="28"/>
                <w:szCs w:val="28"/>
              </w:rPr>
            </w:pPr>
          </w:p>
        </w:tc>
        <w:tc>
          <w:tcPr>
            <w:tcW w:w="750"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64" w:right="-62"/>
              <w:jc w:val="center"/>
              <w:rPr>
                <w:rFonts w:ascii="Calibri" w:hAnsi="Calibri" w:cs="Calibri"/>
                <w:sz w:val="28"/>
                <w:szCs w:val="28"/>
              </w:rPr>
            </w:pPr>
          </w:p>
        </w:tc>
        <w:tc>
          <w:tcPr>
            <w:tcW w:w="59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67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r>
      <w:tr w:rsidR="00A00739" w:rsidRPr="003C5EE9" w:rsidTr="00122DEA">
        <w:trPr>
          <w:jc w:val="center"/>
        </w:trPr>
        <w:tc>
          <w:tcPr>
            <w:tcW w:w="104"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08" w:right="-108"/>
              <w:jc w:val="center"/>
              <w:rPr>
                <w:rFonts w:ascii="Calibri" w:hAnsi="Calibri" w:cs="Calibri"/>
                <w:sz w:val="28"/>
                <w:szCs w:val="28"/>
              </w:rPr>
            </w:pPr>
          </w:p>
        </w:tc>
        <w:tc>
          <w:tcPr>
            <w:tcW w:w="59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108"/>
              <w:jc w:val="center"/>
              <w:rPr>
                <w:rFonts w:ascii="Calibri" w:hAnsi="Calibri" w:cs="Calibri"/>
                <w:sz w:val="28"/>
                <w:szCs w:val="28"/>
              </w:rPr>
            </w:pPr>
          </w:p>
        </w:tc>
        <w:tc>
          <w:tcPr>
            <w:tcW w:w="47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59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right="-108"/>
              <w:jc w:val="center"/>
              <w:rPr>
                <w:rFonts w:ascii="Calibri" w:hAnsi="Calibri" w:cs="Calibri"/>
                <w:sz w:val="28"/>
                <w:szCs w:val="28"/>
              </w:rPr>
            </w:pPr>
          </w:p>
        </w:tc>
        <w:tc>
          <w:tcPr>
            <w:tcW w:w="481"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78"/>
              <w:jc w:val="center"/>
              <w:rPr>
                <w:rFonts w:ascii="Calibri" w:hAnsi="Calibri" w:cs="Calibri"/>
                <w:sz w:val="28"/>
                <w:szCs w:val="28"/>
              </w:rPr>
            </w:pPr>
          </w:p>
        </w:tc>
        <w:tc>
          <w:tcPr>
            <w:tcW w:w="730"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78"/>
              <w:jc w:val="center"/>
              <w:rPr>
                <w:rFonts w:ascii="Calibri" w:hAnsi="Calibri" w:cs="Calibri"/>
                <w:sz w:val="28"/>
                <w:szCs w:val="28"/>
              </w:rPr>
            </w:pPr>
          </w:p>
        </w:tc>
        <w:tc>
          <w:tcPr>
            <w:tcW w:w="750"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64" w:right="-62"/>
              <w:jc w:val="center"/>
              <w:rPr>
                <w:rFonts w:ascii="Calibri" w:hAnsi="Calibri" w:cs="Calibri"/>
                <w:sz w:val="28"/>
                <w:szCs w:val="28"/>
              </w:rPr>
            </w:pPr>
          </w:p>
        </w:tc>
        <w:tc>
          <w:tcPr>
            <w:tcW w:w="59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67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r>
      <w:tr w:rsidR="00A00739" w:rsidRPr="003C5EE9" w:rsidTr="00122DEA">
        <w:trPr>
          <w:jc w:val="center"/>
        </w:trPr>
        <w:tc>
          <w:tcPr>
            <w:tcW w:w="104"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08" w:right="-108"/>
              <w:jc w:val="center"/>
              <w:rPr>
                <w:rFonts w:ascii="Calibri" w:hAnsi="Calibri" w:cs="Calibri"/>
                <w:sz w:val="28"/>
                <w:szCs w:val="28"/>
              </w:rPr>
            </w:pPr>
          </w:p>
        </w:tc>
        <w:tc>
          <w:tcPr>
            <w:tcW w:w="59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108"/>
              <w:jc w:val="center"/>
              <w:rPr>
                <w:rFonts w:ascii="Calibri" w:hAnsi="Calibri" w:cs="Calibri"/>
                <w:sz w:val="28"/>
                <w:szCs w:val="28"/>
              </w:rPr>
            </w:pPr>
          </w:p>
        </w:tc>
        <w:tc>
          <w:tcPr>
            <w:tcW w:w="47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59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right="-108"/>
              <w:jc w:val="center"/>
              <w:rPr>
                <w:rFonts w:ascii="Calibri" w:hAnsi="Calibri" w:cs="Calibri"/>
                <w:sz w:val="28"/>
                <w:szCs w:val="28"/>
              </w:rPr>
            </w:pPr>
          </w:p>
        </w:tc>
        <w:tc>
          <w:tcPr>
            <w:tcW w:w="481"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78"/>
              <w:jc w:val="center"/>
              <w:rPr>
                <w:rFonts w:ascii="Calibri" w:hAnsi="Calibri" w:cs="Calibri"/>
                <w:sz w:val="28"/>
                <w:szCs w:val="28"/>
              </w:rPr>
            </w:pPr>
          </w:p>
        </w:tc>
        <w:tc>
          <w:tcPr>
            <w:tcW w:w="730"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78"/>
              <w:jc w:val="center"/>
              <w:rPr>
                <w:rFonts w:ascii="Calibri" w:hAnsi="Calibri" w:cs="Calibri"/>
                <w:sz w:val="28"/>
                <w:szCs w:val="28"/>
              </w:rPr>
            </w:pPr>
          </w:p>
        </w:tc>
        <w:tc>
          <w:tcPr>
            <w:tcW w:w="750"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64" w:right="-62"/>
              <w:jc w:val="center"/>
              <w:rPr>
                <w:rFonts w:ascii="Calibri" w:hAnsi="Calibri" w:cs="Calibri"/>
                <w:sz w:val="28"/>
                <w:szCs w:val="28"/>
              </w:rPr>
            </w:pPr>
          </w:p>
        </w:tc>
        <w:tc>
          <w:tcPr>
            <w:tcW w:w="59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673"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r>
    </w:tbl>
    <w:p w:rsidR="00A00739" w:rsidRPr="003C5EE9" w:rsidRDefault="00A00739" w:rsidP="00A00739">
      <w:pPr>
        <w:shd w:val="clear" w:color="auto" w:fill="FFFFFF"/>
        <w:jc w:val="both"/>
        <w:rPr>
          <w:rFonts w:ascii="Calibri" w:hAnsi="Calibri" w:cs="Calibri"/>
          <w:color w:val="212529"/>
          <w:sz w:val="28"/>
          <w:szCs w:val="28"/>
        </w:rPr>
      </w:pPr>
      <w:r w:rsidRPr="003C5EE9">
        <w:rPr>
          <w:color w:val="212529"/>
          <w:sz w:val="28"/>
          <w:szCs w:val="28"/>
        </w:rPr>
        <w:t>* - марка, модель, год выпуска, инвентарный номер;</w:t>
      </w:r>
    </w:p>
    <w:p w:rsidR="00A00739" w:rsidRPr="003C5EE9" w:rsidRDefault="00A00739" w:rsidP="00A00739">
      <w:pPr>
        <w:shd w:val="clear" w:color="auto" w:fill="FFFFFF"/>
        <w:jc w:val="both"/>
        <w:rPr>
          <w:rFonts w:ascii="Calibri" w:hAnsi="Calibri" w:cs="Calibri"/>
          <w:color w:val="212529"/>
          <w:sz w:val="28"/>
          <w:szCs w:val="28"/>
        </w:rPr>
      </w:pPr>
      <w:r w:rsidRPr="003C5EE9">
        <w:rPr>
          <w:color w:val="212529"/>
          <w:sz w:val="28"/>
          <w:szCs w:val="28"/>
        </w:rPr>
        <w:t>** -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A00739" w:rsidRPr="003C5EE9" w:rsidRDefault="00A00739" w:rsidP="00A00739">
      <w:pPr>
        <w:shd w:val="clear" w:color="auto" w:fill="FFFFFF"/>
        <w:rPr>
          <w:rFonts w:ascii="Calibri" w:hAnsi="Calibri" w:cs="Calibri"/>
          <w:color w:val="212529"/>
          <w:sz w:val="28"/>
          <w:szCs w:val="28"/>
        </w:rPr>
      </w:pPr>
      <w:r w:rsidRPr="003C5EE9">
        <w:rPr>
          <w:color w:val="212529"/>
          <w:sz w:val="28"/>
          <w:szCs w:val="28"/>
        </w:rPr>
        <w:t>*** - с указанием наименования вида ограничений (обременений), основания и даты их возникновения и прекращения;</w:t>
      </w:r>
    </w:p>
    <w:p w:rsidR="002C44B8" w:rsidRDefault="002C44B8" w:rsidP="00A00739">
      <w:pPr>
        <w:shd w:val="clear" w:color="auto" w:fill="FFFFFF"/>
        <w:spacing w:after="200"/>
        <w:rPr>
          <w:b/>
          <w:bCs/>
          <w:color w:val="212529"/>
          <w:sz w:val="28"/>
          <w:szCs w:val="28"/>
        </w:rPr>
      </w:pPr>
    </w:p>
    <w:p w:rsidR="00A00739" w:rsidRPr="003C5EE9" w:rsidRDefault="00A00739" w:rsidP="00A00739">
      <w:pPr>
        <w:shd w:val="clear" w:color="auto" w:fill="FFFFFF"/>
        <w:spacing w:after="200"/>
        <w:rPr>
          <w:rFonts w:ascii="Calibri" w:hAnsi="Calibri" w:cs="Calibri"/>
          <w:color w:val="212529"/>
          <w:sz w:val="28"/>
          <w:szCs w:val="28"/>
        </w:rPr>
      </w:pPr>
      <w:r w:rsidRPr="003C5EE9">
        <w:rPr>
          <w:bCs/>
          <w:color w:val="212529"/>
          <w:sz w:val="28"/>
          <w:szCs w:val="28"/>
        </w:rPr>
        <w:t>Подраздел 2.4. Сведения о долях в праве общей долевой собственности на объекты недвижимого и (или) движимого имущества</w:t>
      </w:r>
    </w:p>
    <w:tbl>
      <w:tblPr>
        <w:tblW w:w="5000" w:type="pct"/>
        <w:jc w:val="center"/>
        <w:tblCellMar>
          <w:left w:w="0" w:type="dxa"/>
          <w:right w:w="0" w:type="dxa"/>
        </w:tblCellMar>
        <w:tblLook w:val="04A0" w:firstRow="1" w:lastRow="0" w:firstColumn="1" w:lastColumn="0" w:noHBand="0" w:noVBand="1"/>
      </w:tblPr>
      <w:tblGrid>
        <w:gridCol w:w="288"/>
        <w:gridCol w:w="1515"/>
        <w:gridCol w:w="1155"/>
        <w:gridCol w:w="1580"/>
        <w:gridCol w:w="1520"/>
        <w:gridCol w:w="1856"/>
        <w:gridCol w:w="1963"/>
        <w:gridCol w:w="1716"/>
        <w:gridCol w:w="1527"/>
        <w:gridCol w:w="1713"/>
      </w:tblGrid>
      <w:tr w:rsidR="00A00739" w:rsidRPr="003C5EE9" w:rsidTr="00122DEA">
        <w:trPr>
          <w:trHeight w:val="1907"/>
          <w:jc w:val="center"/>
        </w:trPr>
        <w:tc>
          <w:tcPr>
            <w:tcW w:w="93"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08" w:right="-108"/>
              <w:jc w:val="center"/>
              <w:rPr>
                <w:rFonts w:ascii="Calibri" w:hAnsi="Calibri" w:cs="Calibri"/>
                <w:sz w:val="28"/>
                <w:szCs w:val="28"/>
              </w:rPr>
            </w:pPr>
            <w:r w:rsidRPr="003C5EE9">
              <w:rPr>
                <w:bCs/>
                <w:color w:val="000000"/>
                <w:sz w:val="28"/>
                <w:szCs w:val="28"/>
              </w:rPr>
              <w:t>№ </w:t>
            </w:r>
          </w:p>
          <w:p w:rsidR="00A00739" w:rsidRPr="003C5EE9" w:rsidRDefault="00A00739" w:rsidP="00A00739">
            <w:pPr>
              <w:ind w:left="-108" w:right="-108"/>
              <w:jc w:val="center"/>
              <w:rPr>
                <w:rFonts w:ascii="Calibri" w:hAnsi="Calibri" w:cs="Calibri"/>
                <w:sz w:val="28"/>
                <w:szCs w:val="28"/>
              </w:rPr>
            </w:pPr>
            <w:r w:rsidRPr="003C5EE9">
              <w:rPr>
                <w:bCs/>
                <w:color w:val="000000"/>
                <w:sz w:val="28"/>
                <w:szCs w:val="28"/>
              </w:rPr>
              <w:t>п/п</w:t>
            </w:r>
          </w:p>
        </w:tc>
        <w:tc>
          <w:tcPr>
            <w:tcW w:w="507"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42" w:right="-36"/>
              <w:jc w:val="center"/>
              <w:rPr>
                <w:rFonts w:ascii="Calibri" w:hAnsi="Calibri" w:cs="Calibri"/>
                <w:sz w:val="28"/>
                <w:szCs w:val="28"/>
              </w:rPr>
            </w:pPr>
            <w:r w:rsidRPr="003C5EE9">
              <w:rPr>
                <w:bCs/>
                <w:color w:val="000000"/>
                <w:sz w:val="28"/>
                <w:szCs w:val="28"/>
              </w:rPr>
              <w:t>Размер доли в праве общей долевой собственности на объекты недвижимого и (или) движимого имущества</w:t>
            </w:r>
          </w:p>
        </w:tc>
        <w:tc>
          <w:tcPr>
            <w:tcW w:w="396"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33"/>
              <w:jc w:val="center"/>
              <w:rPr>
                <w:rFonts w:ascii="Calibri" w:hAnsi="Calibri" w:cs="Calibri"/>
                <w:sz w:val="28"/>
                <w:szCs w:val="28"/>
              </w:rPr>
            </w:pPr>
            <w:r w:rsidRPr="003C5EE9">
              <w:rPr>
                <w:bCs/>
                <w:color w:val="000000"/>
                <w:sz w:val="28"/>
                <w:szCs w:val="28"/>
              </w:rPr>
              <w:t>Сведения о стоимости доли</w:t>
            </w:r>
          </w:p>
        </w:tc>
        <w:tc>
          <w:tcPr>
            <w:tcW w:w="537"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33"/>
              <w:jc w:val="center"/>
              <w:rPr>
                <w:rFonts w:ascii="Calibri" w:hAnsi="Calibri" w:cs="Calibri"/>
                <w:sz w:val="28"/>
                <w:szCs w:val="28"/>
              </w:rPr>
            </w:pPr>
            <w:r w:rsidRPr="003C5EE9">
              <w:rPr>
                <w:bCs/>
                <w:color w:val="000000"/>
                <w:sz w:val="28"/>
                <w:szCs w:val="28"/>
              </w:rPr>
              <w:t>Сведения об участниках общей долевой собственности</w:t>
            </w:r>
          </w:p>
          <w:p w:rsidR="00A00739" w:rsidRPr="003C5EE9" w:rsidRDefault="00A00739" w:rsidP="00A00739">
            <w:pPr>
              <w:ind w:left="33"/>
              <w:jc w:val="center"/>
              <w:rPr>
                <w:rFonts w:ascii="Calibri" w:hAnsi="Calibri" w:cs="Calibri"/>
                <w:sz w:val="28"/>
                <w:szCs w:val="28"/>
              </w:rPr>
            </w:pPr>
            <w:r w:rsidRPr="003C5EE9">
              <w:rPr>
                <w:bCs/>
                <w:color w:val="000000"/>
                <w:sz w:val="28"/>
                <w:szCs w:val="28"/>
              </w:rPr>
              <w:t>*</w:t>
            </w:r>
          </w:p>
        </w:tc>
        <w:tc>
          <w:tcPr>
            <w:tcW w:w="514"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right="-108"/>
              <w:jc w:val="center"/>
              <w:rPr>
                <w:rFonts w:ascii="Calibri" w:hAnsi="Calibri" w:cs="Calibri"/>
                <w:sz w:val="28"/>
                <w:szCs w:val="28"/>
              </w:rPr>
            </w:pPr>
            <w:r w:rsidRPr="003C5EE9">
              <w:rPr>
                <w:bCs/>
                <w:color w:val="000000"/>
                <w:sz w:val="28"/>
                <w:szCs w:val="28"/>
              </w:rPr>
              <w:t>Сведения о </w:t>
            </w:r>
            <w:proofErr w:type="spellStart"/>
            <w:r w:rsidRPr="003C5EE9">
              <w:rPr>
                <w:bCs/>
                <w:color w:val="000000"/>
                <w:sz w:val="28"/>
                <w:szCs w:val="28"/>
              </w:rPr>
              <w:t>правооблада</w:t>
            </w:r>
            <w:proofErr w:type="spellEnd"/>
          </w:p>
          <w:p w:rsidR="00A00739" w:rsidRPr="003C5EE9" w:rsidRDefault="00A00739" w:rsidP="00A00739">
            <w:pPr>
              <w:ind w:right="-108"/>
              <w:jc w:val="center"/>
              <w:rPr>
                <w:rFonts w:ascii="Calibri" w:hAnsi="Calibri" w:cs="Calibri"/>
                <w:sz w:val="28"/>
                <w:szCs w:val="28"/>
              </w:rPr>
            </w:pPr>
            <w:r w:rsidRPr="003C5EE9">
              <w:rPr>
                <w:bCs/>
                <w:color w:val="000000"/>
                <w:sz w:val="28"/>
                <w:szCs w:val="28"/>
              </w:rPr>
              <w:t>теле</w:t>
            </w:r>
          </w:p>
        </w:tc>
        <w:tc>
          <w:tcPr>
            <w:tcW w:w="625"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7"/>
              <w:jc w:val="center"/>
              <w:rPr>
                <w:rFonts w:ascii="Calibri" w:hAnsi="Calibri" w:cs="Calibri"/>
                <w:sz w:val="28"/>
                <w:szCs w:val="28"/>
              </w:rPr>
            </w:pPr>
            <w:r w:rsidRPr="003C5EE9">
              <w:rPr>
                <w:bCs/>
                <w:color w:val="000000"/>
                <w:sz w:val="28"/>
                <w:szCs w:val="28"/>
              </w:rPr>
              <w:t>Вид вещного права, на основании которого правообладателю принадлежит объект учета**</w:t>
            </w:r>
          </w:p>
        </w:tc>
        <w:tc>
          <w:tcPr>
            <w:tcW w:w="659"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8" w:right="9"/>
              <w:jc w:val="center"/>
              <w:rPr>
                <w:rFonts w:ascii="Calibri" w:hAnsi="Calibri" w:cs="Calibri"/>
                <w:sz w:val="28"/>
                <w:szCs w:val="28"/>
              </w:rPr>
            </w:pPr>
            <w:r w:rsidRPr="003C5EE9">
              <w:rPr>
                <w:bCs/>
                <w:color w:val="000000"/>
                <w:sz w:val="28"/>
                <w:szCs w:val="28"/>
              </w:rPr>
              <w:t>Сведения об объектах недвижимого и (или) движимого имущества, находящихся в общей долевой собственности*** </w:t>
            </w:r>
          </w:p>
        </w:tc>
        <w:tc>
          <w:tcPr>
            <w:tcW w:w="577"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8" w:right="9"/>
              <w:jc w:val="center"/>
              <w:rPr>
                <w:rFonts w:ascii="Calibri" w:hAnsi="Calibri" w:cs="Calibri"/>
                <w:sz w:val="28"/>
                <w:szCs w:val="28"/>
              </w:rPr>
            </w:pPr>
            <w:r w:rsidRPr="003C5EE9">
              <w:rPr>
                <w:bCs/>
                <w:color w:val="000000"/>
                <w:sz w:val="28"/>
                <w:szCs w:val="28"/>
              </w:rPr>
              <w:t>Сведения об установленных в отношении доли ограничениях (обременениях) </w:t>
            </w:r>
          </w:p>
          <w:p w:rsidR="00A00739" w:rsidRPr="003C5EE9" w:rsidRDefault="00A00739" w:rsidP="00A00739">
            <w:pPr>
              <w:ind w:left="-18" w:right="9"/>
              <w:jc w:val="center"/>
              <w:rPr>
                <w:rFonts w:ascii="Calibri" w:hAnsi="Calibri" w:cs="Calibri"/>
                <w:sz w:val="28"/>
                <w:szCs w:val="28"/>
              </w:rPr>
            </w:pPr>
            <w:r w:rsidRPr="003C5EE9">
              <w:rPr>
                <w:bCs/>
                <w:color w:val="000000"/>
                <w:sz w:val="28"/>
                <w:szCs w:val="28"/>
              </w:rPr>
              <w:t>****</w:t>
            </w:r>
          </w:p>
        </w:tc>
        <w:tc>
          <w:tcPr>
            <w:tcW w:w="514"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9"/>
              <w:jc w:val="center"/>
              <w:rPr>
                <w:rFonts w:ascii="Calibri" w:hAnsi="Calibri" w:cs="Calibri"/>
                <w:sz w:val="28"/>
                <w:szCs w:val="28"/>
              </w:rPr>
            </w:pPr>
            <w:r w:rsidRPr="003C5EE9">
              <w:rPr>
                <w:bCs/>
                <w:color w:val="000000"/>
                <w:sz w:val="28"/>
                <w:szCs w:val="28"/>
              </w:rPr>
              <w:t>Сведения о лице, в пользу которого установлены ограничения (обременения)</w:t>
            </w:r>
          </w:p>
        </w:tc>
        <w:tc>
          <w:tcPr>
            <w:tcW w:w="578"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Иные сведения </w:t>
            </w:r>
          </w:p>
          <w:p w:rsidR="00A00739" w:rsidRPr="003C5EE9" w:rsidRDefault="00A00739" w:rsidP="00A00739">
            <w:pPr>
              <w:jc w:val="center"/>
              <w:rPr>
                <w:rFonts w:ascii="Calibri" w:hAnsi="Calibri" w:cs="Calibri"/>
                <w:sz w:val="28"/>
                <w:szCs w:val="28"/>
              </w:rPr>
            </w:pPr>
            <w:r w:rsidRPr="003C5EE9">
              <w:rPr>
                <w:bCs/>
                <w:color w:val="000000"/>
                <w:sz w:val="28"/>
                <w:szCs w:val="28"/>
              </w:rPr>
              <w:t>(при необходимости)</w:t>
            </w:r>
          </w:p>
        </w:tc>
      </w:tr>
      <w:tr w:rsidR="00A00739" w:rsidRPr="003C5EE9" w:rsidTr="00122DEA">
        <w:trPr>
          <w:jc w:val="center"/>
        </w:trPr>
        <w:tc>
          <w:tcPr>
            <w:tcW w:w="9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08" w:right="-108"/>
              <w:jc w:val="center"/>
              <w:rPr>
                <w:rFonts w:ascii="Calibri" w:hAnsi="Calibri" w:cs="Calibri"/>
                <w:sz w:val="28"/>
                <w:szCs w:val="28"/>
              </w:rPr>
            </w:pPr>
            <w:r w:rsidRPr="003C5EE9">
              <w:rPr>
                <w:bCs/>
                <w:color w:val="000000"/>
                <w:sz w:val="28"/>
                <w:szCs w:val="28"/>
              </w:rPr>
              <w:t>1</w:t>
            </w:r>
          </w:p>
        </w:tc>
        <w:tc>
          <w:tcPr>
            <w:tcW w:w="50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108"/>
              <w:jc w:val="center"/>
              <w:rPr>
                <w:rFonts w:ascii="Calibri" w:hAnsi="Calibri" w:cs="Calibri"/>
                <w:sz w:val="28"/>
                <w:szCs w:val="28"/>
              </w:rPr>
            </w:pPr>
            <w:r w:rsidRPr="003C5EE9">
              <w:rPr>
                <w:bCs/>
                <w:color w:val="000000"/>
                <w:sz w:val="28"/>
                <w:szCs w:val="28"/>
              </w:rPr>
              <w:t>2</w:t>
            </w:r>
          </w:p>
        </w:tc>
        <w:tc>
          <w:tcPr>
            <w:tcW w:w="39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3</w:t>
            </w:r>
          </w:p>
        </w:tc>
        <w:tc>
          <w:tcPr>
            <w:tcW w:w="53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right="-108"/>
              <w:jc w:val="center"/>
              <w:rPr>
                <w:rFonts w:ascii="Calibri" w:hAnsi="Calibri" w:cs="Calibri"/>
                <w:sz w:val="28"/>
                <w:szCs w:val="28"/>
              </w:rPr>
            </w:pPr>
            <w:r w:rsidRPr="003C5EE9">
              <w:rPr>
                <w:bCs/>
                <w:color w:val="000000"/>
                <w:sz w:val="28"/>
                <w:szCs w:val="28"/>
              </w:rPr>
              <w:t>4</w:t>
            </w:r>
          </w:p>
        </w:tc>
        <w:tc>
          <w:tcPr>
            <w:tcW w:w="51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78"/>
              <w:jc w:val="center"/>
              <w:rPr>
                <w:rFonts w:ascii="Calibri" w:hAnsi="Calibri" w:cs="Calibri"/>
                <w:sz w:val="28"/>
                <w:szCs w:val="28"/>
              </w:rPr>
            </w:pPr>
            <w:r w:rsidRPr="003C5EE9">
              <w:rPr>
                <w:bCs/>
                <w:color w:val="000000"/>
                <w:sz w:val="28"/>
                <w:szCs w:val="28"/>
              </w:rPr>
              <w:t>5</w:t>
            </w:r>
          </w:p>
        </w:tc>
        <w:tc>
          <w:tcPr>
            <w:tcW w:w="62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64" w:right="-62"/>
              <w:jc w:val="center"/>
              <w:rPr>
                <w:rFonts w:ascii="Calibri" w:hAnsi="Calibri" w:cs="Calibri"/>
                <w:sz w:val="28"/>
                <w:szCs w:val="28"/>
              </w:rPr>
            </w:pPr>
            <w:r w:rsidRPr="003C5EE9">
              <w:rPr>
                <w:bCs/>
                <w:color w:val="000000"/>
                <w:sz w:val="28"/>
                <w:szCs w:val="28"/>
              </w:rPr>
              <w:t>6</w:t>
            </w:r>
          </w:p>
        </w:tc>
        <w:tc>
          <w:tcPr>
            <w:tcW w:w="65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32" w:right="-148"/>
              <w:jc w:val="center"/>
              <w:rPr>
                <w:rFonts w:ascii="Calibri" w:hAnsi="Calibri" w:cs="Calibri"/>
                <w:sz w:val="28"/>
                <w:szCs w:val="28"/>
              </w:rPr>
            </w:pPr>
            <w:r w:rsidRPr="003C5EE9">
              <w:rPr>
                <w:bCs/>
                <w:color w:val="000000"/>
                <w:sz w:val="28"/>
                <w:szCs w:val="28"/>
              </w:rPr>
              <w:t>7</w:t>
            </w:r>
          </w:p>
        </w:tc>
        <w:tc>
          <w:tcPr>
            <w:tcW w:w="57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8</w:t>
            </w:r>
          </w:p>
        </w:tc>
        <w:tc>
          <w:tcPr>
            <w:tcW w:w="51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9</w:t>
            </w:r>
          </w:p>
        </w:tc>
        <w:tc>
          <w:tcPr>
            <w:tcW w:w="57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10</w:t>
            </w:r>
          </w:p>
        </w:tc>
      </w:tr>
      <w:tr w:rsidR="00A00739" w:rsidRPr="003C5EE9" w:rsidTr="00122DEA">
        <w:trPr>
          <w:jc w:val="center"/>
        </w:trPr>
        <w:tc>
          <w:tcPr>
            <w:tcW w:w="9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08" w:right="-108"/>
              <w:jc w:val="center"/>
              <w:rPr>
                <w:rFonts w:ascii="Calibri" w:hAnsi="Calibri" w:cs="Calibri"/>
                <w:sz w:val="28"/>
                <w:szCs w:val="28"/>
              </w:rPr>
            </w:pPr>
          </w:p>
        </w:tc>
        <w:tc>
          <w:tcPr>
            <w:tcW w:w="50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108"/>
              <w:jc w:val="center"/>
              <w:rPr>
                <w:rFonts w:ascii="Calibri" w:hAnsi="Calibri" w:cs="Calibri"/>
                <w:sz w:val="28"/>
                <w:szCs w:val="28"/>
              </w:rPr>
            </w:pPr>
          </w:p>
        </w:tc>
        <w:tc>
          <w:tcPr>
            <w:tcW w:w="39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53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51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right="-108"/>
              <w:jc w:val="center"/>
              <w:rPr>
                <w:rFonts w:ascii="Calibri" w:hAnsi="Calibri" w:cs="Calibri"/>
                <w:sz w:val="28"/>
                <w:szCs w:val="28"/>
              </w:rPr>
            </w:pPr>
          </w:p>
        </w:tc>
        <w:tc>
          <w:tcPr>
            <w:tcW w:w="62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78"/>
              <w:jc w:val="center"/>
              <w:rPr>
                <w:rFonts w:ascii="Calibri" w:hAnsi="Calibri" w:cs="Calibri"/>
                <w:sz w:val="28"/>
                <w:szCs w:val="28"/>
              </w:rPr>
            </w:pPr>
          </w:p>
        </w:tc>
        <w:tc>
          <w:tcPr>
            <w:tcW w:w="65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64" w:right="-62"/>
              <w:jc w:val="center"/>
              <w:rPr>
                <w:rFonts w:ascii="Calibri" w:hAnsi="Calibri" w:cs="Calibri"/>
                <w:sz w:val="28"/>
                <w:szCs w:val="28"/>
              </w:rPr>
            </w:pPr>
          </w:p>
        </w:tc>
        <w:tc>
          <w:tcPr>
            <w:tcW w:w="57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64" w:right="-62"/>
              <w:jc w:val="center"/>
              <w:rPr>
                <w:rFonts w:ascii="Calibri" w:hAnsi="Calibri" w:cs="Calibri"/>
                <w:sz w:val="28"/>
                <w:szCs w:val="28"/>
              </w:rPr>
            </w:pPr>
          </w:p>
        </w:tc>
        <w:tc>
          <w:tcPr>
            <w:tcW w:w="51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57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r>
      <w:tr w:rsidR="00A00739" w:rsidRPr="003C5EE9" w:rsidTr="00122DEA">
        <w:trPr>
          <w:jc w:val="center"/>
        </w:trPr>
        <w:tc>
          <w:tcPr>
            <w:tcW w:w="9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08" w:right="-108"/>
              <w:jc w:val="center"/>
              <w:rPr>
                <w:rFonts w:ascii="Calibri" w:hAnsi="Calibri" w:cs="Calibri"/>
                <w:sz w:val="28"/>
                <w:szCs w:val="28"/>
              </w:rPr>
            </w:pPr>
          </w:p>
        </w:tc>
        <w:tc>
          <w:tcPr>
            <w:tcW w:w="50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108"/>
              <w:jc w:val="center"/>
              <w:rPr>
                <w:rFonts w:ascii="Calibri" w:hAnsi="Calibri" w:cs="Calibri"/>
                <w:sz w:val="28"/>
                <w:szCs w:val="28"/>
              </w:rPr>
            </w:pPr>
          </w:p>
        </w:tc>
        <w:tc>
          <w:tcPr>
            <w:tcW w:w="39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53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51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right="-108"/>
              <w:jc w:val="center"/>
              <w:rPr>
                <w:rFonts w:ascii="Calibri" w:hAnsi="Calibri" w:cs="Calibri"/>
                <w:sz w:val="28"/>
                <w:szCs w:val="28"/>
              </w:rPr>
            </w:pPr>
          </w:p>
        </w:tc>
        <w:tc>
          <w:tcPr>
            <w:tcW w:w="62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78"/>
              <w:jc w:val="center"/>
              <w:rPr>
                <w:rFonts w:ascii="Calibri" w:hAnsi="Calibri" w:cs="Calibri"/>
                <w:sz w:val="28"/>
                <w:szCs w:val="28"/>
              </w:rPr>
            </w:pPr>
          </w:p>
        </w:tc>
        <w:tc>
          <w:tcPr>
            <w:tcW w:w="65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64" w:right="-62"/>
              <w:jc w:val="center"/>
              <w:rPr>
                <w:rFonts w:ascii="Calibri" w:hAnsi="Calibri" w:cs="Calibri"/>
                <w:sz w:val="28"/>
                <w:szCs w:val="28"/>
              </w:rPr>
            </w:pPr>
          </w:p>
        </w:tc>
        <w:tc>
          <w:tcPr>
            <w:tcW w:w="57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64" w:right="-62"/>
              <w:jc w:val="center"/>
              <w:rPr>
                <w:rFonts w:ascii="Calibri" w:hAnsi="Calibri" w:cs="Calibri"/>
                <w:sz w:val="28"/>
                <w:szCs w:val="28"/>
              </w:rPr>
            </w:pPr>
          </w:p>
        </w:tc>
        <w:tc>
          <w:tcPr>
            <w:tcW w:w="51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57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r>
      <w:tr w:rsidR="00A00739" w:rsidRPr="003C5EE9" w:rsidTr="00122DEA">
        <w:trPr>
          <w:jc w:val="center"/>
        </w:trPr>
        <w:tc>
          <w:tcPr>
            <w:tcW w:w="9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08" w:right="-108"/>
              <w:jc w:val="center"/>
              <w:rPr>
                <w:rFonts w:ascii="Calibri" w:hAnsi="Calibri" w:cs="Calibri"/>
                <w:sz w:val="28"/>
                <w:szCs w:val="28"/>
              </w:rPr>
            </w:pPr>
          </w:p>
        </w:tc>
        <w:tc>
          <w:tcPr>
            <w:tcW w:w="50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108"/>
              <w:jc w:val="center"/>
              <w:rPr>
                <w:rFonts w:ascii="Calibri" w:hAnsi="Calibri" w:cs="Calibri"/>
                <w:sz w:val="28"/>
                <w:szCs w:val="28"/>
              </w:rPr>
            </w:pPr>
          </w:p>
        </w:tc>
        <w:tc>
          <w:tcPr>
            <w:tcW w:w="396"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53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51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right="-108"/>
              <w:jc w:val="center"/>
              <w:rPr>
                <w:rFonts w:ascii="Calibri" w:hAnsi="Calibri" w:cs="Calibri"/>
                <w:sz w:val="28"/>
                <w:szCs w:val="28"/>
              </w:rPr>
            </w:pPr>
          </w:p>
        </w:tc>
        <w:tc>
          <w:tcPr>
            <w:tcW w:w="62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78"/>
              <w:jc w:val="center"/>
              <w:rPr>
                <w:rFonts w:ascii="Calibri" w:hAnsi="Calibri" w:cs="Calibri"/>
                <w:sz w:val="28"/>
                <w:szCs w:val="28"/>
              </w:rPr>
            </w:pPr>
          </w:p>
        </w:tc>
        <w:tc>
          <w:tcPr>
            <w:tcW w:w="65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64" w:right="-62"/>
              <w:jc w:val="center"/>
              <w:rPr>
                <w:rFonts w:ascii="Calibri" w:hAnsi="Calibri" w:cs="Calibri"/>
                <w:sz w:val="28"/>
                <w:szCs w:val="28"/>
              </w:rPr>
            </w:pPr>
          </w:p>
        </w:tc>
        <w:tc>
          <w:tcPr>
            <w:tcW w:w="577"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64" w:right="-62"/>
              <w:jc w:val="center"/>
              <w:rPr>
                <w:rFonts w:ascii="Calibri" w:hAnsi="Calibri" w:cs="Calibri"/>
                <w:sz w:val="28"/>
                <w:szCs w:val="28"/>
              </w:rPr>
            </w:pPr>
          </w:p>
        </w:tc>
        <w:tc>
          <w:tcPr>
            <w:tcW w:w="514"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578"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r>
    </w:tbl>
    <w:p w:rsidR="00A00739" w:rsidRPr="003C5EE9" w:rsidRDefault="00A00739" w:rsidP="00A00739">
      <w:pPr>
        <w:shd w:val="clear" w:color="auto" w:fill="FFFFFF"/>
        <w:jc w:val="both"/>
        <w:rPr>
          <w:rFonts w:ascii="Calibri" w:hAnsi="Calibri" w:cs="Calibri"/>
          <w:color w:val="212529"/>
          <w:sz w:val="28"/>
          <w:szCs w:val="28"/>
        </w:rPr>
      </w:pPr>
      <w:r w:rsidRPr="003C5EE9">
        <w:rPr>
          <w:color w:val="212529"/>
          <w:sz w:val="28"/>
          <w:szCs w:val="28"/>
        </w:rPr>
        <w:t xml:space="preserve">* - включая полное наименование юридических лиц, включающих их организационно-правовую форму, или фамилию, имя и отчество (при наличии) физического лица, а также ИНН, КПП (для юридического лица), ОГРН (для юридического лица), </w:t>
      </w:r>
      <w:r w:rsidRPr="003C5EE9">
        <w:rPr>
          <w:color w:val="212529"/>
          <w:sz w:val="28"/>
          <w:szCs w:val="28"/>
        </w:rPr>
        <w:lastRenderedPageBreak/>
        <w:t>адрес в пределах места нахождения (для юридических лиц), адрес регистрации по месту жительства (месту пребывания) (для физических лиц) (с указанием кода ОКТМО)</w:t>
      </w:r>
    </w:p>
    <w:p w:rsidR="00A00739" w:rsidRPr="003C5EE9" w:rsidRDefault="00A00739" w:rsidP="00A00739">
      <w:pPr>
        <w:shd w:val="clear" w:color="auto" w:fill="FFFFFF"/>
        <w:jc w:val="both"/>
        <w:rPr>
          <w:rFonts w:ascii="Calibri" w:hAnsi="Calibri" w:cs="Calibri"/>
          <w:color w:val="212529"/>
          <w:sz w:val="28"/>
          <w:szCs w:val="28"/>
        </w:rPr>
      </w:pPr>
      <w:r w:rsidRPr="003C5EE9">
        <w:rPr>
          <w:color w:val="212529"/>
          <w:sz w:val="28"/>
          <w:szCs w:val="28"/>
        </w:rPr>
        <w:t>** -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A00739" w:rsidRPr="003C5EE9" w:rsidRDefault="00A00739" w:rsidP="00A00739">
      <w:pPr>
        <w:shd w:val="clear" w:color="auto" w:fill="FFFFFF"/>
        <w:jc w:val="both"/>
        <w:rPr>
          <w:rFonts w:ascii="Calibri" w:hAnsi="Calibri" w:cs="Calibri"/>
          <w:color w:val="212529"/>
          <w:sz w:val="28"/>
          <w:szCs w:val="28"/>
        </w:rPr>
      </w:pPr>
      <w:r w:rsidRPr="003C5EE9">
        <w:rPr>
          <w:color w:val="212529"/>
          <w:sz w:val="28"/>
          <w:szCs w:val="28"/>
        </w:rPr>
        <w:t>*** - в том числе наименование такого имущества и его кадастровый номер (при наличии)</w:t>
      </w:r>
    </w:p>
    <w:p w:rsidR="00A00739" w:rsidRPr="003C5EE9" w:rsidRDefault="00A00739" w:rsidP="00A00739">
      <w:pPr>
        <w:shd w:val="clear" w:color="auto" w:fill="FFFFFF"/>
        <w:rPr>
          <w:color w:val="212529"/>
          <w:sz w:val="28"/>
          <w:szCs w:val="28"/>
        </w:rPr>
      </w:pPr>
      <w:r w:rsidRPr="003C5EE9">
        <w:rPr>
          <w:color w:val="212529"/>
          <w:sz w:val="28"/>
          <w:szCs w:val="28"/>
        </w:rPr>
        <w:t>**** - с указанием наименования вида ограничений (обременений), основания и даты их возникновения и прекращен</w:t>
      </w:r>
      <w:r w:rsidR="00122DEA" w:rsidRPr="003C5EE9">
        <w:rPr>
          <w:color w:val="212529"/>
          <w:sz w:val="28"/>
          <w:szCs w:val="28"/>
        </w:rPr>
        <w:t>ия.</w:t>
      </w:r>
    </w:p>
    <w:p w:rsidR="00A00739" w:rsidRPr="003C5EE9" w:rsidRDefault="00A00739" w:rsidP="00A00739">
      <w:pPr>
        <w:shd w:val="clear" w:color="auto" w:fill="FFFFFF"/>
        <w:ind w:left="360"/>
        <w:jc w:val="center"/>
        <w:rPr>
          <w:b/>
          <w:bCs/>
          <w:color w:val="000000"/>
          <w:sz w:val="28"/>
          <w:szCs w:val="28"/>
        </w:rPr>
      </w:pPr>
    </w:p>
    <w:p w:rsidR="00A00739" w:rsidRPr="003C5EE9" w:rsidRDefault="00A00739" w:rsidP="00A00739">
      <w:pPr>
        <w:shd w:val="clear" w:color="auto" w:fill="FFFFFF"/>
        <w:ind w:left="360"/>
        <w:jc w:val="center"/>
        <w:rPr>
          <w:rFonts w:ascii="Calibri" w:hAnsi="Calibri" w:cs="Calibri"/>
          <w:color w:val="212529"/>
          <w:sz w:val="28"/>
          <w:szCs w:val="28"/>
        </w:rPr>
      </w:pPr>
      <w:r w:rsidRPr="003C5EE9">
        <w:rPr>
          <w:bCs/>
          <w:color w:val="000000"/>
          <w:sz w:val="28"/>
          <w:szCs w:val="28"/>
        </w:rPr>
        <w:t>Раздел 3. Сведения о лицах, обладающих правами на муниципальное имущество и сведениями о нем</w:t>
      </w:r>
    </w:p>
    <w:tbl>
      <w:tblPr>
        <w:tblW w:w="5000" w:type="pct"/>
        <w:jc w:val="center"/>
        <w:tblCellMar>
          <w:left w:w="0" w:type="dxa"/>
          <w:right w:w="0" w:type="dxa"/>
        </w:tblCellMar>
        <w:tblLook w:val="04A0" w:firstRow="1" w:lastRow="0" w:firstColumn="1" w:lastColumn="0" w:noHBand="0" w:noVBand="1"/>
      </w:tblPr>
      <w:tblGrid>
        <w:gridCol w:w="602"/>
        <w:gridCol w:w="3596"/>
        <w:gridCol w:w="3596"/>
        <w:gridCol w:w="4494"/>
        <w:gridCol w:w="2545"/>
      </w:tblGrid>
      <w:tr w:rsidR="00A00739" w:rsidRPr="003C5EE9" w:rsidTr="00122DEA">
        <w:trPr>
          <w:trHeight w:val="854"/>
          <w:jc w:val="center"/>
        </w:trPr>
        <w:tc>
          <w:tcPr>
            <w:tcW w:w="203"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08" w:right="-108"/>
              <w:jc w:val="center"/>
              <w:rPr>
                <w:rFonts w:ascii="Calibri" w:hAnsi="Calibri" w:cs="Calibri"/>
                <w:sz w:val="28"/>
                <w:szCs w:val="28"/>
              </w:rPr>
            </w:pPr>
            <w:r w:rsidRPr="003C5EE9">
              <w:rPr>
                <w:bCs/>
                <w:color w:val="000000"/>
                <w:sz w:val="28"/>
                <w:szCs w:val="28"/>
              </w:rPr>
              <w:t>№ </w:t>
            </w:r>
          </w:p>
          <w:p w:rsidR="00A00739" w:rsidRPr="003C5EE9" w:rsidRDefault="00A00739" w:rsidP="00A00739">
            <w:pPr>
              <w:ind w:left="-108" w:right="-108"/>
              <w:jc w:val="center"/>
              <w:rPr>
                <w:rFonts w:ascii="Calibri" w:hAnsi="Calibri" w:cs="Calibri"/>
                <w:sz w:val="28"/>
                <w:szCs w:val="28"/>
              </w:rPr>
            </w:pPr>
            <w:r w:rsidRPr="003C5EE9">
              <w:rPr>
                <w:bCs/>
                <w:color w:val="000000"/>
                <w:sz w:val="28"/>
                <w:szCs w:val="28"/>
              </w:rPr>
              <w:t>п/п</w:t>
            </w:r>
          </w:p>
        </w:tc>
        <w:tc>
          <w:tcPr>
            <w:tcW w:w="1212"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42" w:right="-36"/>
              <w:jc w:val="center"/>
              <w:rPr>
                <w:rFonts w:ascii="Calibri" w:hAnsi="Calibri" w:cs="Calibri"/>
                <w:sz w:val="28"/>
                <w:szCs w:val="28"/>
              </w:rPr>
            </w:pPr>
            <w:r w:rsidRPr="003C5EE9">
              <w:rPr>
                <w:bCs/>
                <w:color w:val="000000"/>
                <w:sz w:val="28"/>
                <w:szCs w:val="28"/>
              </w:rPr>
              <w:t>Сведения о правообладателях</w:t>
            </w:r>
          </w:p>
        </w:tc>
        <w:tc>
          <w:tcPr>
            <w:tcW w:w="1212"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33"/>
              <w:jc w:val="center"/>
              <w:rPr>
                <w:rFonts w:ascii="Calibri" w:hAnsi="Calibri" w:cs="Calibri"/>
                <w:sz w:val="28"/>
                <w:szCs w:val="28"/>
              </w:rPr>
            </w:pPr>
            <w:r w:rsidRPr="003C5EE9">
              <w:rPr>
                <w:bCs/>
                <w:color w:val="000000"/>
                <w:sz w:val="28"/>
                <w:szCs w:val="28"/>
              </w:rPr>
              <w:t>Реестровый номер объектов учета, принадлежащих на соответствующем вещном праве</w:t>
            </w:r>
          </w:p>
        </w:tc>
        <w:tc>
          <w:tcPr>
            <w:tcW w:w="1515"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9"/>
              <w:jc w:val="center"/>
              <w:rPr>
                <w:rFonts w:ascii="Calibri" w:hAnsi="Calibri" w:cs="Calibri"/>
                <w:sz w:val="28"/>
                <w:szCs w:val="28"/>
              </w:rPr>
            </w:pPr>
            <w:r w:rsidRPr="003C5EE9">
              <w:rPr>
                <w:bCs/>
                <w:color w:val="000000"/>
                <w:sz w:val="28"/>
                <w:szCs w:val="28"/>
              </w:rPr>
              <w:t>Реестровый номер объектов учета, вещные права на которые ограничены (обременены) в пользу правообладателя</w:t>
            </w:r>
          </w:p>
        </w:tc>
        <w:tc>
          <w:tcPr>
            <w:tcW w:w="859" w:type="pct"/>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Иные сведения </w:t>
            </w:r>
          </w:p>
          <w:p w:rsidR="00A00739" w:rsidRPr="003C5EE9" w:rsidRDefault="00A00739" w:rsidP="00A00739">
            <w:pPr>
              <w:jc w:val="center"/>
              <w:rPr>
                <w:rFonts w:ascii="Calibri" w:hAnsi="Calibri" w:cs="Calibri"/>
                <w:sz w:val="28"/>
                <w:szCs w:val="28"/>
              </w:rPr>
            </w:pPr>
            <w:r w:rsidRPr="003C5EE9">
              <w:rPr>
                <w:bCs/>
                <w:color w:val="000000"/>
                <w:sz w:val="28"/>
                <w:szCs w:val="28"/>
              </w:rPr>
              <w:t>(при необходимости)</w:t>
            </w:r>
          </w:p>
        </w:tc>
      </w:tr>
      <w:tr w:rsidR="00A00739" w:rsidRPr="003C5EE9" w:rsidTr="00122DEA">
        <w:trPr>
          <w:jc w:val="center"/>
        </w:trPr>
        <w:tc>
          <w:tcPr>
            <w:tcW w:w="20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08" w:right="-108"/>
              <w:jc w:val="center"/>
              <w:rPr>
                <w:rFonts w:ascii="Calibri" w:hAnsi="Calibri" w:cs="Calibri"/>
                <w:sz w:val="28"/>
                <w:szCs w:val="28"/>
              </w:rPr>
            </w:pPr>
            <w:r w:rsidRPr="003C5EE9">
              <w:rPr>
                <w:bCs/>
                <w:color w:val="000000"/>
                <w:sz w:val="28"/>
                <w:szCs w:val="28"/>
              </w:rPr>
              <w:t>1</w:t>
            </w:r>
          </w:p>
        </w:tc>
        <w:tc>
          <w:tcPr>
            <w:tcW w:w="121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108"/>
              <w:jc w:val="center"/>
              <w:rPr>
                <w:rFonts w:ascii="Calibri" w:hAnsi="Calibri" w:cs="Calibri"/>
                <w:sz w:val="28"/>
                <w:szCs w:val="28"/>
              </w:rPr>
            </w:pPr>
            <w:r w:rsidRPr="003C5EE9">
              <w:rPr>
                <w:bCs/>
                <w:color w:val="000000"/>
                <w:sz w:val="28"/>
                <w:szCs w:val="28"/>
              </w:rPr>
              <w:t>2</w:t>
            </w:r>
          </w:p>
        </w:tc>
        <w:tc>
          <w:tcPr>
            <w:tcW w:w="121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3</w:t>
            </w:r>
          </w:p>
        </w:tc>
        <w:tc>
          <w:tcPr>
            <w:tcW w:w="151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32" w:right="-148"/>
              <w:jc w:val="center"/>
              <w:rPr>
                <w:rFonts w:ascii="Calibri" w:hAnsi="Calibri" w:cs="Calibri"/>
                <w:sz w:val="28"/>
                <w:szCs w:val="28"/>
              </w:rPr>
            </w:pPr>
            <w:r w:rsidRPr="003C5EE9">
              <w:rPr>
                <w:bCs/>
                <w:color w:val="000000"/>
                <w:sz w:val="28"/>
                <w:szCs w:val="28"/>
              </w:rPr>
              <w:t>4</w:t>
            </w:r>
          </w:p>
        </w:tc>
        <w:tc>
          <w:tcPr>
            <w:tcW w:w="85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r w:rsidRPr="003C5EE9">
              <w:rPr>
                <w:bCs/>
                <w:color w:val="000000"/>
                <w:sz w:val="28"/>
                <w:szCs w:val="28"/>
              </w:rPr>
              <w:t>5</w:t>
            </w:r>
          </w:p>
        </w:tc>
      </w:tr>
      <w:tr w:rsidR="00A00739" w:rsidRPr="003C5EE9" w:rsidTr="00122DEA">
        <w:trPr>
          <w:jc w:val="center"/>
        </w:trPr>
        <w:tc>
          <w:tcPr>
            <w:tcW w:w="20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08" w:right="-108"/>
              <w:jc w:val="center"/>
              <w:rPr>
                <w:rFonts w:ascii="Calibri" w:hAnsi="Calibri" w:cs="Calibri"/>
                <w:sz w:val="28"/>
                <w:szCs w:val="28"/>
              </w:rPr>
            </w:pPr>
          </w:p>
        </w:tc>
        <w:tc>
          <w:tcPr>
            <w:tcW w:w="121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108"/>
              <w:jc w:val="center"/>
              <w:rPr>
                <w:rFonts w:ascii="Calibri" w:hAnsi="Calibri" w:cs="Calibri"/>
                <w:sz w:val="28"/>
                <w:szCs w:val="28"/>
              </w:rPr>
            </w:pPr>
          </w:p>
        </w:tc>
        <w:tc>
          <w:tcPr>
            <w:tcW w:w="121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151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85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r>
      <w:tr w:rsidR="00A00739" w:rsidRPr="003C5EE9" w:rsidTr="00122DEA">
        <w:trPr>
          <w:jc w:val="center"/>
        </w:trPr>
        <w:tc>
          <w:tcPr>
            <w:tcW w:w="20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08" w:right="-108"/>
              <w:jc w:val="center"/>
              <w:rPr>
                <w:rFonts w:ascii="Calibri" w:hAnsi="Calibri" w:cs="Calibri"/>
                <w:sz w:val="28"/>
                <w:szCs w:val="28"/>
              </w:rPr>
            </w:pPr>
          </w:p>
        </w:tc>
        <w:tc>
          <w:tcPr>
            <w:tcW w:w="121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108"/>
              <w:jc w:val="center"/>
              <w:rPr>
                <w:rFonts w:ascii="Calibri" w:hAnsi="Calibri" w:cs="Calibri"/>
                <w:sz w:val="28"/>
                <w:szCs w:val="28"/>
              </w:rPr>
            </w:pPr>
          </w:p>
        </w:tc>
        <w:tc>
          <w:tcPr>
            <w:tcW w:w="121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151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85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r>
      <w:tr w:rsidR="00A00739" w:rsidRPr="003C5EE9" w:rsidTr="00122DEA">
        <w:trPr>
          <w:jc w:val="center"/>
        </w:trPr>
        <w:tc>
          <w:tcPr>
            <w:tcW w:w="203"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08" w:right="-108"/>
              <w:jc w:val="center"/>
              <w:rPr>
                <w:rFonts w:ascii="Calibri" w:hAnsi="Calibri" w:cs="Calibri"/>
                <w:sz w:val="28"/>
                <w:szCs w:val="28"/>
              </w:rPr>
            </w:pPr>
          </w:p>
        </w:tc>
        <w:tc>
          <w:tcPr>
            <w:tcW w:w="121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ind w:left="-112" w:right="-108"/>
              <w:jc w:val="center"/>
              <w:rPr>
                <w:rFonts w:ascii="Calibri" w:hAnsi="Calibri" w:cs="Calibri"/>
                <w:sz w:val="28"/>
                <w:szCs w:val="28"/>
              </w:rPr>
            </w:pPr>
          </w:p>
        </w:tc>
        <w:tc>
          <w:tcPr>
            <w:tcW w:w="1212"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1515"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c>
          <w:tcPr>
            <w:tcW w:w="859" w:type="pct"/>
            <w:tcBorders>
              <w:top w:val="nil"/>
              <w:left w:val="nil"/>
              <w:bottom w:val="single" w:sz="8" w:space="0" w:color="auto"/>
              <w:right w:val="single" w:sz="8" w:space="0" w:color="auto"/>
            </w:tcBorders>
            <w:tcMar>
              <w:top w:w="0" w:type="dxa"/>
              <w:left w:w="28" w:type="dxa"/>
              <w:bottom w:w="0" w:type="dxa"/>
              <w:right w:w="28" w:type="dxa"/>
            </w:tcMar>
            <w:hideMark/>
          </w:tcPr>
          <w:p w:rsidR="00A00739" w:rsidRPr="003C5EE9" w:rsidRDefault="00A00739" w:rsidP="00A00739">
            <w:pPr>
              <w:jc w:val="center"/>
              <w:rPr>
                <w:rFonts w:ascii="Calibri" w:hAnsi="Calibri" w:cs="Calibri"/>
                <w:sz w:val="28"/>
                <w:szCs w:val="28"/>
              </w:rPr>
            </w:pPr>
          </w:p>
        </w:tc>
      </w:tr>
    </w:tbl>
    <w:p w:rsidR="00A00739" w:rsidRPr="003C5EE9" w:rsidRDefault="00A00739" w:rsidP="00A00739">
      <w:pPr>
        <w:rPr>
          <w:sz w:val="28"/>
          <w:szCs w:val="28"/>
          <w:lang w:eastAsia="zh-CN"/>
        </w:rPr>
      </w:pPr>
    </w:p>
    <w:p w:rsidR="00EC4E42" w:rsidRPr="003C5EE9" w:rsidRDefault="00EC4E42" w:rsidP="00E079CA">
      <w:pPr>
        <w:pStyle w:val="ConsPlusNormal"/>
        <w:tabs>
          <w:tab w:val="left" w:pos="426"/>
        </w:tabs>
        <w:ind w:firstLine="709"/>
        <w:jc w:val="both"/>
        <w:rPr>
          <w:rFonts w:ascii="Times New Roman" w:hAnsi="Times New Roman" w:cs="Times New Roman"/>
          <w:bCs/>
          <w:sz w:val="28"/>
          <w:szCs w:val="28"/>
        </w:rPr>
      </w:pPr>
    </w:p>
    <w:p w:rsidR="00122DEA" w:rsidRPr="003C5EE9" w:rsidRDefault="00122DEA" w:rsidP="00E079CA">
      <w:pPr>
        <w:pStyle w:val="ConsPlusNormal"/>
        <w:tabs>
          <w:tab w:val="left" w:pos="426"/>
        </w:tabs>
        <w:ind w:firstLine="709"/>
        <w:jc w:val="both"/>
        <w:rPr>
          <w:rFonts w:ascii="Times New Roman" w:hAnsi="Times New Roman" w:cs="Times New Roman"/>
          <w:sz w:val="28"/>
          <w:szCs w:val="28"/>
        </w:rPr>
      </w:pPr>
    </w:p>
    <w:p w:rsidR="00EC4E42" w:rsidRPr="003C5EE9" w:rsidRDefault="00EC4E42" w:rsidP="00572E20">
      <w:pPr>
        <w:pStyle w:val="ConsPlusNormal"/>
        <w:tabs>
          <w:tab w:val="left" w:pos="426"/>
        </w:tabs>
        <w:ind w:firstLine="0"/>
        <w:jc w:val="both"/>
        <w:rPr>
          <w:rFonts w:ascii="Times New Roman" w:hAnsi="Times New Roman" w:cs="Times New Roman"/>
          <w:sz w:val="28"/>
          <w:szCs w:val="28"/>
        </w:rPr>
      </w:pPr>
      <w:r w:rsidRPr="003C5EE9">
        <w:rPr>
          <w:rFonts w:ascii="Times New Roman" w:hAnsi="Times New Roman" w:cs="Times New Roman"/>
          <w:sz w:val="28"/>
          <w:szCs w:val="28"/>
        </w:rPr>
        <w:t xml:space="preserve">Начальник отдела учета и отчетности </w:t>
      </w:r>
    </w:p>
    <w:p w:rsidR="00EC4E42" w:rsidRPr="003C5EE9" w:rsidRDefault="00EC4E42" w:rsidP="00572E20">
      <w:pPr>
        <w:pStyle w:val="ConsPlusNormal"/>
        <w:tabs>
          <w:tab w:val="left" w:pos="426"/>
        </w:tabs>
        <w:ind w:firstLine="0"/>
        <w:jc w:val="both"/>
        <w:rPr>
          <w:rFonts w:ascii="Times New Roman" w:hAnsi="Times New Roman" w:cs="Times New Roman"/>
          <w:sz w:val="28"/>
          <w:szCs w:val="28"/>
        </w:rPr>
      </w:pPr>
      <w:r w:rsidRPr="003C5EE9">
        <w:rPr>
          <w:rFonts w:ascii="Times New Roman" w:hAnsi="Times New Roman" w:cs="Times New Roman"/>
          <w:sz w:val="28"/>
          <w:szCs w:val="28"/>
        </w:rPr>
        <w:t>администрации Красногвардейского сельского</w:t>
      </w:r>
    </w:p>
    <w:p w:rsidR="00122DEA" w:rsidRPr="003C5EE9" w:rsidRDefault="00EC4E42" w:rsidP="00572E20">
      <w:pPr>
        <w:pStyle w:val="ConsPlusNormal"/>
        <w:tabs>
          <w:tab w:val="left" w:pos="426"/>
        </w:tabs>
        <w:ind w:firstLine="0"/>
        <w:jc w:val="both"/>
        <w:rPr>
          <w:rFonts w:ascii="Times New Roman" w:hAnsi="Times New Roman" w:cs="Times New Roman"/>
          <w:sz w:val="28"/>
          <w:szCs w:val="28"/>
        </w:rPr>
      </w:pPr>
      <w:r w:rsidRPr="003C5EE9">
        <w:rPr>
          <w:rFonts w:ascii="Times New Roman" w:hAnsi="Times New Roman" w:cs="Times New Roman"/>
          <w:sz w:val="28"/>
          <w:szCs w:val="28"/>
        </w:rPr>
        <w:t xml:space="preserve">поселения Каневского района                        </w:t>
      </w:r>
      <w:r w:rsidR="00AE273D">
        <w:rPr>
          <w:rFonts w:ascii="Times New Roman" w:hAnsi="Times New Roman" w:cs="Times New Roman"/>
          <w:sz w:val="28"/>
          <w:szCs w:val="28"/>
        </w:rPr>
        <w:t xml:space="preserve">                                                                                      </w:t>
      </w:r>
      <w:r w:rsidRPr="003C5EE9">
        <w:rPr>
          <w:rFonts w:ascii="Times New Roman" w:hAnsi="Times New Roman" w:cs="Times New Roman"/>
          <w:sz w:val="28"/>
          <w:szCs w:val="28"/>
        </w:rPr>
        <w:t xml:space="preserve">       </w:t>
      </w:r>
      <w:r w:rsidR="00572E20" w:rsidRPr="003C5EE9">
        <w:rPr>
          <w:rFonts w:ascii="Times New Roman" w:hAnsi="Times New Roman" w:cs="Times New Roman"/>
          <w:sz w:val="28"/>
          <w:szCs w:val="28"/>
        </w:rPr>
        <w:t xml:space="preserve">                  Л.В. Грибенюк</w:t>
      </w:r>
    </w:p>
    <w:sectPr w:rsidR="00122DEA" w:rsidRPr="003C5EE9" w:rsidSect="00AE273D">
      <w:pgSz w:w="16838" w:h="11906" w:orient="landscape"/>
      <w:pgMar w:top="1701" w:right="1134" w:bottom="567" w:left="85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41B1D"/>
    <w:multiLevelType w:val="hybridMultilevel"/>
    <w:tmpl w:val="A9D865B0"/>
    <w:lvl w:ilvl="0" w:tplc="FEDC02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2BE1C08"/>
    <w:multiLevelType w:val="hybridMultilevel"/>
    <w:tmpl w:val="68669E56"/>
    <w:lvl w:ilvl="0" w:tplc="E340CCCA">
      <w:start w:val="1"/>
      <w:numFmt w:val="decimal"/>
      <w:lvlText w:val="%1."/>
      <w:lvlJc w:val="left"/>
      <w:pPr>
        <w:ind w:left="1256" w:hanging="405"/>
      </w:pPr>
      <w:rPr>
        <w:rFonts w:hint="default"/>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3C9B403F"/>
    <w:multiLevelType w:val="hybridMultilevel"/>
    <w:tmpl w:val="7D14F42A"/>
    <w:lvl w:ilvl="0" w:tplc="568004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82D1F74"/>
    <w:multiLevelType w:val="multilevel"/>
    <w:tmpl w:val="9D16E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4717DB"/>
    <w:multiLevelType w:val="multilevel"/>
    <w:tmpl w:val="C0DC5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4E0530"/>
    <w:multiLevelType w:val="multilevel"/>
    <w:tmpl w:val="6DBA1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4D6F48"/>
    <w:multiLevelType w:val="multilevel"/>
    <w:tmpl w:val="17661EF8"/>
    <w:lvl w:ilvl="0">
      <w:start w:val="1"/>
      <w:numFmt w:val="decimal"/>
      <w:lvlText w:val="%1.1"/>
      <w:lvlJc w:val="left"/>
      <w:pPr>
        <w:tabs>
          <w:tab w:val="num" w:pos="1545"/>
        </w:tabs>
        <w:ind w:left="1545" w:hanging="840"/>
      </w:pPr>
      <w:rPr>
        <w:rFonts w:ascii="Times New Roman" w:hAnsi="Times New Roman" w:cs="Times New Roman" w:hint="default"/>
        <w:sz w:val="24"/>
        <w:szCs w:val="24"/>
      </w:rPr>
    </w:lvl>
    <w:lvl w:ilvl="1">
      <w:start w:val="1"/>
      <w:numFmt w:val="decimal"/>
      <w:isLgl/>
      <w:lvlText w:val="%2."/>
      <w:lvlJc w:val="left"/>
      <w:pPr>
        <w:tabs>
          <w:tab w:val="num" w:pos="1335"/>
        </w:tabs>
        <w:ind w:left="1335" w:hanging="63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425"/>
        </w:tabs>
        <w:ind w:left="1425" w:hanging="72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1785"/>
        </w:tabs>
        <w:ind w:left="1785" w:hanging="1080"/>
      </w:pPr>
      <w:rPr>
        <w:rFonts w:hint="default"/>
      </w:rPr>
    </w:lvl>
    <w:lvl w:ilvl="6">
      <w:start w:val="1"/>
      <w:numFmt w:val="decimal"/>
      <w:isLgl/>
      <w:lvlText w:val="%1.%2.%3.%4.%5.%6.%7."/>
      <w:lvlJc w:val="left"/>
      <w:pPr>
        <w:tabs>
          <w:tab w:val="num" w:pos="2145"/>
        </w:tabs>
        <w:ind w:left="2145" w:hanging="1440"/>
      </w:pPr>
      <w:rPr>
        <w:rFonts w:hint="default"/>
      </w:rPr>
    </w:lvl>
    <w:lvl w:ilvl="7">
      <w:start w:val="1"/>
      <w:numFmt w:val="decimal"/>
      <w:isLgl/>
      <w:lvlText w:val="%1.%2.%3.%4.%5.%6.%7.%8."/>
      <w:lvlJc w:val="left"/>
      <w:pPr>
        <w:tabs>
          <w:tab w:val="num" w:pos="2145"/>
        </w:tabs>
        <w:ind w:left="2145" w:hanging="1440"/>
      </w:pPr>
      <w:rPr>
        <w:rFonts w:hint="default"/>
      </w:rPr>
    </w:lvl>
    <w:lvl w:ilvl="8">
      <w:start w:val="1"/>
      <w:numFmt w:val="decimal"/>
      <w:isLgl/>
      <w:lvlText w:val="%1.%2.%3.%4.%5.%6.%7.%8.%9."/>
      <w:lvlJc w:val="left"/>
      <w:pPr>
        <w:tabs>
          <w:tab w:val="num" w:pos="2505"/>
        </w:tabs>
        <w:ind w:left="2505" w:hanging="1800"/>
      </w:pPr>
      <w:rPr>
        <w:rFonts w:hint="default"/>
      </w:rPr>
    </w:lvl>
  </w:abstractNum>
  <w:abstractNum w:abstractNumId="7" w15:restartNumberingAfterBreak="0">
    <w:nsid w:val="5A29238A"/>
    <w:multiLevelType w:val="hybridMultilevel"/>
    <w:tmpl w:val="E4DC7FD8"/>
    <w:lvl w:ilvl="0" w:tplc="312240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64EC76FE"/>
    <w:multiLevelType w:val="multilevel"/>
    <w:tmpl w:val="64906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A8955CD"/>
    <w:multiLevelType w:val="multilevel"/>
    <w:tmpl w:val="B3100D26"/>
    <w:lvl w:ilvl="0">
      <w:start w:val="1"/>
      <w:numFmt w:val="decimal"/>
      <w:lvlText w:val="%1."/>
      <w:lvlJc w:val="left"/>
      <w:pPr>
        <w:tabs>
          <w:tab w:val="num" w:pos="1545"/>
        </w:tabs>
        <w:ind w:left="1545" w:hanging="840"/>
      </w:pPr>
      <w:rPr>
        <w:rFonts w:hint="default"/>
        <w:color w:val="auto"/>
      </w:rPr>
    </w:lvl>
    <w:lvl w:ilvl="1">
      <w:start w:val="1"/>
      <w:numFmt w:val="decimal"/>
      <w:isLgl/>
      <w:lvlText w:val="%1.%2."/>
      <w:lvlJc w:val="left"/>
      <w:pPr>
        <w:tabs>
          <w:tab w:val="num" w:pos="1335"/>
        </w:tabs>
        <w:ind w:left="1335" w:hanging="630"/>
      </w:pPr>
      <w:rPr>
        <w:rFonts w:hint="default"/>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425"/>
        </w:tabs>
        <w:ind w:left="1425" w:hanging="72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1785"/>
        </w:tabs>
        <w:ind w:left="1785" w:hanging="1080"/>
      </w:pPr>
      <w:rPr>
        <w:rFonts w:hint="default"/>
      </w:rPr>
    </w:lvl>
    <w:lvl w:ilvl="6">
      <w:start w:val="1"/>
      <w:numFmt w:val="decimal"/>
      <w:isLgl/>
      <w:lvlText w:val="%1.%2.%3.%4.%5.%6.%7."/>
      <w:lvlJc w:val="left"/>
      <w:pPr>
        <w:tabs>
          <w:tab w:val="num" w:pos="2145"/>
        </w:tabs>
        <w:ind w:left="2145" w:hanging="1440"/>
      </w:pPr>
      <w:rPr>
        <w:rFonts w:hint="default"/>
      </w:rPr>
    </w:lvl>
    <w:lvl w:ilvl="7">
      <w:start w:val="1"/>
      <w:numFmt w:val="decimal"/>
      <w:isLgl/>
      <w:lvlText w:val="%1.%2.%3.%4.%5.%6.%7.%8."/>
      <w:lvlJc w:val="left"/>
      <w:pPr>
        <w:tabs>
          <w:tab w:val="num" w:pos="2145"/>
        </w:tabs>
        <w:ind w:left="2145" w:hanging="1440"/>
      </w:pPr>
      <w:rPr>
        <w:rFonts w:hint="default"/>
      </w:rPr>
    </w:lvl>
    <w:lvl w:ilvl="8">
      <w:start w:val="1"/>
      <w:numFmt w:val="decimal"/>
      <w:isLgl/>
      <w:lvlText w:val="%1.%2.%3.%4.%5.%6.%7.%8.%9."/>
      <w:lvlJc w:val="left"/>
      <w:pPr>
        <w:tabs>
          <w:tab w:val="num" w:pos="2505"/>
        </w:tabs>
        <w:ind w:left="2505" w:hanging="1800"/>
      </w:pPr>
      <w:rPr>
        <w:rFonts w:hint="default"/>
      </w:rPr>
    </w:lvl>
  </w:abstractNum>
  <w:abstractNum w:abstractNumId="10" w15:restartNumberingAfterBreak="0">
    <w:nsid w:val="6C4264D6"/>
    <w:multiLevelType w:val="multilevel"/>
    <w:tmpl w:val="6124F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9"/>
  </w:num>
  <w:num w:numId="3">
    <w:abstractNumId w:val="6"/>
  </w:num>
  <w:num w:numId="4">
    <w:abstractNumId w:val="0"/>
  </w:num>
  <w:num w:numId="5">
    <w:abstractNumId w:val="7"/>
  </w:num>
  <w:num w:numId="6">
    <w:abstractNumId w:val="2"/>
  </w:num>
  <w:num w:numId="7">
    <w:abstractNumId w:val="10"/>
  </w:num>
  <w:num w:numId="8">
    <w:abstractNumId w:val="3"/>
  </w:num>
  <w:num w:numId="9">
    <w:abstractNumId w:val="8"/>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147"/>
    <w:rsid w:val="00122DEA"/>
    <w:rsid w:val="00134D9D"/>
    <w:rsid w:val="001D25C3"/>
    <w:rsid w:val="002906DC"/>
    <w:rsid w:val="00293B43"/>
    <w:rsid w:val="002C1E0A"/>
    <w:rsid w:val="002C44B8"/>
    <w:rsid w:val="002C7BB8"/>
    <w:rsid w:val="002F2BF7"/>
    <w:rsid w:val="002F4959"/>
    <w:rsid w:val="003C5EE9"/>
    <w:rsid w:val="00436456"/>
    <w:rsid w:val="004B2953"/>
    <w:rsid w:val="00541ECF"/>
    <w:rsid w:val="00572E20"/>
    <w:rsid w:val="005C5E73"/>
    <w:rsid w:val="00607663"/>
    <w:rsid w:val="006341D4"/>
    <w:rsid w:val="006E2A41"/>
    <w:rsid w:val="006F7AB1"/>
    <w:rsid w:val="0075209D"/>
    <w:rsid w:val="00850540"/>
    <w:rsid w:val="00883147"/>
    <w:rsid w:val="008A0B1B"/>
    <w:rsid w:val="009A3C21"/>
    <w:rsid w:val="009C1985"/>
    <w:rsid w:val="00A00739"/>
    <w:rsid w:val="00A77E8E"/>
    <w:rsid w:val="00A90E13"/>
    <w:rsid w:val="00AE273D"/>
    <w:rsid w:val="00BC3284"/>
    <w:rsid w:val="00BC63AC"/>
    <w:rsid w:val="00CB056B"/>
    <w:rsid w:val="00D5375D"/>
    <w:rsid w:val="00D71234"/>
    <w:rsid w:val="00D71E7B"/>
    <w:rsid w:val="00E079CA"/>
    <w:rsid w:val="00E11C79"/>
    <w:rsid w:val="00E225E5"/>
    <w:rsid w:val="00E67CA1"/>
    <w:rsid w:val="00EC4E42"/>
    <w:rsid w:val="00EF2060"/>
    <w:rsid w:val="00F63464"/>
    <w:rsid w:val="00F72CF0"/>
    <w:rsid w:val="00F74B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55BF2"/>
  <w15:chartTrackingRefBased/>
  <w15:docId w15:val="{3A7F9B6E-43A4-4AF0-BB6C-8FEB6CA9B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2953"/>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00739"/>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4B2953"/>
    <w:pPr>
      <w:ind w:left="720"/>
    </w:pPr>
  </w:style>
  <w:style w:type="paragraph" w:styleId="a3">
    <w:name w:val="List Paragraph"/>
    <w:basedOn w:val="a"/>
    <w:qFormat/>
    <w:rsid w:val="004B2953"/>
    <w:pPr>
      <w:widowControl w:val="0"/>
      <w:suppressAutoHyphens/>
      <w:ind w:left="720"/>
      <w:contextualSpacing/>
    </w:pPr>
    <w:rPr>
      <w:rFonts w:eastAsia="Lucida Sans Unicode"/>
      <w:color w:val="000000"/>
      <w:lang w:eastAsia="en-US"/>
    </w:rPr>
  </w:style>
  <w:style w:type="table" w:styleId="a4">
    <w:name w:val="Table Grid"/>
    <w:basedOn w:val="a1"/>
    <w:uiPriority w:val="39"/>
    <w:rsid w:val="004B2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uiPriority w:val="99"/>
    <w:unhideWhenUsed/>
    <w:rsid w:val="004B2953"/>
    <w:rPr>
      <w:color w:val="0000FF"/>
      <w:u w:val="single"/>
    </w:rPr>
  </w:style>
  <w:style w:type="paragraph" w:customStyle="1" w:styleId="12">
    <w:name w:val="Обычный (веб)1"/>
    <w:basedOn w:val="a"/>
    <w:rsid w:val="006F7AB1"/>
    <w:pPr>
      <w:spacing w:after="225"/>
      <w:ind w:right="30"/>
    </w:pPr>
  </w:style>
  <w:style w:type="paragraph" w:customStyle="1" w:styleId="13">
    <w:name w:val="заголовок 1"/>
    <w:basedOn w:val="a"/>
    <w:next w:val="a"/>
    <w:rsid w:val="006F7AB1"/>
    <w:pPr>
      <w:keepNext/>
      <w:jc w:val="both"/>
      <w:outlineLvl w:val="0"/>
    </w:pPr>
  </w:style>
  <w:style w:type="paragraph" w:styleId="a6">
    <w:name w:val="Body Text"/>
    <w:basedOn w:val="a"/>
    <w:link w:val="a7"/>
    <w:rsid w:val="00E079CA"/>
    <w:pPr>
      <w:tabs>
        <w:tab w:val="left" w:pos="709"/>
      </w:tabs>
    </w:pPr>
    <w:rPr>
      <w:sz w:val="22"/>
    </w:rPr>
  </w:style>
  <w:style w:type="character" w:customStyle="1" w:styleId="a7">
    <w:name w:val="Основной текст Знак"/>
    <w:basedOn w:val="a0"/>
    <w:link w:val="a6"/>
    <w:rsid w:val="00E079CA"/>
    <w:rPr>
      <w:rFonts w:ascii="Times New Roman" w:eastAsia="Times New Roman" w:hAnsi="Times New Roman" w:cs="Times New Roman"/>
      <w:szCs w:val="24"/>
      <w:lang w:eastAsia="ru-RU"/>
    </w:rPr>
  </w:style>
  <w:style w:type="paragraph" w:customStyle="1" w:styleId="ConsPlusNormal">
    <w:name w:val="ConsPlusNormal"/>
    <w:link w:val="ConsPlusNormal1"/>
    <w:qFormat/>
    <w:rsid w:val="00E079C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E079C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WW8Num1z0">
    <w:name w:val="WW8Num1z0"/>
    <w:rsid w:val="00D71234"/>
  </w:style>
  <w:style w:type="paragraph" w:styleId="a8">
    <w:name w:val="No Spacing"/>
    <w:link w:val="a9"/>
    <w:uiPriority w:val="1"/>
    <w:qFormat/>
    <w:rsid w:val="00D71234"/>
    <w:pPr>
      <w:suppressAutoHyphens/>
      <w:spacing w:after="0" w:line="240" w:lineRule="auto"/>
    </w:pPr>
    <w:rPr>
      <w:rFonts w:ascii="Calibri" w:eastAsia="Times New Roman" w:hAnsi="Calibri" w:cs="Times New Roman"/>
      <w:lang w:eastAsia="zh-CN"/>
    </w:rPr>
  </w:style>
  <w:style w:type="character" w:customStyle="1" w:styleId="a9">
    <w:name w:val="Без интервала Знак"/>
    <w:link w:val="a8"/>
    <w:uiPriority w:val="99"/>
    <w:locked/>
    <w:rsid w:val="00D71234"/>
    <w:rPr>
      <w:rFonts w:ascii="Calibri" w:eastAsia="Times New Roman" w:hAnsi="Calibri" w:cs="Times New Roman"/>
      <w:lang w:eastAsia="zh-CN"/>
    </w:rPr>
  </w:style>
  <w:style w:type="character" w:customStyle="1" w:styleId="10">
    <w:name w:val="Заголовок 1 Знак"/>
    <w:basedOn w:val="a0"/>
    <w:link w:val="1"/>
    <w:uiPriority w:val="9"/>
    <w:rsid w:val="00A00739"/>
    <w:rPr>
      <w:rFonts w:ascii="Times New Roman" w:eastAsia="Times New Roman" w:hAnsi="Times New Roman" w:cs="Times New Roman"/>
      <w:b/>
      <w:bCs/>
      <w:kern w:val="36"/>
      <w:sz w:val="48"/>
      <w:szCs w:val="48"/>
      <w:lang w:eastAsia="ru-RU"/>
    </w:rPr>
  </w:style>
  <w:style w:type="character" w:customStyle="1" w:styleId="InternetLink">
    <w:name w:val="Internet Link"/>
    <w:rsid w:val="00A00739"/>
    <w:rPr>
      <w:color w:val="0000FF"/>
      <w:u w:val="single"/>
    </w:rPr>
  </w:style>
  <w:style w:type="character" w:customStyle="1" w:styleId="2">
    <w:name w:val="Основной текст (2)_"/>
    <w:qFormat/>
    <w:rsid w:val="00A00739"/>
    <w:rPr>
      <w:sz w:val="28"/>
      <w:szCs w:val="28"/>
      <w:shd w:val="clear" w:color="auto" w:fill="FFFFFF"/>
    </w:rPr>
  </w:style>
  <w:style w:type="paragraph" w:customStyle="1" w:styleId="western">
    <w:name w:val="western"/>
    <w:basedOn w:val="a"/>
    <w:qFormat/>
    <w:rsid w:val="00A00739"/>
    <w:pPr>
      <w:spacing w:before="280" w:after="280"/>
    </w:pPr>
    <w:rPr>
      <w:lang w:eastAsia="zh-CN"/>
    </w:rPr>
  </w:style>
  <w:style w:type="paragraph" w:styleId="aa">
    <w:name w:val="Balloon Text"/>
    <w:basedOn w:val="a"/>
    <w:link w:val="ab"/>
    <w:uiPriority w:val="99"/>
    <w:semiHidden/>
    <w:unhideWhenUsed/>
    <w:rsid w:val="00A00739"/>
    <w:rPr>
      <w:rFonts w:ascii="Segoe UI" w:hAnsi="Segoe UI" w:cs="Segoe UI"/>
      <w:sz w:val="18"/>
      <w:szCs w:val="18"/>
      <w:lang w:eastAsia="zh-CN"/>
    </w:rPr>
  </w:style>
  <w:style w:type="character" w:customStyle="1" w:styleId="ab">
    <w:name w:val="Текст выноски Знак"/>
    <w:basedOn w:val="a0"/>
    <w:link w:val="aa"/>
    <w:uiPriority w:val="99"/>
    <w:semiHidden/>
    <w:rsid w:val="00A00739"/>
    <w:rPr>
      <w:rFonts w:ascii="Segoe UI" w:eastAsia="Times New Roman" w:hAnsi="Segoe UI" w:cs="Segoe UI"/>
      <w:sz w:val="18"/>
      <w:szCs w:val="18"/>
      <w:lang w:eastAsia="zh-CN"/>
    </w:rPr>
  </w:style>
  <w:style w:type="character" w:customStyle="1" w:styleId="ConsPlusNormal1">
    <w:name w:val="ConsPlusNormal1"/>
    <w:link w:val="ConsPlusNormal"/>
    <w:locked/>
    <w:rsid w:val="00A00739"/>
    <w:rPr>
      <w:rFonts w:ascii="Arial" w:eastAsia="Times New Roman" w:hAnsi="Arial" w:cs="Arial"/>
      <w:sz w:val="20"/>
      <w:szCs w:val="20"/>
      <w:lang w:eastAsia="ru-RU"/>
    </w:rPr>
  </w:style>
  <w:style w:type="numbering" w:customStyle="1" w:styleId="14">
    <w:name w:val="Нет списка1"/>
    <w:next w:val="a2"/>
    <w:uiPriority w:val="99"/>
    <w:semiHidden/>
    <w:unhideWhenUsed/>
    <w:rsid w:val="00A00739"/>
  </w:style>
  <w:style w:type="paragraph" w:customStyle="1" w:styleId="msonormal0">
    <w:name w:val="msonormal"/>
    <w:basedOn w:val="a"/>
    <w:rsid w:val="00A00739"/>
    <w:pPr>
      <w:spacing w:before="100" w:beforeAutospacing="1" w:after="100" w:afterAutospacing="1"/>
    </w:pPr>
  </w:style>
  <w:style w:type="paragraph" w:styleId="ac">
    <w:name w:val="Normal (Web)"/>
    <w:basedOn w:val="a"/>
    <w:uiPriority w:val="99"/>
    <w:semiHidden/>
    <w:unhideWhenUsed/>
    <w:rsid w:val="00A00739"/>
    <w:pPr>
      <w:spacing w:before="100" w:beforeAutospacing="1" w:after="100" w:afterAutospacing="1"/>
    </w:pPr>
  </w:style>
  <w:style w:type="character" w:customStyle="1" w:styleId="mashaindex">
    <w:name w:val="masha_index"/>
    <w:basedOn w:val="a0"/>
    <w:rsid w:val="00A00739"/>
  </w:style>
  <w:style w:type="character" w:customStyle="1" w:styleId="ConsPlusNormal0">
    <w:name w:val="ConsPlusNormal Знак"/>
    <w:locked/>
    <w:rsid w:val="00A00739"/>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E6827F810E831F233326328A7015EEDEF6009C0292C1F01E130FD7EFF262A5D7EE167827E7D251CH961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22</Pages>
  <Words>6675</Words>
  <Characters>38052</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Urist</cp:lastModifiedBy>
  <cp:revision>3</cp:revision>
  <cp:lastPrinted>2025-07-21T13:39:00Z</cp:lastPrinted>
  <dcterms:created xsi:type="dcterms:W3CDTF">2025-08-18T14:18:00Z</dcterms:created>
  <dcterms:modified xsi:type="dcterms:W3CDTF">2025-08-21T07:34:00Z</dcterms:modified>
</cp:coreProperties>
</file>