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CE" w:rsidRDefault="005E67CE" w:rsidP="00381B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E67CE" w:rsidRDefault="005E67CE" w:rsidP="00381B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67CE" w:rsidRDefault="00381BE3" w:rsidP="00381BE3">
      <w:pPr>
        <w:jc w:val="center"/>
        <w:rPr>
          <w:rFonts w:ascii="Times New Roman" w:hAnsi="Times New Roman"/>
          <w:b/>
          <w:sz w:val="28"/>
          <w:szCs w:val="28"/>
        </w:rPr>
      </w:pPr>
      <w:r w:rsidRPr="000C05E0"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381BE3" w:rsidRPr="000C05E0" w:rsidRDefault="00381BE3" w:rsidP="00381BE3">
      <w:pPr>
        <w:jc w:val="center"/>
        <w:rPr>
          <w:rFonts w:ascii="Times New Roman" w:hAnsi="Times New Roman"/>
          <w:b/>
          <w:sz w:val="28"/>
          <w:szCs w:val="28"/>
        </w:rPr>
      </w:pPr>
      <w:r w:rsidRPr="000C05E0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C021B2" w:rsidRPr="000C05E0" w:rsidRDefault="00381BE3" w:rsidP="00381BE3">
      <w:pPr>
        <w:pStyle w:val="1"/>
        <w:spacing w:line="240" w:lineRule="auto"/>
        <w:jc w:val="center"/>
        <w:rPr>
          <w:b/>
          <w:bCs/>
          <w:szCs w:val="24"/>
        </w:rPr>
      </w:pPr>
      <w:r w:rsidRPr="000C05E0">
        <w:rPr>
          <w:b/>
          <w:szCs w:val="28"/>
        </w:rPr>
        <w:t>КАНЕВСКОГО РА</w:t>
      </w:r>
      <w:r w:rsidRPr="000C05E0">
        <w:rPr>
          <w:b/>
          <w:szCs w:val="28"/>
        </w:rPr>
        <w:t>Й</w:t>
      </w:r>
      <w:r w:rsidRPr="000C05E0">
        <w:rPr>
          <w:b/>
          <w:szCs w:val="28"/>
        </w:rPr>
        <w:t>ОНА</w:t>
      </w:r>
    </w:p>
    <w:p w:rsidR="000704E3" w:rsidRDefault="000704E3" w:rsidP="000704E3">
      <w:pPr>
        <w:pStyle w:val="1"/>
        <w:spacing w:line="240" w:lineRule="auto"/>
        <w:jc w:val="center"/>
        <w:rPr>
          <w:b/>
          <w:snapToGrid w:val="0"/>
          <w:color w:val="000000"/>
          <w:szCs w:val="28"/>
        </w:rPr>
      </w:pPr>
    </w:p>
    <w:p w:rsidR="000704E3" w:rsidRDefault="000704E3" w:rsidP="000704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704E3" w:rsidRDefault="000704E3" w:rsidP="000704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04E3" w:rsidRDefault="000C05E0" w:rsidP="000704E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A5581">
        <w:rPr>
          <w:rFonts w:ascii="Times New Roman" w:hAnsi="Times New Roman"/>
          <w:sz w:val="28"/>
          <w:szCs w:val="28"/>
        </w:rPr>
        <w:t xml:space="preserve">  </w:t>
      </w:r>
      <w:r w:rsidR="005E67CE">
        <w:rPr>
          <w:rFonts w:ascii="Times New Roman" w:hAnsi="Times New Roman"/>
          <w:sz w:val="28"/>
          <w:szCs w:val="28"/>
        </w:rPr>
        <w:t>31.05.2018</w:t>
      </w:r>
      <w:r w:rsidR="004A55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0704E3">
        <w:rPr>
          <w:rFonts w:ascii="Times New Roman" w:hAnsi="Times New Roman"/>
          <w:sz w:val="28"/>
          <w:szCs w:val="28"/>
        </w:rPr>
        <w:t>№</w:t>
      </w:r>
      <w:r w:rsidR="005E67CE">
        <w:rPr>
          <w:rFonts w:ascii="Times New Roman" w:hAnsi="Times New Roman"/>
          <w:sz w:val="28"/>
          <w:szCs w:val="28"/>
        </w:rPr>
        <w:t xml:space="preserve"> 166</w:t>
      </w:r>
    </w:p>
    <w:p w:rsidR="000704E3" w:rsidRDefault="00381BE3" w:rsidP="000704E3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поселок Красногвардеец</w:t>
      </w:r>
    </w:p>
    <w:p w:rsidR="000704E3" w:rsidRDefault="000704E3" w:rsidP="000704E3">
      <w:pPr>
        <w:rPr>
          <w:rFonts w:ascii="Times New Roman" w:hAnsi="Times New Roman"/>
          <w:color w:val="000000"/>
          <w:sz w:val="28"/>
          <w:szCs w:val="28"/>
        </w:rPr>
      </w:pPr>
    </w:p>
    <w:p w:rsidR="00381BE3" w:rsidRPr="00C15749" w:rsidRDefault="00731398" w:rsidP="00381BE3">
      <w:pPr>
        <w:pStyle w:val="1"/>
        <w:spacing w:line="240" w:lineRule="auto"/>
        <w:jc w:val="center"/>
        <w:rPr>
          <w:b/>
          <w:snapToGrid w:val="0"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15 декабря 2017 года № 141 «</w:t>
      </w:r>
      <w:r w:rsidR="00381BE3" w:rsidRPr="00C15749">
        <w:rPr>
          <w:b/>
          <w:snapToGrid w:val="0"/>
        </w:rPr>
        <w:t xml:space="preserve">О бюджете </w:t>
      </w:r>
      <w:r w:rsidR="00381BE3">
        <w:rPr>
          <w:b/>
          <w:snapToGrid w:val="0"/>
        </w:rPr>
        <w:t>Красногвардейского</w:t>
      </w:r>
      <w:r w:rsidR="00381BE3" w:rsidRPr="00C15749">
        <w:rPr>
          <w:b/>
          <w:snapToGrid w:val="0"/>
        </w:rPr>
        <w:t xml:space="preserve"> сельского поселения</w:t>
      </w:r>
    </w:p>
    <w:p w:rsidR="000704E3" w:rsidRDefault="00381BE3" w:rsidP="00381BE3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</w:rPr>
        <w:t xml:space="preserve"> Каневского района</w:t>
      </w:r>
      <w:r w:rsidR="000704E3">
        <w:rPr>
          <w:b/>
          <w:snapToGrid w:val="0"/>
          <w:szCs w:val="28"/>
        </w:rPr>
        <w:t xml:space="preserve"> на 201</w:t>
      </w:r>
      <w:r w:rsidR="000C05E0">
        <w:rPr>
          <w:b/>
          <w:snapToGrid w:val="0"/>
          <w:szCs w:val="28"/>
          <w:lang w:eastAsia="x-none"/>
        </w:rPr>
        <w:t>8</w:t>
      </w:r>
      <w:r w:rsidR="000704E3">
        <w:rPr>
          <w:b/>
          <w:snapToGrid w:val="0"/>
          <w:szCs w:val="28"/>
        </w:rPr>
        <w:t xml:space="preserve"> год</w:t>
      </w:r>
      <w:r w:rsidR="00731398">
        <w:rPr>
          <w:b/>
          <w:snapToGrid w:val="0"/>
          <w:szCs w:val="28"/>
        </w:rPr>
        <w:t>»</w:t>
      </w:r>
    </w:p>
    <w:p w:rsidR="000C05E0" w:rsidRPr="000C05E0" w:rsidRDefault="000C05E0" w:rsidP="000C05E0">
      <w:pPr>
        <w:rPr>
          <w:lang w:eastAsia="ru-RU"/>
        </w:rPr>
      </w:pPr>
    </w:p>
    <w:p w:rsidR="00731398" w:rsidRDefault="00731398" w:rsidP="00DB5F7E">
      <w:pPr>
        <w:ind w:firstLine="709"/>
        <w:rPr>
          <w:rFonts w:ascii="Times New Roman" w:hAnsi="Times New Roman"/>
          <w:spacing w:val="7"/>
          <w:sz w:val="28"/>
          <w:szCs w:val="28"/>
        </w:rPr>
      </w:pP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В соответствии с Бюджетным кодексом Российской Федерации и Уставом Красногвардейского сельского поселения Каневского района, </w:t>
      </w:r>
      <w:r w:rsidRPr="000824AD">
        <w:rPr>
          <w:rFonts w:ascii="Times New Roman" w:hAnsi="Times New Roman"/>
          <w:sz w:val="28"/>
          <w:szCs w:val="28"/>
        </w:rPr>
        <w:t xml:space="preserve">рассмотрев вносимые изменения в решение </w:t>
      </w:r>
      <w:r w:rsidRPr="000824AD">
        <w:rPr>
          <w:rFonts w:ascii="Times New Roman" w:hAnsi="Times New Roman"/>
          <w:spacing w:val="14"/>
          <w:sz w:val="28"/>
          <w:szCs w:val="28"/>
        </w:rPr>
        <w:t xml:space="preserve">Совета Красногвардейского сельского поселения Каневского района «О бюджете </w:t>
      </w:r>
      <w:r w:rsidRPr="000824AD">
        <w:rPr>
          <w:rFonts w:ascii="Times New Roman" w:hAnsi="Times New Roman"/>
          <w:spacing w:val="-3"/>
          <w:sz w:val="28"/>
          <w:szCs w:val="28"/>
        </w:rPr>
        <w:t xml:space="preserve">Красногвардейского сельского </w:t>
      </w:r>
      <w:r w:rsidRPr="000824AD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еления Каневского района на 2018</w:t>
      </w:r>
      <w:r w:rsidRPr="000824AD">
        <w:rPr>
          <w:rFonts w:ascii="Times New Roman" w:hAnsi="Times New Roman"/>
          <w:sz w:val="28"/>
          <w:szCs w:val="28"/>
        </w:rPr>
        <w:t xml:space="preserve"> год» </w:t>
      </w:r>
      <w:r w:rsidRPr="000824AD">
        <w:rPr>
          <w:rFonts w:ascii="Times New Roman" w:hAnsi="Times New Roman"/>
          <w:spacing w:val="4"/>
          <w:sz w:val="28"/>
          <w:szCs w:val="28"/>
        </w:rPr>
        <w:t xml:space="preserve">Совет </w:t>
      </w:r>
      <w:r w:rsidRPr="000824AD">
        <w:rPr>
          <w:rFonts w:ascii="Times New Roman" w:hAnsi="Times New Roman"/>
          <w:spacing w:val="2"/>
          <w:sz w:val="28"/>
          <w:szCs w:val="28"/>
        </w:rPr>
        <w:t xml:space="preserve">Красногвардейского сельского поселения </w:t>
      </w:r>
      <w:r w:rsidRPr="000824AD">
        <w:rPr>
          <w:rFonts w:ascii="Times New Roman" w:hAnsi="Times New Roman"/>
          <w:spacing w:val="7"/>
          <w:sz w:val="28"/>
          <w:szCs w:val="28"/>
        </w:rPr>
        <w:t>Каневского района р е ш и л:</w:t>
      </w:r>
    </w:p>
    <w:p w:rsidR="00731398" w:rsidRPr="000824AD" w:rsidRDefault="00731398" w:rsidP="00DB5F7E">
      <w:pPr>
        <w:ind w:firstLine="709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  <w:lang/>
        </w:rPr>
        <w:t>15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/>
        </w:rPr>
        <w:t>7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  <w:lang/>
        </w:rPr>
        <w:t>141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>О бюджете Красногвардейского сельского поселения Каневского района на 201</w:t>
      </w:r>
      <w:r w:rsidR="00DB5F7E">
        <w:rPr>
          <w:rFonts w:ascii="Times New Roman" w:hAnsi="Times New Roman"/>
          <w:color w:val="000000"/>
          <w:sz w:val="28"/>
          <w:szCs w:val="28"/>
          <w:lang/>
        </w:rPr>
        <w:t>8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lang/>
        </w:rPr>
        <w:t>» следующие изменения:</w:t>
      </w:r>
    </w:p>
    <w:p w:rsidR="000704E3" w:rsidRDefault="000704E3" w:rsidP="00DB5F7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13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31398" w:rsidRPr="000824AD">
        <w:rPr>
          <w:rFonts w:ascii="Times New Roman" w:hAnsi="Times New Roman"/>
          <w:spacing w:val="7"/>
          <w:sz w:val="28"/>
          <w:szCs w:val="28"/>
        </w:rPr>
        <w:t>Пункт 1 изложить в следующей редакции:</w:t>
      </w:r>
      <w:r w:rsidR="00731398">
        <w:rPr>
          <w:rFonts w:ascii="Times New Roman" w:hAnsi="Times New Roman"/>
          <w:spacing w:val="7"/>
          <w:sz w:val="28"/>
          <w:szCs w:val="28"/>
        </w:rPr>
        <w:t xml:space="preserve"> «</w:t>
      </w:r>
      <w:r w:rsidR="00BD2521" w:rsidRPr="003A0C18">
        <w:rPr>
          <w:rFonts w:ascii="Times New Roman" w:hAnsi="Times New Roman"/>
          <w:sz w:val="28"/>
          <w:szCs w:val="28"/>
        </w:rPr>
        <w:t>Утвердить основные характеристики бюджета</w:t>
      </w:r>
      <w:r w:rsidR="00BD2521">
        <w:rPr>
          <w:rFonts w:ascii="Times New Roman" w:hAnsi="Times New Roman"/>
          <w:sz w:val="28"/>
          <w:szCs w:val="28"/>
        </w:rPr>
        <w:t xml:space="preserve"> Красногвардейского сел</w:t>
      </w:r>
      <w:r w:rsidR="00BD2521">
        <w:rPr>
          <w:rFonts w:ascii="Times New Roman" w:hAnsi="Times New Roman"/>
          <w:sz w:val="28"/>
          <w:szCs w:val="28"/>
        </w:rPr>
        <w:t>ь</w:t>
      </w:r>
      <w:r w:rsidR="000C05E0">
        <w:rPr>
          <w:rFonts w:ascii="Times New Roman" w:hAnsi="Times New Roman"/>
          <w:sz w:val="28"/>
          <w:szCs w:val="28"/>
        </w:rPr>
        <w:t>ского поселения</w:t>
      </w:r>
      <w:r w:rsidR="00BD2521">
        <w:rPr>
          <w:rFonts w:ascii="Times New Roman" w:hAnsi="Times New Roman"/>
          <w:sz w:val="28"/>
          <w:szCs w:val="28"/>
        </w:rPr>
        <w:t xml:space="preserve"> Каневского района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0C05E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0704E3" w:rsidRDefault="000C05E0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</w:t>
      </w:r>
      <w:r w:rsidR="000704E3">
        <w:rPr>
          <w:rFonts w:ascii="Times New Roman" w:hAnsi="Times New Roman" w:cs="Times New Roman"/>
          <w:sz w:val="28"/>
          <w:szCs w:val="28"/>
        </w:rPr>
        <w:t xml:space="preserve"> </w:t>
      </w:r>
      <w:r w:rsidR="004A5581">
        <w:rPr>
          <w:rFonts w:ascii="Times New Roman" w:hAnsi="Times New Roman" w:cs="Times New Roman"/>
          <w:sz w:val="28"/>
          <w:szCs w:val="28"/>
        </w:rPr>
        <w:t>14</w:t>
      </w:r>
      <w:r w:rsidR="001004E3">
        <w:rPr>
          <w:rFonts w:ascii="Times New Roman" w:hAnsi="Times New Roman" w:cs="Times New Roman"/>
          <w:sz w:val="28"/>
          <w:szCs w:val="28"/>
        </w:rPr>
        <w:t>981</w:t>
      </w:r>
      <w:r w:rsidR="004A5581">
        <w:rPr>
          <w:rFonts w:ascii="Times New Roman" w:hAnsi="Times New Roman" w:cs="Times New Roman"/>
          <w:sz w:val="28"/>
          <w:szCs w:val="28"/>
        </w:rPr>
        <w:t>,</w:t>
      </w:r>
      <w:r w:rsidR="001004E3">
        <w:rPr>
          <w:rFonts w:ascii="Times New Roman" w:hAnsi="Times New Roman" w:cs="Times New Roman"/>
          <w:sz w:val="28"/>
          <w:szCs w:val="28"/>
        </w:rPr>
        <w:t>2</w:t>
      </w:r>
      <w:r w:rsidR="000704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04E3" w:rsidRDefault="000704E3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27214">
        <w:rPr>
          <w:rFonts w:ascii="Times New Roman" w:hAnsi="Times New Roman" w:cs="Times New Roman"/>
          <w:sz w:val="28"/>
          <w:szCs w:val="28"/>
        </w:rPr>
        <w:t>15</w:t>
      </w:r>
      <w:r w:rsidR="00740C20">
        <w:rPr>
          <w:rFonts w:ascii="Times New Roman" w:hAnsi="Times New Roman" w:cs="Times New Roman"/>
          <w:sz w:val="28"/>
          <w:szCs w:val="28"/>
        </w:rPr>
        <w:t>2</w:t>
      </w:r>
      <w:r w:rsidR="001004E3">
        <w:rPr>
          <w:rFonts w:ascii="Times New Roman" w:hAnsi="Times New Roman" w:cs="Times New Roman"/>
          <w:sz w:val="28"/>
          <w:szCs w:val="28"/>
        </w:rPr>
        <w:t>44</w:t>
      </w:r>
      <w:r w:rsidR="00527214">
        <w:rPr>
          <w:rFonts w:ascii="Times New Roman" w:hAnsi="Times New Roman" w:cs="Times New Roman"/>
          <w:sz w:val="28"/>
          <w:szCs w:val="28"/>
        </w:rPr>
        <w:t>,</w:t>
      </w:r>
      <w:r w:rsidR="001004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04E3" w:rsidRDefault="000704E3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внутреннего долга </w:t>
      </w:r>
      <w:r w:rsidR="00BD2521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E3173" w:rsidRPr="007938B0">
        <w:rPr>
          <w:rFonts w:ascii="Times New Roman" w:hAnsi="Times New Roman" w:cs="Times New Roman"/>
          <w:sz w:val="28"/>
          <w:szCs w:val="28"/>
        </w:rPr>
        <w:t>1 января 2019</w:t>
      </w:r>
      <w:r w:rsidRPr="007938B0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B06F9">
        <w:rPr>
          <w:rFonts w:ascii="Times New Roman" w:hAnsi="Times New Roman" w:cs="Times New Roman"/>
          <w:sz w:val="28"/>
          <w:szCs w:val="28"/>
        </w:rPr>
        <w:t>2573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BD2521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0,0 тыс. рублей;</w:t>
      </w:r>
    </w:p>
    <w:p w:rsidR="000704E3" w:rsidRDefault="000704E3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4504E">
        <w:rPr>
          <w:rFonts w:ascii="Times New Roman" w:hAnsi="Times New Roman" w:cs="Times New Roman"/>
          <w:sz w:val="28"/>
          <w:szCs w:val="28"/>
        </w:rPr>
        <w:t>дефицит</w:t>
      </w:r>
      <w:r w:rsidR="00BD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D2521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32A69" w:rsidRPr="006941FA">
        <w:rPr>
          <w:rFonts w:ascii="Times New Roman" w:hAnsi="Times New Roman" w:cs="Times New Roman"/>
          <w:sz w:val="28"/>
          <w:szCs w:val="28"/>
        </w:rPr>
        <w:t>263</w:t>
      </w:r>
      <w:r w:rsidR="00731398" w:rsidRPr="006941FA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704E3" w:rsidRDefault="00731398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15 изложить в следующей редакции: «</w:t>
      </w:r>
      <w:r w:rsidR="000704E3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 w:rsidR="00D73F1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="008A3701">
        <w:rPr>
          <w:rFonts w:ascii="Times New Roman" w:hAnsi="Times New Roman"/>
          <w:sz w:val="28"/>
          <w:szCs w:val="28"/>
        </w:rPr>
        <w:t xml:space="preserve"> </w:t>
      </w:r>
      <w:r w:rsidR="000704E3">
        <w:rPr>
          <w:rFonts w:ascii="Times New Roman" w:hAnsi="Times New Roman" w:cs="Times New Roman"/>
          <w:sz w:val="28"/>
          <w:szCs w:val="28"/>
        </w:rPr>
        <w:t>на 201</w:t>
      </w:r>
      <w:r w:rsidR="000C05E0">
        <w:rPr>
          <w:rFonts w:ascii="Times New Roman" w:hAnsi="Times New Roman" w:cs="Times New Roman"/>
          <w:sz w:val="28"/>
          <w:szCs w:val="28"/>
        </w:rPr>
        <w:t>8</w:t>
      </w:r>
      <w:r w:rsidR="000704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055D5">
        <w:rPr>
          <w:rFonts w:ascii="Times New Roman" w:hAnsi="Times New Roman" w:cs="Times New Roman"/>
          <w:sz w:val="28"/>
          <w:szCs w:val="28"/>
        </w:rPr>
        <w:t>2601,8</w:t>
      </w:r>
      <w:r w:rsidR="000704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5F7E" w:rsidRDefault="00DB5F7E" w:rsidP="00DB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</w:t>
      </w:r>
      <w:r w:rsidR="0008007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080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007C">
        <w:rPr>
          <w:rFonts w:ascii="Times New Roman" w:hAnsi="Times New Roman" w:cs="Times New Roman"/>
          <w:sz w:val="28"/>
          <w:szCs w:val="28"/>
        </w:rPr>
        <w:t xml:space="preserve">Остатки средств бюджета Красногвардейского сельского поселения Каневского района, сложившиеся на 1 января 2018 года в сумме </w:t>
      </w:r>
      <w:r>
        <w:rPr>
          <w:rFonts w:ascii="Times New Roman" w:hAnsi="Times New Roman" w:cs="Times New Roman"/>
          <w:sz w:val="28"/>
          <w:szCs w:val="28"/>
        </w:rPr>
        <w:t>317,6</w:t>
      </w:r>
      <w:r w:rsidR="0008007C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08007C">
        <w:rPr>
          <w:rFonts w:ascii="Times New Roman" w:hAnsi="Times New Roman" w:cs="Times New Roman"/>
          <w:sz w:val="28"/>
          <w:szCs w:val="28"/>
        </w:rPr>
        <w:t>б</w:t>
      </w:r>
      <w:r w:rsidR="0008007C">
        <w:rPr>
          <w:rFonts w:ascii="Times New Roman" w:hAnsi="Times New Roman" w:cs="Times New Roman"/>
          <w:sz w:val="28"/>
          <w:szCs w:val="28"/>
        </w:rPr>
        <w:t>лей, в полном объеме могут направляться в 2018 году на покрытие временных ка</w:t>
      </w:r>
      <w:r w:rsidR="0008007C">
        <w:rPr>
          <w:rFonts w:ascii="Times New Roman" w:hAnsi="Times New Roman" w:cs="Times New Roman"/>
          <w:sz w:val="28"/>
          <w:szCs w:val="28"/>
        </w:rPr>
        <w:t>с</w:t>
      </w:r>
      <w:r w:rsidR="0008007C">
        <w:rPr>
          <w:rFonts w:ascii="Times New Roman" w:hAnsi="Times New Roman" w:cs="Times New Roman"/>
          <w:sz w:val="28"/>
          <w:szCs w:val="28"/>
        </w:rPr>
        <w:t xml:space="preserve">совых разрывов, </w:t>
      </w:r>
      <w:r w:rsidR="0008007C">
        <w:rPr>
          <w:rFonts w:ascii="Times New Roman" w:hAnsi="Times New Roman" w:cs="Times New Roman"/>
          <w:sz w:val="28"/>
          <w:szCs w:val="28"/>
        </w:rPr>
        <w:lastRenderedPageBreak/>
        <w:t>возникающих в ходе исполнения бюджета Красногвардейск</w:t>
      </w:r>
      <w:r w:rsidR="0008007C">
        <w:rPr>
          <w:rFonts w:ascii="Times New Roman" w:hAnsi="Times New Roman" w:cs="Times New Roman"/>
          <w:sz w:val="28"/>
          <w:szCs w:val="28"/>
        </w:rPr>
        <w:t>о</w:t>
      </w:r>
      <w:r w:rsidR="0008007C">
        <w:rPr>
          <w:rFonts w:ascii="Times New Roman" w:hAnsi="Times New Roman" w:cs="Times New Roman"/>
          <w:sz w:val="28"/>
          <w:szCs w:val="28"/>
        </w:rPr>
        <w:t>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007C" w:rsidRPr="0008007C" w:rsidRDefault="00DB5F7E" w:rsidP="00C900A1">
      <w:pPr>
        <w:pStyle w:val="ConsPlusNormal"/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Изложить приложения</w:t>
      </w:r>
      <w:r w:rsidRPr="000824AD">
        <w:rPr>
          <w:rFonts w:ascii="Times New Roman" w:hAnsi="Times New Roman"/>
          <w:sz w:val="28"/>
          <w:szCs w:val="28"/>
        </w:rPr>
        <w:t xml:space="preserve"> № 2, </w:t>
      </w:r>
      <w:r w:rsidR="00C900A1">
        <w:rPr>
          <w:rFonts w:ascii="Times New Roman" w:hAnsi="Times New Roman"/>
          <w:sz w:val="28"/>
          <w:szCs w:val="28"/>
        </w:rPr>
        <w:t xml:space="preserve">№ 3, </w:t>
      </w:r>
      <w:r w:rsidRPr="000824AD">
        <w:rPr>
          <w:rFonts w:ascii="Times New Roman" w:hAnsi="Times New Roman"/>
          <w:sz w:val="28"/>
          <w:szCs w:val="28"/>
        </w:rPr>
        <w:t xml:space="preserve">№ 5, № 6, </w:t>
      </w:r>
      <w:r>
        <w:rPr>
          <w:rFonts w:ascii="Times New Roman" w:hAnsi="Times New Roman"/>
          <w:sz w:val="28"/>
          <w:szCs w:val="28"/>
        </w:rPr>
        <w:t xml:space="preserve">№ 7, </w:t>
      </w:r>
      <w:r w:rsidR="00C900A1">
        <w:rPr>
          <w:rFonts w:ascii="Times New Roman" w:hAnsi="Times New Roman"/>
          <w:sz w:val="28"/>
          <w:szCs w:val="28"/>
        </w:rPr>
        <w:t>№ 8</w:t>
      </w:r>
      <w:r w:rsidRPr="000824AD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021B2" w:rsidRDefault="00C021B2" w:rsidP="00DB5F7E">
      <w:pPr>
        <w:ind w:firstLine="709"/>
      </w:pPr>
    </w:p>
    <w:p w:rsidR="00C021B2" w:rsidRDefault="00C021B2"/>
    <w:p w:rsidR="00150855" w:rsidRPr="00C021B2" w:rsidRDefault="00150855" w:rsidP="00C021B2">
      <w:pPr>
        <w:rPr>
          <w:rFonts w:ascii="Times New Roman" w:hAnsi="Times New Roman"/>
          <w:sz w:val="28"/>
          <w:szCs w:val="28"/>
        </w:rPr>
      </w:pPr>
    </w:p>
    <w:tbl>
      <w:tblPr>
        <w:tblW w:w="4661" w:type="dxa"/>
        <w:tblInd w:w="5148" w:type="dxa"/>
        <w:tblLayout w:type="fixed"/>
        <w:tblLook w:val="0000" w:firstRow="0" w:lastRow="0" w:firstColumn="0" w:lastColumn="0" w:noHBand="0" w:noVBand="0"/>
      </w:tblPr>
      <w:tblGrid>
        <w:gridCol w:w="4661"/>
      </w:tblGrid>
      <w:tr w:rsidR="00C021B2" w:rsidRPr="007948CD" w:rsidTr="00725414">
        <w:trPr>
          <w:trHeight w:val="440"/>
        </w:trPr>
        <w:tc>
          <w:tcPr>
            <w:tcW w:w="4661" w:type="dxa"/>
            <w:vAlign w:val="center"/>
          </w:tcPr>
          <w:p w:rsidR="00C021B2" w:rsidRPr="007948CD" w:rsidRDefault="00C021B2" w:rsidP="00B2567C">
            <w:pPr>
              <w:widowControl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21B2" w:rsidRPr="007948CD" w:rsidTr="00725414">
        <w:trPr>
          <w:trHeight w:val="375"/>
        </w:trPr>
        <w:tc>
          <w:tcPr>
            <w:tcW w:w="4661" w:type="dxa"/>
            <w:vAlign w:val="center"/>
          </w:tcPr>
          <w:p w:rsidR="00C021B2" w:rsidRPr="007948CD" w:rsidRDefault="00C021B2" w:rsidP="00B2567C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  <w:r w:rsidR="00725414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</w:t>
            </w:r>
          </w:p>
        </w:tc>
      </w:tr>
      <w:tr w:rsidR="00C021B2" w:rsidRPr="007948CD" w:rsidTr="00725414">
        <w:trPr>
          <w:trHeight w:val="375"/>
        </w:trPr>
        <w:tc>
          <w:tcPr>
            <w:tcW w:w="4661" w:type="dxa"/>
            <w:vAlign w:val="center"/>
          </w:tcPr>
          <w:p w:rsidR="00C021B2" w:rsidRPr="007948CD" w:rsidRDefault="00697282" w:rsidP="00DB5F7E">
            <w:pPr>
              <w:widowControl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055D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года № </w:t>
            </w:r>
          </w:p>
        </w:tc>
      </w:tr>
    </w:tbl>
    <w:p w:rsidR="00C021B2" w:rsidRDefault="00C021B2" w:rsidP="00C021B2">
      <w:pPr>
        <w:jc w:val="center"/>
        <w:rPr>
          <w:rFonts w:ascii="Times New Roman" w:hAnsi="Times New Roman"/>
          <w:sz w:val="28"/>
          <w:szCs w:val="28"/>
        </w:rPr>
      </w:pPr>
    </w:p>
    <w:p w:rsidR="00C021B2" w:rsidRPr="00725414" w:rsidRDefault="00C021B2" w:rsidP="00725414">
      <w:pPr>
        <w:jc w:val="center"/>
        <w:rPr>
          <w:rFonts w:ascii="Times New Roman" w:hAnsi="Times New Roman"/>
          <w:sz w:val="28"/>
          <w:szCs w:val="28"/>
        </w:rPr>
      </w:pPr>
      <w:r w:rsidRPr="00725414">
        <w:rPr>
          <w:rFonts w:ascii="Times New Roman" w:hAnsi="Times New Roman"/>
          <w:sz w:val="28"/>
          <w:szCs w:val="28"/>
        </w:rPr>
        <w:t>Объем</w:t>
      </w:r>
      <w:r w:rsidRPr="00725414">
        <w:rPr>
          <w:rFonts w:ascii="Times New Roman" w:hAnsi="Times New Roman"/>
          <w:b/>
          <w:sz w:val="28"/>
          <w:szCs w:val="28"/>
        </w:rPr>
        <w:t xml:space="preserve"> </w:t>
      </w:r>
      <w:r w:rsidRPr="00725414">
        <w:rPr>
          <w:rFonts w:ascii="Times New Roman" w:hAnsi="Times New Roman"/>
          <w:sz w:val="28"/>
          <w:szCs w:val="28"/>
        </w:rPr>
        <w:t xml:space="preserve">поступлений доходов в бюджет </w:t>
      </w:r>
      <w:r w:rsidR="00725414" w:rsidRPr="00725414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725414">
        <w:rPr>
          <w:rFonts w:ascii="Times New Roman" w:hAnsi="Times New Roman"/>
          <w:sz w:val="28"/>
          <w:szCs w:val="28"/>
        </w:rPr>
        <w:t xml:space="preserve"> в 201</w:t>
      </w:r>
      <w:r w:rsidR="00B2567C">
        <w:rPr>
          <w:rFonts w:ascii="Times New Roman" w:hAnsi="Times New Roman"/>
          <w:sz w:val="28"/>
          <w:szCs w:val="28"/>
        </w:rPr>
        <w:t>8</w:t>
      </w:r>
      <w:r w:rsidRPr="00725414">
        <w:rPr>
          <w:rFonts w:ascii="Times New Roman" w:hAnsi="Times New Roman"/>
          <w:sz w:val="28"/>
          <w:szCs w:val="28"/>
        </w:rPr>
        <w:t xml:space="preserve"> году</w:t>
      </w:r>
    </w:p>
    <w:p w:rsidR="00C021B2" w:rsidRPr="00C021B2" w:rsidRDefault="00B2567C" w:rsidP="00B2567C">
      <w:pPr>
        <w:pStyle w:val="af2"/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C021B2" w:rsidRPr="00C021B2">
        <w:rPr>
          <w:rFonts w:ascii="Times New Roman" w:hAnsi="Times New Roman"/>
          <w:sz w:val="28"/>
          <w:szCs w:val="28"/>
        </w:rPr>
        <w:tab/>
      </w:r>
      <w:r w:rsidR="00C021B2" w:rsidRPr="00C021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C021B2" w:rsidRPr="00C021B2">
        <w:rPr>
          <w:rFonts w:ascii="Times New Roman" w:hAnsi="Times New Roman"/>
          <w:sz w:val="28"/>
          <w:szCs w:val="28"/>
        </w:rPr>
        <w:t>тыс. руб.</w:t>
      </w:r>
    </w:p>
    <w:tbl>
      <w:tblPr>
        <w:tblW w:w="9746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270"/>
        <w:gridCol w:w="4840"/>
        <w:gridCol w:w="1636"/>
      </w:tblGrid>
      <w:tr w:rsidR="00C021B2" w:rsidRPr="00B2567C" w:rsidTr="00A06EF8">
        <w:trPr>
          <w:trHeight w:val="8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ind w:left="-342" w:firstLine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C021B2" w:rsidRPr="00B2567C" w:rsidTr="00A06EF8">
        <w:trPr>
          <w:trHeight w:val="415"/>
          <w:tblHeader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1B2" w:rsidRPr="00B2567C" w:rsidRDefault="00C021B2" w:rsidP="00A06EF8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25414" w:rsidRPr="00B2567C" w:rsidTr="00A06EF8">
        <w:trPr>
          <w:trHeight w:val="39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4D3B" w:rsidP="00A06EF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5194,9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  <w:r w:rsidR="00913F54" w:rsidRPr="00B2567C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6EF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1395,0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дукции), производимым</w:t>
            </w:r>
            <w:r w:rsidR="00B2567C"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Российской Федерации</w:t>
            </w:r>
            <w:r w:rsidR="00913F54"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4A558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1217,5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6EF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106 01030 10 0000 110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C9696A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96A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3F54"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6EF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358,4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1 06 060</w:t>
            </w:r>
            <w:r w:rsidR="00A3101F"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6508C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  <w:r w:rsidR="00A3101F" w:rsidRPr="00B2567C">
              <w:rPr>
                <w:rFonts w:ascii="Times New Roman" w:hAnsi="Times New Roman"/>
                <w:sz w:val="28"/>
                <w:szCs w:val="28"/>
              </w:rPr>
              <w:t xml:space="preserve"> с организаций, </w:t>
            </w:r>
            <w:r w:rsidR="006508CE">
              <w:rPr>
                <w:rFonts w:ascii="Times New Roman" w:hAnsi="Times New Roman"/>
                <w:sz w:val="28"/>
                <w:szCs w:val="28"/>
              </w:rPr>
              <w:t xml:space="preserve">обладающих земельным участком, </w:t>
            </w:r>
            <w:r w:rsidR="00A3101F" w:rsidRPr="00B2567C">
              <w:rPr>
                <w:rFonts w:ascii="Times New Roman" w:hAnsi="Times New Roman"/>
                <w:sz w:val="28"/>
                <w:szCs w:val="28"/>
              </w:rPr>
              <w:t>расположенны</w:t>
            </w:r>
            <w:r w:rsidR="006508CE">
              <w:rPr>
                <w:rFonts w:ascii="Times New Roman" w:hAnsi="Times New Roman"/>
                <w:sz w:val="28"/>
                <w:szCs w:val="28"/>
              </w:rPr>
              <w:t>м</w:t>
            </w:r>
            <w:r w:rsidR="00A3101F" w:rsidRPr="00B2567C">
              <w:rPr>
                <w:rFonts w:ascii="Times New Roman" w:hAnsi="Times New Roman"/>
                <w:sz w:val="28"/>
                <w:szCs w:val="28"/>
              </w:rPr>
              <w:t xml:space="preserve"> в границах сельских поселений</w:t>
            </w:r>
            <w:r w:rsidR="00913F54" w:rsidRPr="00B2567C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310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A3101F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01F" w:rsidRPr="00B2567C" w:rsidRDefault="00A3101F" w:rsidP="00A06E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01F" w:rsidRPr="00B2567C" w:rsidRDefault="00A3101F" w:rsidP="00A06EF8">
            <w:pPr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01F" w:rsidRPr="00B2567C" w:rsidRDefault="00A3101F" w:rsidP="00A06EF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sz w:val="28"/>
                <w:szCs w:val="28"/>
              </w:rPr>
              <w:t>1700,0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4D3B" w:rsidP="00A06EF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9623,1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14" w:rsidRPr="00B2567C" w:rsidRDefault="00A04D3B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9623,1</w:t>
            </w:r>
          </w:p>
        </w:tc>
      </w:tr>
      <w:tr w:rsidR="00725414" w:rsidRPr="00B2567C" w:rsidTr="00A06EF8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6508CE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</w:t>
            </w:r>
            <w:r w:rsidR="00725414"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000 00 0000 151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14" w:rsidRPr="00B2567C" w:rsidRDefault="00725414" w:rsidP="00951682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бюджетам </w:t>
            </w:r>
            <w:r w:rsidR="009516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бюджетной </w:t>
            </w:r>
            <w:r w:rsidR="009516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системы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A1" w:rsidRPr="00B2567C" w:rsidRDefault="00A06EF8" w:rsidP="00694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5011,0</w:t>
            </w:r>
          </w:p>
        </w:tc>
      </w:tr>
      <w:tr w:rsidR="00C900A1" w:rsidRPr="00B2567C" w:rsidTr="00764F41">
        <w:trPr>
          <w:trHeight w:val="31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00A1" w:rsidRPr="000824AD" w:rsidRDefault="00C900A1" w:rsidP="000D51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2 02 29999 10 0000 151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900A1" w:rsidRPr="000824AD" w:rsidRDefault="00C900A1" w:rsidP="000D51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Прочие субсидии бюджетам сельских посел</w:t>
            </w: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A1" w:rsidRPr="000824AD" w:rsidRDefault="004A5581" w:rsidP="000D51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4407,2</w:t>
            </w:r>
          </w:p>
        </w:tc>
      </w:tr>
      <w:tr w:rsidR="00C900A1" w:rsidRPr="00B2567C" w:rsidTr="000B1A92">
        <w:trPr>
          <w:trHeight w:val="79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00A1" w:rsidRPr="00B2567C" w:rsidRDefault="00C900A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000 00 0000 151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00A1" w:rsidRPr="00C9696A" w:rsidRDefault="00C900A1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96A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00A1" w:rsidRDefault="00C900A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204,9</w:t>
            </w:r>
          </w:p>
          <w:p w:rsidR="000B1A92" w:rsidRDefault="000B1A9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1A92" w:rsidRPr="00B2567C" w:rsidRDefault="000B1A9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A92" w:rsidRPr="00B2567C" w:rsidTr="006F4679">
        <w:trPr>
          <w:trHeight w:val="1980"/>
        </w:trPr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B1A92" w:rsidRDefault="000B1A92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202 2546710 0000151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B1A92" w:rsidRPr="00C9696A" w:rsidRDefault="000B1A92" w:rsidP="00A06EF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Субсидии бюджетам сельских поселений на обеспечение развития и укрепления материально технической базы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A92" w:rsidRDefault="000B1A9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  <w:p w:rsidR="006F4679" w:rsidRDefault="006F467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679" w:rsidRDefault="006F467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679" w:rsidRDefault="006F467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679" w:rsidRDefault="006F467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679" w:rsidRDefault="006F467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679" w:rsidRPr="00B2567C" w:rsidTr="000B1A92">
        <w:trPr>
          <w:trHeight w:val="585"/>
        </w:trPr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F4679" w:rsidRDefault="006F4679" w:rsidP="004F73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202 40014 10 0000151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F4679" w:rsidRPr="000B1A92" w:rsidRDefault="006F4679" w:rsidP="004F7314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Межбюджетные тран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с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ферты, передаваемые бюджетам муниц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пальных образований на осуществление части полномочий по решению вопросов местного значения в соответс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т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вии с заключенными соглаш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е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ниями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79" w:rsidRDefault="006F467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6F4679" w:rsidRPr="00B2567C" w:rsidTr="00A06EF8">
        <w:trPr>
          <w:trHeight w:val="310"/>
        </w:trPr>
        <w:tc>
          <w:tcPr>
            <w:tcW w:w="8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679" w:rsidRPr="00B2567C" w:rsidRDefault="006F4679" w:rsidP="00A06EF8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B2567C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79" w:rsidRPr="00B2567C" w:rsidRDefault="006F4679" w:rsidP="00A06EF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14981,2</w:t>
            </w:r>
          </w:p>
        </w:tc>
      </w:tr>
    </w:tbl>
    <w:p w:rsidR="00C021B2" w:rsidRDefault="00C021B2" w:rsidP="00C021B2">
      <w:pPr>
        <w:ind w:firstLine="709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</w:t>
      </w:r>
      <w:r w:rsidRPr="007948CD">
        <w:rPr>
          <w:rFonts w:ascii="Times New Roman" w:hAnsi="Times New Roman"/>
          <w:sz w:val="28"/>
          <w:szCs w:val="28"/>
        </w:rPr>
        <w:t>о</w:t>
      </w:r>
      <w:r w:rsidRPr="007948CD">
        <w:rPr>
          <w:rFonts w:ascii="Times New Roman" w:hAnsi="Times New Roman"/>
          <w:sz w:val="28"/>
          <w:szCs w:val="28"/>
        </w:rPr>
        <w:t xml:space="preserve">вочный код бюджетной классификации, зачисляемым в бюджет </w:t>
      </w:r>
      <w:r w:rsidR="00913F5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948CD">
        <w:rPr>
          <w:rFonts w:ascii="Times New Roman" w:hAnsi="Times New Roman"/>
          <w:sz w:val="28"/>
          <w:szCs w:val="28"/>
        </w:rPr>
        <w:t>в с</w:t>
      </w:r>
      <w:r w:rsidRPr="007948CD">
        <w:rPr>
          <w:rFonts w:ascii="Times New Roman" w:hAnsi="Times New Roman"/>
          <w:sz w:val="28"/>
          <w:szCs w:val="28"/>
        </w:rPr>
        <w:t>о</w:t>
      </w:r>
      <w:r w:rsidRPr="007948CD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C021B2" w:rsidRDefault="00C021B2"/>
    <w:p w:rsidR="00A06EF8" w:rsidRDefault="00A06EF8"/>
    <w:p w:rsidR="00A06EF8" w:rsidRPr="00C021B2" w:rsidRDefault="00A06EF8" w:rsidP="00C021B2">
      <w:pPr>
        <w:rPr>
          <w:rFonts w:ascii="Times New Roman" w:hAnsi="Times New Roman"/>
          <w:sz w:val="28"/>
          <w:szCs w:val="28"/>
        </w:rPr>
      </w:pPr>
    </w:p>
    <w:tbl>
      <w:tblPr>
        <w:tblW w:w="5201" w:type="dxa"/>
        <w:tblInd w:w="4608" w:type="dxa"/>
        <w:tblLayout w:type="fixed"/>
        <w:tblLook w:val="0000" w:firstRow="0" w:lastRow="0" w:firstColumn="0" w:lastColumn="0" w:noHBand="0" w:noVBand="0"/>
      </w:tblPr>
      <w:tblGrid>
        <w:gridCol w:w="5201"/>
      </w:tblGrid>
      <w:tr w:rsidR="00150855" w:rsidRPr="007948CD" w:rsidTr="007B71AC">
        <w:trPr>
          <w:trHeight w:val="440"/>
        </w:trPr>
        <w:tc>
          <w:tcPr>
            <w:tcW w:w="5201" w:type="dxa"/>
            <w:vAlign w:val="center"/>
          </w:tcPr>
          <w:p w:rsidR="00150855" w:rsidRPr="007948CD" w:rsidRDefault="00150855" w:rsidP="00A06EF8">
            <w:pPr>
              <w:widowControl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0855" w:rsidRPr="007948CD" w:rsidTr="007B71AC">
        <w:trPr>
          <w:trHeight w:val="375"/>
        </w:trPr>
        <w:tc>
          <w:tcPr>
            <w:tcW w:w="5201" w:type="dxa"/>
            <w:vAlign w:val="center"/>
          </w:tcPr>
          <w:p w:rsidR="00150855" w:rsidRPr="007948CD" w:rsidRDefault="00150855" w:rsidP="00A06EF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  <w:r w:rsidR="007B71AC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</w:p>
        </w:tc>
      </w:tr>
      <w:tr w:rsidR="00150855" w:rsidRPr="007948CD" w:rsidTr="007B71AC">
        <w:trPr>
          <w:trHeight w:val="375"/>
        </w:trPr>
        <w:tc>
          <w:tcPr>
            <w:tcW w:w="5201" w:type="dxa"/>
            <w:vAlign w:val="center"/>
          </w:tcPr>
          <w:p w:rsidR="007B71AC" w:rsidRDefault="007B71AC" w:rsidP="00A06EF8">
            <w:pPr>
              <w:widowControl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</w:t>
            </w:r>
          </w:p>
          <w:p w:rsidR="00150855" w:rsidRPr="007948CD" w:rsidRDefault="00697282" w:rsidP="00DB5F7E">
            <w:pPr>
              <w:widowControl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055D5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</w:p>
        </w:tc>
      </w:tr>
    </w:tbl>
    <w:p w:rsidR="00A06EF8" w:rsidRDefault="00A06EF8" w:rsidP="008A3701">
      <w:pPr>
        <w:jc w:val="center"/>
        <w:rPr>
          <w:rFonts w:ascii="Times New Roman" w:hAnsi="Times New Roman"/>
          <w:sz w:val="28"/>
          <w:szCs w:val="28"/>
        </w:rPr>
      </w:pPr>
    </w:p>
    <w:p w:rsidR="008A3701" w:rsidRPr="007948CD" w:rsidRDefault="008A3701" w:rsidP="008A3701">
      <w:pPr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201</w:t>
      </w:r>
      <w:r w:rsidR="00A06EF8">
        <w:rPr>
          <w:rFonts w:ascii="Times New Roman" w:hAnsi="Times New Roman"/>
          <w:sz w:val="28"/>
          <w:szCs w:val="28"/>
        </w:rPr>
        <w:t>8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:rsidR="008A3701" w:rsidRPr="007948CD" w:rsidRDefault="008A3701" w:rsidP="008A3701">
      <w:pPr>
        <w:jc w:val="right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тыс. руб.</w:t>
      </w:r>
    </w:p>
    <w:tbl>
      <w:tblPr>
        <w:tblW w:w="9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054"/>
        <w:gridCol w:w="1546"/>
      </w:tblGrid>
      <w:tr w:rsidR="008A3701" w:rsidRPr="00551FF1" w:rsidTr="00A06EF8">
        <w:trPr>
          <w:trHeight w:val="345"/>
        </w:trPr>
        <w:tc>
          <w:tcPr>
            <w:tcW w:w="3095" w:type="dxa"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054" w:type="dxa"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46" w:type="dxa"/>
            <w:noWrap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8A3701" w:rsidRPr="00551FF1" w:rsidTr="00A06EF8">
        <w:trPr>
          <w:trHeight w:val="345"/>
        </w:trPr>
        <w:tc>
          <w:tcPr>
            <w:tcW w:w="3095" w:type="dxa"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54" w:type="dxa"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noWrap/>
            <w:vAlign w:val="center"/>
          </w:tcPr>
          <w:p w:rsidR="008A3701" w:rsidRPr="00551FF1" w:rsidRDefault="008A3701" w:rsidP="00A06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FF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A3701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8A3701" w:rsidRPr="0031219B" w:rsidRDefault="008A3701" w:rsidP="00A06EF8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054" w:type="dxa"/>
            <w:vAlign w:val="center"/>
          </w:tcPr>
          <w:p w:rsidR="008A3701" w:rsidRPr="0031219B" w:rsidRDefault="008A3701" w:rsidP="00A06EF8">
            <w:pPr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46" w:type="dxa"/>
            <w:vAlign w:val="center"/>
          </w:tcPr>
          <w:p w:rsidR="008A3701" w:rsidRPr="0031219B" w:rsidRDefault="004A558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6828,3</w:t>
            </w:r>
          </w:p>
        </w:tc>
      </w:tr>
      <w:tr w:rsidR="008A3701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8A3701" w:rsidRPr="0031219B" w:rsidRDefault="008A3701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054" w:type="dxa"/>
            <w:vAlign w:val="center"/>
          </w:tcPr>
          <w:p w:rsidR="008A3701" w:rsidRPr="0031219B" w:rsidRDefault="008A3701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гих бюджетов бюджетной системы Российской Федерации</w:t>
            </w:r>
          </w:p>
        </w:tc>
        <w:tc>
          <w:tcPr>
            <w:tcW w:w="1546" w:type="dxa"/>
            <w:vAlign w:val="center"/>
          </w:tcPr>
          <w:p w:rsidR="008A3701" w:rsidRPr="0031219B" w:rsidRDefault="004A558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6828,3</w:t>
            </w:r>
          </w:p>
        </w:tc>
      </w:tr>
      <w:tr w:rsidR="008A3701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8A3701" w:rsidRPr="0031219B" w:rsidRDefault="006508CE" w:rsidP="00A06EF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</w:t>
            </w:r>
            <w:r w:rsidR="008A3701"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000 00 0000 151</w:t>
            </w:r>
          </w:p>
        </w:tc>
        <w:tc>
          <w:tcPr>
            <w:tcW w:w="5054" w:type="dxa"/>
            <w:vAlign w:val="center"/>
          </w:tcPr>
          <w:p w:rsidR="008A3701" w:rsidRPr="0031219B" w:rsidRDefault="008A3701" w:rsidP="006508CE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бюджетам </w:t>
            </w:r>
            <w:r w:rsidR="006508CE">
              <w:rPr>
                <w:rFonts w:ascii="Times New Roman" w:hAnsi="Times New Roman"/>
                <w:color w:val="000000"/>
                <w:sz w:val="28"/>
                <w:szCs w:val="28"/>
              </w:rPr>
              <w:t>бюджетной системы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546" w:type="dxa"/>
            <w:vAlign w:val="center"/>
          </w:tcPr>
          <w:p w:rsidR="008A3701" w:rsidRPr="0031219B" w:rsidRDefault="00A06EF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2216,2</w:t>
            </w:r>
          </w:p>
        </w:tc>
      </w:tr>
      <w:tr w:rsidR="008A3701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8A3701" w:rsidRPr="0031219B" w:rsidRDefault="008A3701" w:rsidP="00650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 w:rsidR="006508CE">
              <w:rPr>
                <w:rFonts w:ascii="Times New Roman" w:hAnsi="Times New Roman"/>
                <w:color w:val="000000"/>
                <w:sz w:val="28"/>
                <w:szCs w:val="28"/>
              </w:rPr>
              <w:t>15001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10 0000 151</w:t>
            </w:r>
          </w:p>
        </w:tc>
        <w:tc>
          <w:tcPr>
            <w:tcW w:w="5054" w:type="dxa"/>
            <w:vAlign w:val="center"/>
          </w:tcPr>
          <w:p w:rsidR="008A3701" w:rsidRPr="0031219B" w:rsidRDefault="008A3701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лений на выравнивание бюджетной 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печенности</w:t>
            </w:r>
          </w:p>
        </w:tc>
        <w:tc>
          <w:tcPr>
            <w:tcW w:w="1546" w:type="dxa"/>
            <w:vAlign w:val="center"/>
          </w:tcPr>
          <w:p w:rsidR="008A3701" w:rsidRPr="0031219B" w:rsidRDefault="00A06EF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2216,2</w:t>
            </w:r>
          </w:p>
        </w:tc>
      </w:tr>
      <w:tr w:rsidR="00532A69" w:rsidTr="0037231E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0824AD" w:rsidRDefault="00532A69" w:rsidP="000D51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2 02 29999 10 0000 151</w:t>
            </w:r>
          </w:p>
        </w:tc>
        <w:tc>
          <w:tcPr>
            <w:tcW w:w="5054" w:type="dxa"/>
            <w:vAlign w:val="bottom"/>
          </w:tcPr>
          <w:p w:rsidR="00532A69" w:rsidRPr="000824AD" w:rsidRDefault="00532A69" w:rsidP="000D51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Прочие субсидии бюджетам сельских посел</w:t>
            </w: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Pr="000824AD">
              <w:rPr>
                <w:rFonts w:ascii="Times New Roman" w:hAnsi="Times New Roman"/>
                <w:iCs/>
                <w:sz w:val="28"/>
                <w:szCs w:val="28"/>
              </w:rPr>
              <w:t>ний</w:t>
            </w:r>
          </w:p>
        </w:tc>
        <w:tc>
          <w:tcPr>
            <w:tcW w:w="1546" w:type="dxa"/>
            <w:vAlign w:val="center"/>
          </w:tcPr>
          <w:p w:rsidR="00532A69" w:rsidRPr="000824AD" w:rsidRDefault="004A5581" w:rsidP="000D51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4407,2</w:t>
            </w:r>
          </w:p>
        </w:tc>
      </w:tr>
      <w:tr w:rsidR="00532A69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B2567C" w:rsidRDefault="00532A69" w:rsidP="003510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</w:t>
            </w:r>
            <w:r w:rsidRPr="00B2567C">
              <w:rPr>
                <w:rFonts w:ascii="Times New Roman" w:hAnsi="Times New Roman"/>
                <w:color w:val="000000"/>
                <w:sz w:val="28"/>
                <w:szCs w:val="28"/>
              </w:rPr>
              <w:t>000 00 0000 151</w:t>
            </w:r>
          </w:p>
        </w:tc>
        <w:tc>
          <w:tcPr>
            <w:tcW w:w="5054" w:type="dxa"/>
            <w:vAlign w:val="center"/>
          </w:tcPr>
          <w:p w:rsidR="00532A69" w:rsidRPr="00C9696A" w:rsidRDefault="00532A69" w:rsidP="00351032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96A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46" w:type="dxa"/>
            <w:vAlign w:val="center"/>
          </w:tcPr>
          <w:p w:rsidR="00532A69" w:rsidRPr="0031219B" w:rsidRDefault="00532A6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204,9</w:t>
            </w:r>
          </w:p>
        </w:tc>
      </w:tr>
      <w:tr w:rsidR="00532A69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31219B" w:rsidRDefault="00532A69" w:rsidP="00650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2 02 35118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0 0000 151</w:t>
            </w:r>
          </w:p>
        </w:tc>
        <w:tc>
          <w:tcPr>
            <w:tcW w:w="5054" w:type="dxa"/>
            <w:vAlign w:val="center"/>
          </w:tcPr>
          <w:p w:rsidR="00532A69" w:rsidRPr="0031219B" w:rsidRDefault="00532A69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осущест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6" w:type="dxa"/>
            <w:vAlign w:val="center"/>
          </w:tcPr>
          <w:p w:rsidR="00532A69" w:rsidRPr="0031219B" w:rsidRDefault="00532A6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532A69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31219B" w:rsidRDefault="00532A69" w:rsidP="00650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35118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10 0000 151</w:t>
            </w:r>
          </w:p>
        </w:tc>
        <w:tc>
          <w:tcPr>
            <w:tcW w:w="5054" w:type="dxa"/>
            <w:vAlign w:val="center"/>
          </w:tcPr>
          <w:p w:rsidR="00532A69" w:rsidRPr="00C9696A" w:rsidRDefault="00532A69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96A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6" w:type="dxa"/>
            <w:vAlign w:val="center"/>
          </w:tcPr>
          <w:p w:rsidR="00532A69" w:rsidRPr="0031219B" w:rsidRDefault="00532A6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532A69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31219B" w:rsidRDefault="00532A69" w:rsidP="00650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30024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00 0000 151</w:t>
            </w:r>
          </w:p>
        </w:tc>
        <w:tc>
          <w:tcPr>
            <w:tcW w:w="5054" w:type="dxa"/>
            <w:vAlign w:val="center"/>
          </w:tcPr>
          <w:p w:rsidR="00532A69" w:rsidRPr="0031219B" w:rsidRDefault="00532A69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местным бюджетам на выполнение передаваемых полн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мочий субъектов Российской Фед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546" w:type="dxa"/>
            <w:vAlign w:val="center"/>
          </w:tcPr>
          <w:p w:rsidR="00532A69" w:rsidRPr="0031219B" w:rsidRDefault="00532A6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532A69" w:rsidTr="00A06EF8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532A69" w:rsidRPr="0031219B" w:rsidRDefault="00532A69" w:rsidP="00650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30024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10 0000 151</w:t>
            </w:r>
          </w:p>
        </w:tc>
        <w:tc>
          <w:tcPr>
            <w:tcW w:w="5054" w:type="dxa"/>
            <w:vAlign w:val="center"/>
          </w:tcPr>
          <w:p w:rsidR="00532A69" w:rsidRPr="0031219B" w:rsidRDefault="00532A69" w:rsidP="00A06EF8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сельских поселений на выполнение передава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мых полномочий субъектов Российской Ф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219B">
              <w:rPr>
                <w:rFonts w:ascii="Times New Roman" w:hAnsi="Times New Roman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546" w:type="dxa"/>
            <w:vAlign w:val="center"/>
          </w:tcPr>
          <w:p w:rsidR="00532A69" w:rsidRPr="0031219B" w:rsidRDefault="00532A6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219B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B1A92" w:rsidTr="000B1A92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0B1A92" w:rsidRDefault="000B1A92" w:rsidP="002E59E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202 2546710 0000151</w:t>
            </w:r>
          </w:p>
        </w:tc>
        <w:tc>
          <w:tcPr>
            <w:tcW w:w="5054" w:type="dxa"/>
            <w:vAlign w:val="center"/>
          </w:tcPr>
          <w:p w:rsidR="000B1A92" w:rsidRPr="000B1A92" w:rsidRDefault="000B1A92" w:rsidP="002E59EA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A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сельских поселений на обеспечение развития и укрепления материально технической базы </w:t>
            </w:r>
          </w:p>
        </w:tc>
        <w:tc>
          <w:tcPr>
            <w:tcW w:w="1546" w:type="dxa"/>
            <w:vAlign w:val="center"/>
          </w:tcPr>
          <w:p w:rsidR="000B1A92" w:rsidRDefault="000B1A92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6F4679" w:rsidTr="006F4679">
        <w:tblPrEx>
          <w:tblLook w:val="01E0" w:firstRow="1" w:lastRow="1" w:firstColumn="1" w:lastColumn="1" w:noHBand="0" w:noVBand="0"/>
        </w:tblPrEx>
        <w:tc>
          <w:tcPr>
            <w:tcW w:w="3095" w:type="dxa"/>
            <w:vAlign w:val="center"/>
          </w:tcPr>
          <w:p w:rsidR="006F4679" w:rsidRDefault="006F4679" w:rsidP="004F731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54" w:type="dxa"/>
            <w:vAlign w:val="center"/>
          </w:tcPr>
          <w:p w:rsidR="006F4679" w:rsidRPr="000B1A92" w:rsidRDefault="006F4679" w:rsidP="004F7314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6F4679" w:rsidRDefault="006F467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1B2" w:rsidRDefault="00C021B2" w:rsidP="00C021B2">
      <w:pPr>
        <w:jc w:val="center"/>
        <w:rPr>
          <w:sz w:val="28"/>
          <w:szCs w:val="28"/>
        </w:rPr>
      </w:pPr>
    </w:p>
    <w:p w:rsidR="00A06EF8" w:rsidRDefault="00A06EF8" w:rsidP="00C021B2">
      <w:pPr>
        <w:jc w:val="center"/>
        <w:rPr>
          <w:sz w:val="28"/>
          <w:szCs w:val="28"/>
        </w:rPr>
      </w:pPr>
    </w:p>
    <w:p w:rsidR="00C021B2" w:rsidRDefault="00C021B2" w:rsidP="00C021B2">
      <w:pPr>
        <w:rPr>
          <w:rFonts w:ascii="Times New Roman" w:hAnsi="Times New Roman"/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4695"/>
        <w:gridCol w:w="5040"/>
      </w:tblGrid>
      <w:tr w:rsidR="00C021B2" w:rsidRPr="007948CD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023DD5" w:rsidRDefault="00C021B2" w:rsidP="00A06EF8">
            <w:pPr>
              <w:jc w:val="righ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948C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B25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C021B2" w:rsidRPr="007948CD" w:rsidTr="00C021B2">
        <w:trPr>
          <w:trHeight w:val="34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C021B2" w:rsidP="00A06EF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8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Совета </w:t>
            </w:r>
            <w:r w:rsidR="007B71AC"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Красногвардейского</w:t>
            </w:r>
            <w:r w:rsidRPr="007948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21B2" w:rsidRPr="007948CD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7B71AC" w:rsidP="00A06EF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Каневского района</w:t>
            </w:r>
          </w:p>
        </w:tc>
      </w:tr>
      <w:tr w:rsidR="00C021B2" w:rsidRPr="007948CD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7948CD" w:rsidRDefault="00697282" w:rsidP="00DB5F7E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021B2" w:rsidRDefault="00C021B2" w:rsidP="00C021B2">
      <w:pPr>
        <w:rPr>
          <w:rFonts w:ascii="Times New Roman" w:hAnsi="Times New Roman"/>
          <w:sz w:val="28"/>
          <w:szCs w:val="28"/>
        </w:rPr>
      </w:pPr>
    </w:p>
    <w:p w:rsidR="00B46132" w:rsidRPr="00653BD5" w:rsidRDefault="008A3701" w:rsidP="00B46132">
      <w:pPr>
        <w:jc w:val="center"/>
        <w:rPr>
          <w:rFonts w:ascii="Times New Roman" w:hAnsi="Times New Roman"/>
          <w:sz w:val="28"/>
          <w:szCs w:val="28"/>
        </w:rPr>
      </w:pPr>
      <w:r w:rsidRPr="00653BD5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</w:t>
      </w:r>
      <w:r w:rsidR="00B46132" w:rsidRPr="00B46132">
        <w:rPr>
          <w:rFonts w:ascii="Times New Roman" w:hAnsi="Times New Roman"/>
          <w:sz w:val="28"/>
          <w:szCs w:val="28"/>
        </w:rPr>
        <w:t xml:space="preserve"> </w:t>
      </w:r>
      <w:r w:rsidR="00B46132" w:rsidRPr="00653BD5">
        <w:rPr>
          <w:rFonts w:ascii="Times New Roman" w:hAnsi="Times New Roman"/>
          <w:sz w:val="28"/>
          <w:szCs w:val="28"/>
        </w:rPr>
        <w:t>классификации расходов бюджета Красногвардейского сельского поселения Каневского района на 201</w:t>
      </w:r>
      <w:r w:rsidR="00A06EF8">
        <w:rPr>
          <w:rFonts w:ascii="Times New Roman" w:hAnsi="Times New Roman"/>
          <w:sz w:val="28"/>
          <w:szCs w:val="28"/>
        </w:rPr>
        <w:t>8</w:t>
      </w:r>
      <w:r w:rsidR="00B46132" w:rsidRPr="00653BD5">
        <w:rPr>
          <w:rFonts w:ascii="Times New Roman" w:hAnsi="Times New Roman"/>
          <w:sz w:val="28"/>
          <w:szCs w:val="28"/>
        </w:rPr>
        <w:t xml:space="preserve"> год</w:t>
      </w:r>
      <w:r w:rsidR="00B2567C">
        <w:rPr>
          <w:rFonts w:ascii="Times New Roman" w:hAnsi="Times New Roman"/>
          <w:sz w:val="28"/>
          <w:szCs w:val="28"/>
        </w:rPr>
        <w:t xml:space="preserve"> </w:t>
      </w:r>
    </w:p>
    <w:p w:rsidR="008A3701" w:rsidRPr="00653BD5" w:rsidRDefault="00B46132" w:rsidP="00B46132">
      <w:pPr>
        <w:jc w:val="right"/>
        <w:rPr>
          <w:rFonts w:ascii="Times New Roman" w:hAnsi="Times New Roman"/>
          <w:sz w:val="28"/>
          <w:szCs w:val="28"/>
        </w:rPr>
      </w:pPr>
      <w:r w:rsidRPr="00653BD5">
        <w:rPr>
          <w:rFonts w:ascii="Times New Roman" w:hAnsi="Times New Roman"/>
          <w:sz w:val="28"/>
          <w:szCs w:val="28"/>
        </w:rPr>
        <w:t>тыс. руб.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1"/>
        <w:gridCol w:w="2141"/>
        <w:gridCol w:w="5376"/>
        <w:gridCol w:w="1579"/>
      </w:tblGrid>
      <w:tr w:rsidR="008A3701" w:rsidRPr="00653BD5" w:rsidTr="00A06EF8">
        <w:trPr>
          <w:cantSplit/>
          <w:trHeight w:val="930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№</w:t>
            </w:r>
            <w:r w:rsidR="00016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AF33D3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</w:p>
        </w:tc>
        <w:tc>
          <w:tcPr>
            <w:tcW w:w="2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A3701" w:rsidRPr="00653BD5" w:rsidTr="00D60D15">
        <w:trPr>
          <w:cantSplit/>
          <w:trHeight w:val="342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01" w:rsidRPr="00653BD5" w:rsidTr="00B46132">
        <w:trPr>
          <w:cantSplit/>
          <w:trHeight w:val="322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701" w:rsidRPr="00653BD5" w:rsidTr="00D60D15">
        <w:trPr>
          <w:cantSplit/>
          <w:trHeight w:val="345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701" w:rsidRPr="00653BD5" w:rsidRDefault="008A370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0100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A06EF8" w:rsidRDefault="00DE661F" w:rsidP="00A06EF8">
            <w:pPr>
              <w:pStyle w:val="2"/>
              <w:jc w:val="both"/>
              <w:rPr>
                <w:b w:val="0"/>
              </w:rPr>
            </w:pPr>
            <w:r w:rsidRPr="00A06EF8">
              <w:rPr>
                <w:b w:val="0"/>
              </w:rPr>
              <w:t>Общегосударственные вопросы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6A0159" w:rsidP="008B6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F0631">
              <w:rPr>
                <w:rFonts w:ascii="Times New Roman" w:hAnsi="Times New Roman"/>
                <w:sz w:val="28"/>
                <w:szCs w:val="28"/>
              </w:rPr>
              <w:t>55</w:t>
            </w:r>
            <w:r w:rsidR="008B64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0102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о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532A6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и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тельных органов государственной власти субъектов Российской Федерации, мес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т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ных администраций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53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532A69"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32A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0106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а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0111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Резервны</w:t>
            </w:r>
            <w:r w:rsidR="00F6602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 w:rsidR="00F66029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0113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 xml:space="preserve">Другие общегосударственные вопросы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F3E02" w:rsidP="008A61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769,8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0200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532A6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0203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о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товка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532A6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F66029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0300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а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нительная деятельность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B218E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602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6029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Обеспечение пожарной безопасн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о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B218E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602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0400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E318C2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E318C2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F3E02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2704,8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0405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E318C2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E318C2">
              <w:rPr>
                <w:rFonts w:ascii="Times New Roman" w:hAnsi="Times New Roman"/>
                <w:sz w:val="28"/>
                <w:szCs w:val="28"/>
              </w:rPr>
              <w:t>Сельское</w:t>
            </w:r>
            <w:r w:rsidR="00F66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8C2">
              <w:rPr>
                <w:rFonts w:ascii="Times New Roman" w:hAnsi="Times New Roman"/>
                <w:sz w:val="28"/>
                <w:szCs w:val="28"/>
              </w:rPr>
              <w:t>хозяйство и рыболовство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E318C2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E318C2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  <w:r w:rsidR="00F66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8C2">
              <w:rPr>
                <w:rFonts w:ascii="Times New Roman" w:hAnsi="Times New Roman"/>
                <w:sz w:val="28"/>
                <w:szCs w:val="28"/>
              </w:rPr>
              <w:t>(дорожные фонды)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E81B3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2601,8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ь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ной экономики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6F467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96,2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0500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F063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532A69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F66029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0502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A06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029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F0631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532A69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F3E0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E661F" w:rsidRPr="00653B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0800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40C20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D65A1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9,</w:t>
            </w:r>
            <w:r w:rsidR="00D65A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0801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0B1A92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D65A13">
              <w:rPr>
                <w:rFonts w:ascii="Times New Roman" w:hAnsi="Times New Roman"/>
                <w:sz w:val="28"/>
                <w:szCs w:val="28"/>
              </w:rPr>
              <w:t>4</w:t>
            </w:r>
            <w:r w:rsidR="00740C2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65A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0159" w:rsidRPr="00653BD5" w:rsidTr="00F17912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7F3E0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A01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6A015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6A0159" w:rsidP="00A06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Default="006A015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227,8</w:t>
            </w:r>
          </w:p>
        </w:tc>
      </w:tr>
      <w:tr w:rsidR="00B218E8" w:rsidRPr="00653BD5" w:rsidTr="00F17912">
        <w:trPr>
          <w:cantSplit/>
          <w:trHeight w:val="345"/>
        </w:trPr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8E8" w:rsidRDefault="00B218E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8E8" w:rsidRDefault="00B218E8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8E8" w:rsidRDefault="008B64DC" w:rsidP="00A06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8E8" w:rsidRDefault="00B218E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6A0159" w:rsidRPr="00653BD5" w:rsidTr="00F17912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6A015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6A0159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Pr="00653BD5" w:rsidRDefault="006A0159" w:rsidP="00A06E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159" w:rsidRDefault="00B218E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F3E0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E661F" w:rsidRPr="00653B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E661F" w:rsidRPr="00653BD5" w:rsidTr="00A06EF8">
        <w:trPr>
          <w:cantSplit/>
          <w:trHeight w:val="345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F66029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E661F" w:rsidRPr="00653BD5" w:rsidTr="00A06EF8">
        <w:trPr>
          <w:trHeight w:val="354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F3E02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661F" w:rsidRPr="00653B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и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ципального долга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1D7CA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DE661F" w:rsidRPr="00653BD5" w:rsidTr="00A06EF8">
        <w:trPr>
          <w:trHeight w:val="354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DE661F" w:rsidP="00A06EF8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т</w:t>
            </w:r>
            <w:r w:rsidRPr="00653BD5">
              <w:rPr>
                <w:rFonts w:ascii="Times New Roman" w:hAnsi="Times New Roman"/>
                <w:sz w:val="28"/>
                <w:szCs w:val="28"/>
              </w:rPr>
              <w:t>реннего и муниципального долга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1D7CA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DE661F" w:rsidRPr="00653BD5" w:rsidTr="00D60D15">
        <w:trPr>
          <w:trHeight w:val="354"/>
        </w:trPr>
        <w:tc>
          <w:tcPr>
            <w:tcW w:w="4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61F" w:rsidRPr="00653BD5" w:rsidRDefault="00DE661F" w:rsidP="00D60D15">
            <w:pPr>
              <w:rPr>
                <w:rFonts w:ascii="Times New Roman" w:hAnsi="Times New Roman"/>
                <w:sz w:val="28"/>
                <w:szCs w:val="28"/>
              </w:rPr>
            </w:pPr>
            <w:r w:rsidRPr="00653BD5"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1F" w:rsidRPr="00653BD5" w:rsidRDefault="00740C20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F4679">
              <w:rPr>
                <w:rFonts w:ascii="Times New Roman" w:hAnsi="Times New Roman"/>
                <w:sz w:val="28"/>
                <w:szCs w:val="28"/>
              </w:rPr>
              <w:t>244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F46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A3701" w:rsidRDefault="008A3701" w:rsidP="008A3701">
      <w:pPr>
        <w:rPr>
          <w:rFonts w:ascii="Times New Roman" w:hAnsi="Times New Roman"/>
          <w:sz w:val="28"/>
          <w:szCs w:val="28"/>
        </w:rPr>
      </w:pPr>
    </w:p>
    <w:p w:rsidR="008A3701" w:rsidRDefault="008A3701" w:rsidP="008A3701">
      <w:pPr>
        <w:rPr>
          <w:rFonts w:ascii="Times New Roman" w:hAnsi="Times New Roman"/>
          <w:sz w:val="28"/>
          <w:szCs w:val="28"/>
        </w:rPr>
      </w:pPr>
    </w:p>
    <w:p w:rsidR="006E19F9" w:rsidRDefault="006E19F9" w:rsidP="00C021B2">
      <w:pPr>
        <w:rPr>
          <w:rFonts w:ascii="Times New Roman" w:hAnsi="Times New Roman"/>
          <w:sz w:val="28"/>
          <w:szCs w:val="28"/>
        </w:rPr>
      </w:pP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2196"/>
        <w:gridCol w:w="2603"/>
        <w:gridCol w:w="5101"/>
      </w:tblGrid>
      <w:tr w:rsidR="00C021B2" w:rsidRPr="00B6000D" w:rsidTr="00C021B2">
        <w:trPr>
          <w:trHeight w:val="375"/>
        </w:trPr>
        <w:tc>
          <w:tcPr>
            <w:tcW w:w="2196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03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101" w:type="dxa"/>
            <w:noWrap/>
            <w:vAlign w:val="bottom"/>
          </w:tcPr>
          <w:p w:rsidR="00C021B2" w:rsidRPr="00170405" w:rsidRDefault="00C021B2" w:rsidP="006E19F9">
            <w:pPr>
              <w:widowControl w:val="0"/>
              <w:jc w:val="right"/>
              <w:rPr>
                <w:rFonts w:ascii="Times New Roman" w:hAnsi="Times New Roman"/>
                <w:kern w:val="2"/>
                <w:sz w:val="28"/>
                <w:szCs w:val="28"/>
                <w:lang w:val="en-US"/>
              </w:rPr>
            </w:pPr>
            <w:r w:rsidRPr="00B6000D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C021B2" w:rsidRPr="00B6000D" w:rsidTr="00C021B2">
        <w:trPr>
          <w:trHeight w:val="375"/>
        </w:trPr>
        <w:tc>
          <w:tcPr>
            <w:tcW w:w="2196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03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101" w:type="dxa"/>
            <w:noWrap/>
            <w:vAlign w:val="bottom"/>
          </w:tcPr>
          <w:p w:rsidR="00C021B2" w:rsidRDefault="00C021B2" w:rsidP="006E19F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  <w:r w:rsidR="00FB0C1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</w:p>
          <w:p w:rsidR="00FB0C1D" w:rsidRPr="00B6000D" w:rsidRDefault="00FB0C1D" w:rsidP="006E19F9">
            <w:pPr>
              <w:widowControl w:val="0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C021B2" w:rsidRPr="00B6000D" w:rsidTr="00C021B2">
        <w:trPr>
          <w:trHeight w:val="375"/>
        </w:trPr>
        <w:tc>
          <w:tcPr>
            <w:tcW w:w="2196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603" w:type="dxa"/>
            <w:noWrap/>
            <w:vAlign w:val="bottom"/>
          </w:tcPr>
          <w:p w:rsidR="00C021B2" w:rsidRPr="00B6000D" w:rsidRDefault="00C021B2" w:rsidP="00C021B2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5101" w:type="dxa"/>
            <w:noWrap/>
            <w:vAlign w:val="bottom"/>
          </w:tcPr>
          <w:p w:rsidR="00C021B2" w:rsidRPr="00B6000D" w:rsidRDefault="00697282" w:rsidP="00DB5F7E">
            <w:pPr>
              <w:widowControl w:val="0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021B2" w:rsidRDefault="00C021B2" w:rsidP="00C021B2">
      <w:pPr>
        <w:pStyle w:val="af4"/>
        <w:tabs>
          <w:tab w:val="left" w:pos="1065"/>
        </w:tabs>
        <w:jc w:val="left"/>
        <w:rPr>
          <w:szCs w:val="28"/>
        </w:rPr>
      </w:pPr>
    </w:p>
    <w:p w:rsidR="00165BDA" w:rsidRPr="00165BDA" w:rsidRDefault="00B2567C" w:rsidP="00165BDA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="00165BDA" w:rsidRPr="00165BDA">
        <w:rPr>
          <w:rFonts w:ascii="Times New Roman" w:hAnsi="Times New Roman"/>
          <w:color w:val="000000"/>
          <w:sz w:val="28"/>
          <w:szCs w:val="28"/>
        </w:rPr>
        <w:t xml:space="preserve">Распределение бюджетных ассигнований по </w:t>
      </w:r>
    </w:p>
    <w:p w:rsidR="00165BDA" w:rsidRPr="00165BDA" w:rsidRDefault="00165BDA" w:rsidP="00165BD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165BDA">
        <w:rPr>
          <w:rFonts w:ascii="Times New Roman" w:hAnsi="Times New Roman"/>
          <w:color w:val="000000"/>
          <w:sz w:val="28"/>
          <w:szCs w:val="28"/>
        </w:rPr>
        <w:t>целевым статьям (муниципальным программам Красногвардейского сел</w:t>
      </w:r>
      <w:r w:rsidRPr="00165BDA">
        <w:rPr>
          <w:rFonts w:ascii="Times New Roman" w:hAnsi="Times New Roman"/>
          <w:color w:val="000000"/>
          <w:sz w:val="28"/>
          <w:szCs w:val="28"/>
        </w:rPr>
        <w:t>ь</w:t>
      </w:r>
      <w:r w:rsidRPr="00165BDA">
        <w:rPr>
          <w:rFonts w:ascii="Times New Roman" w:hAnsi="Times New Roman"/>
          <w:color w:val="000000"/>
          <w:sz w:val="28"/>
          <w:szCs w:val="28"/>
        </w:rPr>
        <w:t>ского поселения Каневского района и непрограммным направлениям деятел</w:t>
      </w:r>
      <w:r w:rsidRPr="00165BDA">
        <w:rPr>
          <w:rFonts w:ascii="Times New Roman" w:hAnsi="Times New Roman"/>
          <w:color w:val="000000"/>
          <w:sz w:val="28"/>
          <w:szCs w:val="28"/>
        </w:rPr>
        <w:t>ь</w:t>
      </w:r>
      <w:r w:rsidRPr="00165BDA">
        <w:rPr>
          <w:rFonts w:ascii="Times New Roman" w:hAnsi="Times New Roman"/>
          <w:color w:val="000000"/>
          <w:sz w:val="28"/>
          <w:szCs w:val="28"/>
        </w:rPr>
        <w:t>ности)</w:t>
      </w:r>
      <w:r w:rsidR="006E19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5BDA">
        <w:rPr>
          <w:rFonts w:ascii="Times New Roman" w:hAnsi="Times New Roman"/>
          <w:color w:val="000000"/>
          <w:sz w:val="28"/>
          <w:szCs w:val="28"/>
        </w:rPr>
        <w:t>и группам в</w:t>
      </w:r>
      <w:r w:rsidRPr="00165BDA">
        <w:rPr>
          <w:rFonts w:ascii="Times New Roman" w:hAnsi="Times New Roman"/>
          <w:color w:val="000000"/>
          <w:sz w:val="28"/>
          <w:szCs w:val="28"/>
        </w:rPr>
        <w:t>и</w:t>
      </w:r>
      <w:r w:rsidRPr="00165BDA">
        <w:rPr>
          <w:rFonts w:ascii="Times New Roman" w:hAnsi="Times New Roman"/>
          <w:color w:val="000000"/>
          <w:sz w:val="28"/>
          <w:szCs w:val="28"/>
        </w:rPr>
        <w:t>дов расходов классификации расходов бюджета на 201</w:t>
      </w:r>
      <w:r w:rsidR="006E19F9">
        <w:rPr>
          <w:rFonts w:ascii="Times New Roman" w:hAnsi="Times New Roman"/>
          <w:color w:val="000000"/>
          <w:sz w:val="28"/>
          <w:szCs w:val="28"/>
        </w:rPr>
        <w:t>8</w:t>
      </w:r>
      <w:r w:rsidRPr="00165BDA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165BDA" w:rsidRPr="00165BDA" w:rsidRDefault="00165BDA" w:rsidP="00165BDA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</w:r>
      <w:r w:rsidRPr="00165BDA">
        <w:rPr>
          <w:rFonts w:ascii="Times New Roman" w:hAnsi="Times New Roman"/>
          <w:color w:val="000000"/>
          <w:sz w:val="28"/>
          <w:szCs w:val="28"/>
        </w:rPr>
        <w:tab/>
        <w:t>тыс.руб.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1924"/>
        <w:gridCol w:w="776"/>
        <w:gridCol w:w="2520"/>
      </w:tblGrid>
      <w:tr w:rsidR="00DF21D8" w:rsidRPr="004D7B60" w:rsidTr="00DF21D8">
        <w:trPr>
          <w:trHeight w:val="94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092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F21D8" w:rsidRPr="004D7B60" w:rsidTr="00DF21D8">
        <w:trPr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092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ED3C1C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ED3C1C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60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 </w:t>
            </w:r>
            <w:r w:rsidR="00ED3C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EA6CC1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  <w:r w:rsidR="005B467A"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D7B4C" w:rsidP="00092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похозяйственных книг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уточнению книг похозяйственного учета на 2018 год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10030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имуществом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оценке имущества, по обеспечению государственной регистрации прав на муниципальное имущество и имущество,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EA6CC1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EA6CC1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EA6CC1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425,0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01 10060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01 10060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382,0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обеспечению развития отрасли информционных технологий и телекоммуникаций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382,0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382,0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D7B4C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Поддержка народных дружин и 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общественных объединений правоохранительной направленности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2F76A0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D7B4C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Поддержка казачества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кубанского казачества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Пожарная безопасность в Красногвардейском сельском поселении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D7B4C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D7B4C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пожарной безопа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4D7B6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2601,8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1457,2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 w:rsidR="005D7B4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527214"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1384,3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 w:rsidR="005D7B4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527214"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1384,3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2018 году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 w:rsidRPr="004D7B60">
              <w:rPr>
                <w:rFonts w:ascii="Times New Roman" w:hAnsi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527214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 w:rsidRPr="004D7B60">
              <w:rPr>
                <w:rFonts w:ascii="Times New Roman" w:hAnsi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1144,6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содержанию автомобильных дорог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467A" w:rsidRPr="004D7B60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27214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B467A" w:rsidRPr="004D7B60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06 0 00 00000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7F3682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Землеустройство и землепользование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7F3682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</w:t>
            </w:r>
            <w:r w:rsidR="005B467A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i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7F3682" w:rsidRDefault="007F3682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</w:tc>
      </w:tr>
      <w:tr w:rsidR="005B467A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7A" w:rsidRPr="004D7B60" w:rsidRDefault="005B467A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4D7B60" w:rsidRDefault="005B467A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7A" w:rsidRPr="007F3682" w:rsidRDefault="007F3682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</w:tc>
      </w:tr>
      <w:tr w:rsidR="00620F7E" w:rsidRPr="004D7B60" w:rsidTr="00B579E7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F7E" w:rsidRPr="000824AD" w:rsidRDefault="00620F7E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Красногвардейского сельского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</w:t>
            </w:r>
            <w:r w:rsidR="00306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620F7E" w:rsidRDefault="00306A43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13,2</w:t>
            </w:r>
          </w:p>
        </w:tc>
      </w:tr>
      <w:tr w:rsidR="00620F7E" w:rsidRPr="004D7B60" w:rsidTr="00B579E7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F7E" w:rsidRPr="000824AD" w:rsidRDefault="00620F7E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306A43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06A43" w:rsidRDefault="00306A43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13,2</w:t>
            </w:r>
          </w:p>
        </w:tc>
      </w:tr>
      <w:tr w:rsidR="00620F7E" w:rsidRPr="004D7B60" w:rsidTr="00B579E7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F7E" w:rsidRPr="000824AD" w:rsidRDefault="00620F7E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306A43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620F7E" w:rsidRDefault="00306A43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306A43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306A43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620F7E" w:rsidRDefault="00306A43" w:rsidP="005B46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благоустройства на территории Красногвардейского сельского поселения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Благоустройство территории парковых зон Красногвардейского сельского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Красногвардейского сельского поселения Каневского района «Развитие культуры в Красногвардейском сельском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поселении Каневского района»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08 0 00 00000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6949,5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6092,8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ниципальных учреждений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01 00590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1848</w:t>
            </w:r>
          </w:p>
        </w:tc>
      </w:tr>
      <w:tr w:rsidR="00620F7E" w:rsidRPr="004D7B60" w:rsidTr="000B1A92">
        <w:trPr>
          <w:trHeight w:val="20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01 00590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1848</w:t>
            </w:r>
          </w:p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S0120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1388,6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S0120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1388,6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</w:t>
            </w: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0F5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2696,2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субсидий бю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ям на иные цели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2696,2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Софинансирование 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крепление материально-технической базы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2E59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крепление материально-технической базы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2E59E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806,7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00590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278,7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00590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278,7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S0120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S0120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0F5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346,7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ям на иные цели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0F5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0824AD" w:rsidRDefault="00620F7E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346,7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поселение»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 в Красногвардейском сельском поселении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Проведение культурно-массовых мероприятий в Красногвардейском сельском поселении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физической культуры и спорта в Красногвардейском сельском поселении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грамот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AE40A7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pacing w:val="14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сельского хозяйства</w:t>
            </w:r>
            <w:r w:rsidRPr="004D7B60">
              <w:rPr>
                <w:rFonts w:ascii="Times New Roman" w:hAnsi="Times New Roman"/>
                <w:spacing w:val="14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вакцинации животных и птицы в ЛПХ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содержание мест сбора биоотходов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вывоза биоотходов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Борьба с опасными карантийными объектами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390AED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A5BF4">
              <w:rPr>
                <w:rFonts w:ascii="Times New Roman" w:hAnsi="Times New Roman"/>
                <w:sz w:val="28"/>
                <w:szCs w:val="28"/>
              </w:rPr>
              <w:t xml:space="preserve">Социальная политика 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1A5BF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390AED" w:rsidRDefault="00620F7E" w:rsidP="005B467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мер социальной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категорий </w:t>
            </w: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390AED" w:rsidRDefault="00620F7E" w:rsidP="005B467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10290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390AED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10290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390AED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Социальная поддержка населения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4D7B6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C47440" w:rsidRDefault="00620F7E" w:rsidP="005B46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7440">
              <w:rPr>
                <w:rFonts w:ascii="Times New Roman" w:hAnsi="Times New Roman"/>
                <w:sz w:val="28"/>
                <w:szCs w:val="28"/>
              </w:rPr>
              <w:t>Доступная среда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C4744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C4744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12 0 03 10310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7E" w:rsidRPr="00C47440" w:rsidRDefault="00620F7E" w:rsidP="005B467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12 0 03 10310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Default="00620F7E" w:rsidP="005B46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 w:rsidRPr="004D7B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хозяйства» на 2018-2020 годы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водоснабжения населенных пунктов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Развитие газоснабжения населенных пунктов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Развитие теплоснабжения населенных пунктов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обслуживанию и содержанию теплотрасс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133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133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Высшее должностное лицо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лу в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деятельности администрации Красногварде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й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сельского поселения К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072E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3304,5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функционирования админис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рации Красногвардейского сельского поселения Кане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3098,6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3098,6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лу в 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0F5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81,2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267,4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Резервный фонд Красногвардейского сельского поселения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52 3 00 10010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52 3 00 10010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отдельных по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номочий Краснодарского края по образованию и орган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зации деятельности административных коми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сий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52 4 00 60190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52 4 00 60190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Осуществление первичного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воинского учета на территор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ях, где отсутствуют военные комиссари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52 5 00 00000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первичного вои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учета на территориях, где отсутствуют военные комисс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риаты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52 5 00 51180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лу в 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52 5 00 51180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201,1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ко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трольно-счетных органов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функциониров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ния контрольно-счетных орг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нов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53 1 00 20010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53 1 00 20010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финансами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муниципальным долгом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 Красногвардейского сельского поселения Каневского района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54 1 00 103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F7E" w:rsidRPr="004D7B60" w:rsidRDefault="00620F7E" w:rsidP="00835C96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Обслуживание государственн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го (муниципального) долга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54 1 00 103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0F7E" w:rsidRPr="004D7B60" w:rsidRDefault="00620F7E" w:rsidP="00835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620F7E" w:rsidRPr="004D7B60" w:rsidTr="00DF21D8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092589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620F7E" w:rsidP="004D7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F7E" w:rsidRPr="004D7B60" w:rsidRDefault="001004E3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15244,8</w:t>
            </w:r>
          </w:p>
        </w:tc>
      </w:tr>
    </w:tbl>
    <w:p w:rsidR="00165BDA" w:rsidRDefault="00165BDA" w:rsidP="00165BDA"/>
    <w:p w:rsidR="006E19F9" w:rsidRDefault="006E19F9" w:rsidP="00165BDA">
      <w:pPr>
        <w:rPr>
          <w:rFonts w:ascii="Times New Roman" w:hAnsi="Times New Roman"/>
          <w:sz w:val="28"/>
          <w:szCs w:val="28"/>
        </w:rPr>
      </w:pPr>
    </w:p>
    <w:p w:rsidR="00C021B2" w:rsidRPr="00DF17B5" w:rsidRDefault="00C021B2" w:rsidP="00C021B2">
      <w:pPr>
        <w:ind w:left="-360" w:hanging="360"/>
        <w:rPr>
          <w:rFonts w:ascii="Times New Roman" w:hAnsi="Times New Roman"/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4695"/>
        <w:gridCol w:w="5040"/>
      </w:tblGrid>
      <w:tr w:rsidR="00C021B2" w:rsidRPr="00C021B2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6E19F9">
            <w:pPr>
              <w:jc w:val="righ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021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Pr="00C021B2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C021B2" w:rsidRPr="00C021B2" w:rsidTr="00C021B2">
        <w:trPr>
          <w:trHeight w:val="34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6E19F9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21B2">
              <w:rPr>
                <w:rFonts w:ascii="Times New Roman" w:hAnsi="Times New Roman"/>
                <w:sz w:val="28"/>
                <w:szCs w:val="28"/>
                <w:lang w:eastAsia="ru-RU"/>
              </w:rPr>
              <w:t>к решению</w:t>
            </w:r>
            <w:r w:rsidR="00B25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21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</w:t>
            </w:r>
            <w:r w:rsidR="00653BD5"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Красногвардейского</w:t>
            </w:r>
            <w:r w:rsidRPr="00C021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21B2" w:rsidRPr="00C021B2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653BD5" w:rsidP="006E19F9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Каневского района</w:t>
            </w:r>
          </w:p>
        </w:tc>
      </w:tr>
      <w:tr w:rsidR="00C021B2" w:rsidRPr="00C021B2" w:rsidTr="00C021B2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C021B2" w:rsidP="00C021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21B2" w:rsidRPr="00C021B2" w:rsidRDefault="00697282" w:rsidP="00DB5F7E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2721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</w:p>
        </w:tc>
      </w:tr>
    </w:tbl>
    <w:p w:rsidR="000D1AFC" w:rsidRDefault="000D1AFC" w:rsidP="000D1AFC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D1AFC" w:rsidRPr="000D1AFC" w:rsidRDefault="00AF33D3" w:rsidP="000D1AF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Ведомственная структура расходов бюджета</w:t>
      </w:r>
    </w:p>
    <w:p w:rsidR="000D1AFC" w:rsidRDefault="000D1AFC" w:rsidP="000D1AF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D1AFC">
        <w:rPr>
          <w:rFonts w:ascii="Times New Roman" w:hAnsi="Times New Roman"/>
          <w:color w:val="000000"/>
          <w:sz w:val="28"/>
          <w:szCs w:val="28"/>
        </w:rPr>
        <w:t>Красногвардейского сельского поселения К</w:t>
      </w:r>
      <w:r w:rsidRPr="000D1AFC">
        <w:rPr>
          <w:rFonts w:ascii="Times New Roman" w:hAnsi="Times New Roman"/>
          <w:color w:val="000000"/>
          <w:sz w:val="28"/>
          <w:szCs w:val="28"/>
        </w:rPr>
        <w:t>а</w:t>
      </w:r>
      <w:r w:rsidRPr="000D1AFC">
        <w:rPr>
          <w:rFonts w:ascii="Times New Roman" w:hAnsi="Times New Roman"/>
          <w:color w:val="000000"/>
          <w:sz w:val="28"/>
          <w:szCs w:val="28"/>
        </w:rPr>
        <w:t>невского района на 201</w:t>
      </w:r>
      <w:r w:rsidR="006E19F9">
        <w:rPr>
          <w:rFonts w:ascii="Times New Roman" w:hAnsi="Times New Roman"/>
          <w:color w:val="000000"/>
          <w:sz w:val="28"/>
          <w:szCs w:val="28"/>
        </w:rPr>
        <w:t>8</w:t>
      </w:r>
      <w:r w:rsidRPr="000D1AFC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0D1AFC" w:rsidRDefault="000D1AFC" w:rsidP="000D1AFC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0D1AFC">
        <w:rPr>
          <w:rFonts w:ascii="Times New Roman" w:hAnsi="Times New Roman"/>
          <w:color w:val="000000"/>
          <w:sz w:val="28"/>
          <w:szCs w:val="28"/>
        </w:rPr>
        <w:t>тыс.руб.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720"/>
        <w:gridCol w:w="540"/>
        <w:gridCol w:w="720"/>
        <w:gridCol w:w="1980"/>
        <w:gridCol w:w="720"/>
        <w:gridCol w:w="1260"/>
      </w:tblGrid>
      <w:tr w:rsidR="00DF21D8" w:rsidRPr="004D7B60" w:rsidTr="001E2D1F">
        <w:trPr>
          <w:trHeight w:val="9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E2D1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F21D8" w:rsidRPr="004D7B60" w:rsidTr="001E2D1F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21D8" w:rsidRPr="004D7B60" w:rsidTr="001E2D1F">
        <w:trPr>
          <w:trHeight w:val="2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19F9">
              <w:rPr>
                <w:rFonts w:ascii="Times New Roman" w:hAnsi="Times New Roman"/>
                <w:sz w:val="28"/>
                <w:szCs w:val="28"/>
              </w:rPr>
              <w:t>Администрация Красногва</w:t>
            </w:r>
            <w:r w:rsidRPr="006E19F9">
              <w:rPr>
                <w:rFonts w:ascii="Times New Roman" w:hAnsi="Times New Roman"/>
                <w:sz w:val="28"/>
                <w:szCs w:val="28"/>
              </w:rPr>
              <w:t>р</w:t>
            </w:r>
            <w:r w:rsidRPr="006E19F9">
              <w:rPr>
                <w:rFonts w:ascii="Times New Roman" w:hAnsi="Times New Roman"/>
                <w:sz w:val="28"/>
                <w:szCs w:val="28"/>
              </w:rPr>
              <w:t>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13809,1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Общегосударственные вопр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</w:t>
            </w:r>
            <w:r w:rsidR="00DF0631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Высшее должностное лицо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лу в 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Функционирование Правител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ства Российской Федерации, высших исполнительных орг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нов государственной власти субъектов Российской Федерации, местных админис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31</w:t>
            </w:r>
            <w:r w:rsidR="00207118">
              <w:rPr>
                <w:rFonts w:ascii="Times New Roman" w:hAnsi="Times New Roman"/>
                <w:sz w:val="28"/>
                <w:szCs w:val="28"/>
              </w:rPr>
              <w:t>03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</w:t>
            </w:r>
            <w:r w:rsidR="0020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Красногварде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й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сельского поселения К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3098,6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деятельности функционирования админис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рации Красногвардейского сельского поселения Кане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3098,6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3098,6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лу в 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207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27</w:t>
            </w:r>
            <w:r w:rsidR="00207118">
              <w:rPr>
                <w:rFonts w:ascii="Times New Roman" w:hAnsi="Times New Roman"/>
                <w:sz w:val="28"/>
                <w:szCs w:val="28"/>
              </w:rPr>
              <w:t>81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</w:t>
            </w:r>
            <w:r w:rsidR="0020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7F3682" w:rsidRDefault="007F3682" w:rsidP="00DF21D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3682">
              <w:rPr>
                <w:rFonts w:ascii="Times New Roman" w:hAnsi="Times New Roman"/>
                <w:sz w:val="28"/>
                <w:szCs w:val="28"/>
              </w:rPr>
              <w:t>272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,4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B218E8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B218E8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B218E8">
              <w:rPr>
                <w:rFonts w:ascii="Times New Roman" w:hAnsi="Times New Roman"/>
                <w:sz w:val="28"/>
                <w:szCs w:val="28"/>
                <w:lang w:eastAsia="ru-RU"/>
              </w:rPr>
              <w:t>Пожарная безопасность в Красногвардейском сельском поселении Каневского района</w:t>
            </w:r>
            <w:r w:rsidRPr="00B218E8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женных органов и органов финансового (фина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ко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трольно-счетных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функциониров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ния контрольно-счетных орг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нов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ствлению внешнего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финансового контр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53 1 00 20010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53 1 00 20010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21,3</w:t>
            </w:r>
          </w:p>
        </w:tc>
      </w:tr>
      <w:tr w:rsidR="00DF21D8" w:rsidRPr="004D7B60" w:rsidTr="001E2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780" w:type="dxa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2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21D8" w:rsidRPr="004D7B60" w:rsidTr="001E2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780" w:type="dxa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Красногвардейского сельского поселения Каневского района</w:t>
            </w:r>
          </w:p>
        </w:tc>
        <w:tc>
          <w:tcPr>
            <w:tcW w:w="72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21D8" w:rsidRPr="004D7B60" w:rsidTr="001E2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780" w:type="dxa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21D8" w:rsidRPr="004D7B60" w:rsidTr="001E2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780" w:type="dxa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Резервный фонд Красногвардейского сельского поселения</w:t>
            </w:r>
          </w:p>
        </w:tc>
        <w:tc>
          <w:tcPr>
            <w:tcW w:w="72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52 3 00 10010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21D8" w:rsidRPr="004D7B60" w:rsidTr="001E2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3780" w:type="dxa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52 3 00 10010</w:t>
            </w:r>
          </w:p>
        </w:tc>
        <w:tc>
          <w:tcPr>
            <w:tcW w:w="72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60" w:type="dxa"/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Другие общегосударственные 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063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деятельности админ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страции Красногвардейск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го сельского поселения Кане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отдельных по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номочий Краснодарского края по образованию и орган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зации деятельности административных коми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52 4 00 60190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52 4 00 60190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063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  <w:r w:rsidR="00DF21D8"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7F3682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уточнению книг похозяйственного учета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уточнению книг похозяйственного учета на 2018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имуществом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063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063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063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42</w:t>
            </w:r>
            <w:r w:rsidR="003A3C6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382,0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обеспечению развития отрасли информционных технологий и телекоммуникаций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382,0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10070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382,0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7F3682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 w:rsidR="00DF21D8"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2F76A0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01 10090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7F3682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="00DF21D8" w:rsidRPr="004D7B60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Поддержка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кубанского казачества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Мобилизационная и вневойск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й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сельского поселения К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ях, где отсутствуют военные комиссари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100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первичного вои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ского учета на территориях, где отсутствуют военные комисс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52 5 00 51180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выплаты персон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лу в целях обеспечения выполнения функций государственными (муниц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пальными) органами, казенными учреждениями, органами управления государс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т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венными внебюджетными фо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52 5 00 51180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20711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201,1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пожарной безопасн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kern w:val="1"/>
                <w:sz w:val="28"/>
                <w:szCs w:val="28"/>
              </w:rPr>
              <w:t>Пожарная безопасность в Красногвардейском сельском поселении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пожарной безопа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0E212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1379,3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pacing w:val="14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сельского хозяйства</w:t>
            </w:r>
            <w:r w:rsidRPr="004D7B60">
              <w:rPr>
                <w:rFonts w:ascii="Times New Roman" w:hAnsi="Times New Roman"/>
                <w:spacing w:val="14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вакцинации животных и птицы в ЛПХ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содержание мест сбора биоотходов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вывоза биоотходов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Борьба с опасными карантийными объектами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Дорожное хозяйство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(доро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2601,8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2601,8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1457,2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автомобильных дорог</w:t>
            </w:r>
            <w:r w:rsidR="00D510FF">
              <w:rPr>
                <w:rFonts w:ascii="Times New Roman" w:hAnsi="Times New Roman"/>
                <w:sz w:val="28"/>
                <w:szCs w:val="28"/>
              </w:rPr>
              <w:t xml:space="preserve"> общего </w:t>
            </w:r>
            <w:r w:rsidR="001055D5">
              <w:rPr>
                <w:rFonts w:ascii="Times New Roman" w:hAnsi="Times New Roman"/>
                <w:sz w:val="28"/>
                <w:szCs w:val="28"/>
              </w:rPr>
              <w:t>пользования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05 0 01 </w:t>
            </w:r>
            <w:r w:rsidR="003A3C6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1384,3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05 0 01 </w:t>
            </w:r>
            <w:r w:rsidR="003A3C6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1384,3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2018 году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 w:rsidRPr="004D7B60">
              <w:rPr>
                <w:rFonts w:ascii="Times New Roman" w:hAnsi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E25A1" w:rsidRDefault="004E25A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 w:rsidRPr="004D7B60">
              <w:rPr>
                <w:rFonts w:ascii="Times New Roman" w:hAnsi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4E25A1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безопасности дорожного движения в Красногвардейском сельском поселении Каневского 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589,6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1055D5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F21D8" w:rsidRPr="004D7B60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Другие вопросы в области 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96,2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3A3C67" w:rsidRDefault="003A3C67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iCs/>
                <w:sz w:val="28"/>
                <w:szCs w:val="28"/>
              </w:rPr>
              <w:t>Землеустройство и землепользование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3A3C67" w:rsidRDefault="003A3C67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i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3A3C67" w:rsidRDefault="003A3C67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</w:tc>
      </w:tr>
      <w:tr w:rsidR="00DF21D8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06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Pr="004D7B60" w:rsidRDefault="00DF21D8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1D8" w:rsidRDefault="003A3C67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83.0</w:t>
            </w: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B5C59" w:rsidRPr="003B5C59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5C59" w:rsidRPr="004D7B60" w:rsidTr="003C0245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59" w:rsidRPr="000824AD" w:rsidRDefault="003B5C59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3B5C59" w:rsidRPr="004D7B60" w:rsidTr="003C0245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59" w:rsidRPr="000824AD" w:rsidRDefault="003B5C59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непрограммные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3B5C59" w:rsidRPr="004D7B60" w:rsidTr="003C0245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59" w:rsidRPr="000824AD" w:rsidRDefault="003B5C59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40020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3B5C59" w:rsidRPr="004D7B60" w:rsidTr="003C0245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C59" w:rsidRPr="000824AD" w:rsidRDefault="003B5C59" w:rsidP="004F731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40020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0824AD" w:rsidRDefault="003B5C59" w:rsidP="004F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Жилищно-коммунальное хозя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й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 w:rsidRPr="004D7B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хозяйства»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водоснабжения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Развитие газоснабжения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Развитие теплоснабжения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по обслуживанию и содержанию теплотрасс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133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133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благоустройства на территории Красногвардейского сельского поселения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Благоустройство территории парковых зон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07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6959,1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6959,1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6949,5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Поддержка муниципального бюджетного учреждения культуры «Сельский Дом культуры поселка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обеспечение деятельности (оказание услуг) 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ниципальных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1848,0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1848,0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S0120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1388,6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S0120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1388,6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</w:t>
            </w: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2696,2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субсидий бю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ям на 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2696,2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Софинансирование 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крепление материально-технической базы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3B5C59" w:rsidRPr="004D7B60" w:rsidTr="00CC045C">
        <w:trPr>
          <w:trHeight w:val="23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C59" w:rsidRPr="004D7B60" w:rsidTr="001E2D1F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крепление материально-технической базы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C59" w:rsidRPr="004D7B60" w:rsidTr="001E2D1F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жетным, автономным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08101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4670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2E5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806,7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278,7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278,7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S0120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171,3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S0120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171,3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организации досуга и </w:t>
            </w:r>
            <w:r w:rsidRPr="00150263">
              <w:rPr>
                <w:rStyle w:val="afb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0E2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08 0 02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346,7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BE6C71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субсидий бю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ям на 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0E21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08 0 02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BE6C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346,7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д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организац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Проведение культурно-массовых мероприятий в Красногвардейском сельском поселении Каневского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08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227,8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390AED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snapToGrid w:val="0"/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390AED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A5BF4">
              <w:rPr>
                <w:rFonts w:ascii="Times New Roman" w:hAnsi="Times New Roman"/>
                <w:sz w:val="28"/>
                <w:szCs w:val="28"/>
              </w:rPr>
              <w:t xml:space="preserve">Социальная политика 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1A5BF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Каневского района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390AED" w:rsidRDefault="003B5C59" w:rsidP="00DF21D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мер социальной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отдельных категорий </w:t>
            </w: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390AED" w:rsidRDefault="003B5C59" w:rsidP="00DF21D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ED">
              <w:rPr>
                <w:rFonts w:ascii="Times New Roman" w:hAnsi="Times New Roman" w:cs="Times New Roman"/>
                <w:sz w:val="28"/>
                <w:szCs w:val="28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10290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390AED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390AED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10290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390AED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202,8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политика Красногвардейского сельского поселения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Социальная поддержка населения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социальному обеспечению и иным выплатам населению,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Социальное обеспечение и иные в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390AED">
              <w:rPr>
                <w:rFonts w:ascii="Times New Roman" w:hAnsi="Times New Roman"/>
                <w:bCs/>
                <w:sz w:val="28"/>
                <w:szCs w:val="28"/>
              </w:rPr>
              <w:t>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C47440" w:rsidRDefault="003B5C59" w:rsidP="00DF21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7440">
              <w:rPr>
                <w:rFonts w:ascii="Times New Roman" w:hAnsi="Times New Roman"/>
                <w:sz w:val="28"/>
                <w:szCs w:val="28"/>
              </w:rPr>
              <w:t>Доступная среда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C4744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C47440">
              <w:rPr>
                <w:rFonts w:ascii="Times New Roman" w:hAnsi="Times New Roman"/>
                <w:sz w:val="28"/>
                <w:szCs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12 0 03 10310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C4744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12 0 03 10310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униципальная программа Красногвардейского сельского поселения Каневского района «</w:t>
            </w: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физической культуры и спорта в Красногвардейском сельском поселении Каневского района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грамот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01 102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и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пального долга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Обслуживание государственн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го внутреннего и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до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Управление финансами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муниципальным долгом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ru-RU"/>
              </w:rPr>
              <w:t>Процентные платежи по муниципальному долгу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54 1 00 103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Обслуживание государственн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о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го (муниципального) долга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54 1 00 103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D7B6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3B5C59" w:rsidRPr="004D7B60" w:rsidTr="001E2D1F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3B5C59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59" w:rsidRPr="004D7B60" w:rsidRDefault="001004E3" w:rsidP="00DF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15244,8</w:t>
            </w:r>
          </w:p>
        </w:tc>
      </w:tr>
    </w:tbl>
    <w:p w:rsidR="008B64DC" w:rsidRDefault="008B64DC" w:rsidP="00DF21D8">
      <w:pPr>
        <w:rPr>
          <w:rFonts w:ascii="Times New Roman" w:hAnsi="Times New Roman"/>
          <w:color w:val="000000"/>
          <w:sz w:val="28"/>
          <w:szCs w:val="28"/>
        </w:rPr>
      </w:pPr>
    </w:p>
    <w:p w:rsidR="00C021B2" w:rsidRPr="00C021B2" w:rsidRDefault="00C021B2" w:rsidP="00C021B2">
      <w:pPr>
        <w:rPr>
          <w:rFonts w:ascii="Times New Roman" w:hAnsi="Times New Roman"/>
          <w:sz w:val="28"/>
          <w:szCs w:val="28"/>
        </w:rPr>
      </w:pPr>
    </w:p>
    <w:p w:rsidR="00035501" w:rsidRDefault="00035501" w:rsidP="00C021B2">
      <w:pPr>
        <w:rPr>
          <w:rFonts w:ascii="Times New Roman" w:hAnsi="Times New Roman"/>
          <w:sz w:val="28"/>
          <w:szCs w:val="28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4695"/>
        <w:gridCol w:w="5040"/>
      </w:tblGrid>
      <w:tr w:rsidR="00035501" w:rsidRPr="00035501" w:rsidTr="003939FC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035501" w:rsidP="003939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035501" w:rsidP="002147A3">
            <w:pPr>
              <w:jc w:val="right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35501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B256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35501"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035501" w:rsidRPr="00035501" w:rsidTr="003939FC">
        <w:trPr>
          <w:trHeight w:val="34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035501" w:rsidP="003939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E318C2" w:rsidP="002147A3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решению </w:t>
            </w:r>
            <w:r w:rsidR="00035501" w:rsidRPr="000355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Красногвардейского</w:t>
            </w:r>
            <w:r w:rsidR="00035501" w:rsidRPr="000355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5501" w:rsidRPr="00035501" w:rsidTr="003939FC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035501" w:rsidP="003939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E318C2" w:rsidP="002147A3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Каневского района</w:t>
            </w:r>
          </w:p>
        </w:tc>
      </w:tr>
      <w:tr w:rsidR="00035501" w:rsidRPr="00035501" w:rsidTr="003939FC">
        <w:trPr>
          <w:trHeight w:val="37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035501" w:rsidP="003939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5501" w:rsidRPr="00035501" w:rsidRDefault="00697282" w:rsidP="00DB5F7E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48C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A3C6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</w:t>
            </w:r>
            <w:r w:rsidRPr="007948CD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</w:p>
        </w:tc>
      </w:tr>
    </w:tbl>
    <w:p w:rsidR="00035501" w:rsidRPr="00035501" w:rsidRDefault="00035501" w:rsidP="00035501">
      <w:pPr>
        <w:rPr>
          <w:rFonts w:ascii="Times New Roman" w:hAnsi="Times New Roman"/>
          <w:sz w:val="28"/>
          <w:szCs w:val="28"/>
        </w:rPr>
      </w:pPr>
    </w:p>
    <w:p w:rsidR="003320D4" w:rsidRPr="003320D4" w:rsidRDefault="003320D4" w:rsidP="003320D4">
      <w:pPr>
        <w:jc w:val="center"/>
        <w:rPr>
          <w:rFonts w:ascii="Times New Roman" w:hAnsi="Times New Roman"/>
          <w:sz w:val="28"/>
          <w:szCs w:val="28"/>
        </w:rPr>
      </w:pPr>
      <w:r w:rsidRPr="003320D4">
        <w:rPr>
          <w:rFonts w:ascii="Times New Roman" w:hAnsi="Times New Roman"/>
          <w:sz w:val="28"/>
          <w:szCs w:val="28"/>
        </w:rPr>
        <w:t xml:space="preserve">Источники внутреннего финансирования дефицита бюджета поселения, </w:t>
      </w:r>
    </w:p>
    <w:p w:rsidR="002147A3" w:rsidRDefault="003320D4" w:rsidP="003320D4">
      <w:pPr>
        <w:jc w:val="center"/>
        <w:rPr>
          <w:rFonts w:ascii="Times New Roman" w:hAnsi="Times New Roman"/>
          <w:sz w:val="28"/>
          <w:szCs w:val="28"/>
        </w:rPr>
      </w:pPr>
      <w:r w:rsidRPr="003320D4">
        <w:rPr>
          <w:rFonts w:ascii="Times New Roman" w:hAnsi="Times New Roman"/>
          <w:sz w:val="28"/>
          <w:szCs w:val="28"/>
        </w:rPr>
        <w:t>перечень статей и видов источников финансирования дефицитов бюджетов на 201</w:t>
      </w:r>
      <w:r w:rsidR="002147A3">
        <w:rPr>
          <w:rFonts w:ascii="Times New Roman" w:hAnsi="Times New Roman"/>
          <w:sz w:val="28"/>
          <w:szCs w:val="28"/>
        </w:rPr>
        <w:t>8</w:t>
      </w:r>
      <w:r w:rsidRPr="003320D4">
        <w:rPr>
          <w:rFonts w:ascii="Times New Roman" w:hAnsi="Times New Roman"/>
          <w:sz w:val="28"/>
          <w:szCs w:val="28"/>
        </w:rPr>
        <w:t xml:space="preserve"> год</w:t>
      </w:r>
    </w:p>
    <w:p w:rsidR="003320D4" w:rsidRPr="003320D4" w:rsidRDefault="00B2567C" w:rsidP="002147A3">
      <w:pPr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0D4" w:rsidRPr="003320D4">
        <w:rPr>
          <w:rFonts w:ascii="Times New Roman" w:hAnsi="Times New Roman"/>
          <w:color w:val="000000"/>
          <w:sz w:val="28"/>
          <w:szCs w:val="28"/>
          <w:lang w:val="en-US"/>
        </w:rPr>
        <w:t>тыс. рублей</w:t>
      </w:r>
    </w:p>
    <w:tbl>
      <w:tblPr>
        <w:tblW w:w="9824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44"/>
        <w:gridCol w:w="5646"/>
        <w:gridCol w:w="1134"/>
      </w:tblGrid>
      <w:tr w:rsidR="003320D4" w:rsidRPr="003320D4" w:rsidTr="00590AF2">
        <w:trPr>
          <w:trHeight w:val="63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 xml:space="preserve">Наименование групп, подгрупп, статей, подстатей, элементов, программ (подпрог-рамм), </w:t>
            </w:r>
            <w:r w:rsidRPr="003320D4">
              <w:rPr>
                <w:rFonts w:ascii="Times New Roman" w:hAnsi="Times New Roman"/>
                <w:spacing w:val="-6"/>
                <w:sz w:val="28"/>
                <w:szCs w:val="28"/>
              </w:rPr>
              <w:t>кодов экономической классификации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20D4" w:rsidRPr="003320D4" w:rsidTr="00590AF2">
        <w:trPr>
          <w:trHeight w:val="30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90 00 00 00 00 0000 000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3320D4" w:rsidRDefault="00AF174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263,6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3320D4" w:rsidRDefault="00AF174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8608C">
              <w:rPr>
                <w:rFonts w:ascii="Times New Roman" w:hAnsi="Times New Roman"/>
                <w:sz w:val="28"/>
                <w:szCs w:val="28"/>
              </w:rPr>
              <w:t>67,5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01 02 00 00 00 0000 000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01 03 00 00 00 0000 000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7938B0" w:rsidRDefault="00D8608C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1233,0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lastRenderedPageBreak/>
              <w:t>01 03 01 00 00 0000 000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951682">
            <w:pPr>
              <w:widowControl w:val="0"/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Бюджетны</w:t>
            </w:r>
            <w:r w:rsidR="00951682">
              <w:rPr>
                <w:rFonts w:ascii="Times New Roman" w:hAnsi="Times New Roman"/>
                <w:sz w:val="28"/>
                <w:szCs w:val="28"/>
              </w:rPr>
              <w:t>е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 xml:space="preserve"> кредит</w:t>
            </w:r>
            <w:r w:rsidR="00951682">
              <w:rPr>
                <w:rFonts w:ascii="Times New Roman" w:hAnsi="Times New Roman"/>
                <w:sz w:val="28"/>
                <w:szCs w:val="28"/>
              </w:rPr>
              <w:t>ы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D4" w:rsidRPr="007938B0" w:rsidRDefault="00D8608C" w:rsidP="00251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1233,0</w:t>
            </w:r>
          </w:p>
        </w:tc>
      </w:tr>
      <w:tr w:rsidR="003320D4" w:rsidRPr="003320D4" w:rsidTr="00CC592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01 03 01 00 00 0000 700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Получение бюджетнх кредитов от других бюджетов бюджетной системы Российской Федерации в валюте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0D4" w:rsidRPr="007938B0" w:rsidRDefault="00D8608C" w:rsidP="00251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1233,0</w:t>
            </w:r>
          </w:p>
        </w:tc>
      </w:tr>
      <w:tr w:rsidR="003320D4" w:rsidRPr="003320D4" w:rsidTr="00CC5922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320D4">
              <w:rPr>
                <w:rFonts w:ascii="Times New Roman" w:hAnsi="Times New Roman"/>
                <w:sz w:val="28"/>
                <w:szCs w:val="28"/>
                <w:lang w:eastAsia="ar-SA"/>
              </w:rPr>
              <w:t>01 03 01 00 10 0000 710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FC30C5">
              <w:rPr>
                <w:rFonts w:ascii="Times New Roman" w:hAnsi="Times New Roman"/>
                <w:sz w:val="28"/>
                <w:szCs w:val="28"/>
              </w:rPr>
              <w:t xml:space="preserve">сельских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поселений в валюте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D4" w:rsidRPr="007938B0" w:rsidRDefault="00D8608C" w:rsidP="00251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1233,0</w:t>
            </w:r>
          </w:p>
        </w:tc>
      </w:tr>
      <w:tr w:rsidR="003320D4" w:rsidRPr="003320D4" w:rsidTr="00CC5922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01 03 01 00 00 0000 800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Погашение бюджетнх кредитов, полученных от других бюджетов бюджетной системы Российской Федерации в валюте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D4" w:rsidRPr="007938B0" w:rsidRDefault="00D8608C" w:rsidP="002514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1165,5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spacing w:after="20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320D4">
              <w:rPr>
                <w:rFonts w:ascii="Times New Roman" w:hAnsi="Times New Roman"/>
                <w:sz w:val="28"/>
                <w:szCs w:val="28"/>
                <w:lang w:eastAsia="ar-SA"/>
              </w:rPr>
              <w:t>01 03 01 00 10 0000 810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 xml:space="preserve">Погашение бюджетами </w:t>
            </w:r>
            <w:r w:rsidR="00FC30C5">
              <w:rPr>
                <w:rFonts w:ascii="Times New Roman" w:hAnsi="Times New Roman"/>
                <w:sz w:val="28"/>
                <w:szCs w:val="28"/>
              </w:rPr>
              <w:t xml:space="preserve">сельских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поселений кредитов от других бюджетов бюджетной системы Российской Федерации в валюте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7938B0" w:rsidRDefault="00D8608C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1165,5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</w:t>
            </w:r>
            <w:r w:rsidR="00B25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средств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0D4" w:rsidRPr="007938B0" w:rsidRDefault="00D8608C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196,1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D4" w:rsidRPr="007938B0" w:rsidRDefault="00D8608C" w:rsidP="00251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16214,2</w:t>
            </w:r>
          </w:p>
        </w:tc>
      </w:tr>
      <w:tr w:rsidR="003320D4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20D4" w:rsidRPr="003320D4" w:rsidRDefault="003320D4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D4" w:rsidRPr="007938B0" w:rsidRDefault="00D8608C" w:rsidP="00251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16214,2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16214,2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hAnsi="Times New Roman"/>
                <w:sz w:val="28"/>
                <w:szCs w:val="28"/>
              </w:rPr>
              <w:t>сельских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16214,2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16410,3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16410,3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tabs>
                <w:tab w:val="left" w:pos="2772"/>
              </w:tabs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16410,3</w:t>
            </w:r>
          </w:p>
        </w:tc>
      </w:tr>
      <w:tr w:rsidR="007938B0" w:rsidRPr="003320D4" w:rsidTr="00590AF2">
        <w:trPr>
          <w:trHeight w:val="510"/>
        </w:trPr>
        <w:tc>
          <w:tcPr>
            <w:tcW w:w="3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938B0" w:rsidRPr="003320D4" w:rsidRDefault="007938B0" w:rsidP="002514DB">
            <w:pPr>
              <w:widowControl w:val="0"/>
              <w:suppressAutoHyphens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20D4">
              <w:rPr>
                <w:rFonts w:ascii="Times New Roman" w:hAnsi="Times New Roman"/>
                <w:sz w:val="28"/>
                <w:szCs w:val="28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сельских </w:t>
            </w:r>
            <w:r w:rsidRPr="003320D4">
              <w:rPr>
                <w:rFonts w:ascii="Times New Roman" w:hAnsi="Times New Roman"/>
                <w:sz w:val="28"/>
                <w:szCs w:val="28"/>
              </w:rPr>
              <w:t>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B0" w:rsidRPr="007938B0" w:rsidRDefault="00D8608C" w:rsidP="003510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16410,3</w:t>
            </w:r>
          </w:p>
        </w:tc>
      </w:tr>
    </w:tbl>
    <w:p w:rsidR="00DB5F7E" w:rsidRDefault="00DB5F7E" w:rsidP="00DB5F7E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709"/>
        <w:rPr>
          <w:rFonts w:ascii="Times New Roman" w:hAnsi="Times New Roman"/>
          <w:snapToGrid w:val="0"/>
          <w:sz w:val="28"/>
          <w:szCs w:val="28"/>
        </w:rPr>
      </w:pPr>
    </w:p>
    <w:p w:rsidR="00DB5F7E" w:rsidRPr="000824AD" w:rsidRDefault="00DB5F7E" w:rsidP="00DB5F7E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709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napToGrid w:val="0"/>
          <w:sz w:val="28"/>
          <w:szCs w:val="28"/>
        </w:rPr>
        <w:t>3.</w:t>
      </w:r>
      <w:r w:rsidRPr="000824AD">
        <w:rPr>
          <w:rFonts w:ascii="Times New Roman" w:hAnsi="Times New Roman"/>
          <w:sz w:val="28"/>
          <w:szCs w:val="28"/>
        </w:rPr>
        <w:t xml:space="preserve"> </w:t>
      </w:r>
      <w:r w:rsidRPr="000824AD">
        <w:rPr>
          <w:rStyle w:val="10"/>
          <w:rFonts w:ascii="Times New Roman" w:hAnsi="Times New Roman"/>
          <w:szCs w:val="28"/>
        </w:rPr>
        <w:t>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налогам и сбору, по имуществу и землепользованию</w:t>
      </w:r>
      <w:r w:rsidRPr="000824AD">
        <w:rPr>
          <w:rStyle w:val="10"/>
          <w:rFonts w:ascii="Times New Roman" w:hAnsi="Times New Roman"/>
          <w:szCs w:val="28"/>
          <w:lang w:val="ru-RU"/>
        </w:rPr>
        <w:t xml:space="preserve"> (Сабанов).</w:t>
      </w:r>
    </w:p>
    <w:p w:rsidR="00DB5F7E" w:rsidRPr="000824AD" w:rsidRDefault="00DB5F7E" w:rsidP="00DB5F7E">
      <w:pPr>
        <w:ind w:firstLine="709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DB5F7E" w:rsidRPr="000824AD" w:rsidRDefault="00DB5F7E" w:rsidP="00DB5F7E">
      <w:pPr>
        <w:tabs>
          <w:tab w:val="left" w:pos="5103"/>
          <w:tab w:val="left" w:pos="9653"/>
        </w:tabs>
        <w:ind w:left="5103" w:hanging="5103"/>
        <w:rPr>
          <w:rFonts w:ascii="Times New Roman" w:hAnsi="Times New Roman"/>
          <w:sz w:val="28"/>
          <w:szCs w:val="28"/>
        </w:rPr>
      </w:pPr>
    </w:p>
    <w:p w:rsidR="00DB5F7E" w:rsidRPr="000824AD" w:rsidRDefault="00DB5F7E" w:rsidP="00DB5F7E">
      <w:pPr>
        <w:tabs>
          <w:tab w:val="left" w:pos="5103"/>
          <w:tab w:val="left" w:pos="9653"/>
        </w:tabs>
        <w:ind w:left="5103" w:hanging="5103"/>
        <w:rPr>
          <w:rFonts w:ascii="Times New Roman" w:hAnsi="Times New Roman"/>
          <w:sz w:val="28"/>
          <w:szCs w:val="28"/>
        </w:rPr>
      </w:pPr>
    </w:p>
    <w:tbl>
      <w:tblPr>
        <w:tblW w:w="10184" w:type="dxa"/>
        <w:tblInd w:w="-176" w:type="dxa"/>
        <w:tblLook w:val="00A0" w:firstRow="1" w:lastRow="0" w:firstColumn="1" w:lastColumn="0" w:noHBand="0" w:noVBand="0"/>
      </w:tblPr>
      <w:tblGrid>
        <w:gridCol w:w="7664"/>
        <w:gridCol w:w="2520"/>
      </w:tblGrid>
      <w:tr w:rsidR="00DB5F7E" w:rsidRPr="000824AD" w:rsidTr="000D5189">
        <w:tc>
          <w:tcPr>
            <w:tcW w:w="7664" w:type="dxa"/>
          </w:tcPr>
          <w:p w:rsidR="00DB5F7E" w:rsidRPr="000824AD" w:rsidRDefault="00DB5F7E" w:rsidP="000D51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Глава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 сельского</w:t>
            </w:r>
          </w:p>
          <w:p w:rsidR="00DB5F7E" w:rsidRPr="000824AD" w:rsidRDefault="00DB5F7E" w:rsidP="000D5189">
            <w:pPr>
              <w:tabs>
                <w:tab w:val="left" w:pos="5103"/>
                <w:tab w:val="left" w:pos="9653"/>
              </w:tabs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поселения Каневского района</w:t>
            </w:r>
          </w:p>
        </w:tc>
        <w:tc>
          <w:tcPr>
            <w:tcW w:w="2520" w:type="dxa"/>
            <w:vAlign w:val="bottom"/>
          </w:tcPr>
          <w:p w:rsidR="00DB5F7E" w:rsidRDefault="00DB5F7E" w:rsidP="000D51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B5F7E" w:rsidRPr="000824AD" w:rsidRDefault="00DB5F7E" w:rsidP="000D51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Гринь</w:t>
            </w:r>
          </w:p>
        </w:tc>
      </w:tr>
    </w:tbl>
    <w:p w:rsidR="003320D4" w:rsidRDefault="003320D4" w:rsidP="003320D4">
      <w:pPr>
        <w:rPr>
          <w:sz w:val="28"/>
        </w:rPr>
      </w:pPr>
    </w:p>
    <w:p w:rsidR="00CC5922" w:rsidRDefault="00CC5922" w:rsidP="003320D4">
      <w:pPr>
        <w:rPr>
          <w:sz w:val="28"/>
        </w:rPr>
      </w:pPr>
    </w:p>
    <w:p w:rsidR="00E73880" w:rsidRDefault="00E73880" w:rsidP="00E73880">
      <w:pPr>
        <w:rPr>
          <w:rFonts w:ascii="Times New Roman" w:hAnsi="Times New Roman"/>
          <w:sz w:val="28"/>
          <w:szCs w:val="28"/>
        </w:rPr>
      </w:pPr>
    </w:p>
    <w:p w:rsidR="00E73880" w:rsidRDefault="00E73880" w:rsidP="00E73880">
      <w:pPr>
        <w:rPr>
          <w:rFonts w:ascii="Times New Roman" w:hAnsi="Times New Roman"/>
          <w:sz w:val="28"/>
          <w:szCs w:val="28"/>
        </w:rPr>
      </w:pPr>
    </w:p>
    <w:p w:rsidR="000048B5" w:rsidRPr="00CC5922" w:rsidRDefault="000048B5" w:rsidP="00CC5922">
      <w:pPr>
        <w:rPr>
          <w:rFonts w:ascii="Times New Roman" w:hAnsi="Times New Roman"/>
          <w:sz w:val="28"/>
          <w:szCs w:val="28"/>
        </w:rPr>
      </w:pPr>
    </w:p>
    <w:sectPr w:rsidR="000048B5" w:rsidRPr="00CC5922" w:rsidSect="00DB5F7E">
      <w:headerReference w:type="even" r:id="rId8"/>
      <w:headerReference w:type="default" r:id="rId9"/>
      <w:pgSz w:w="11906" w:h="16838"/>
      <w:pgMar w:top="1134" w:right="567" w:bottom="1134" w:left="1588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E4" w:rsidRDefault="00B74EE4">
      <w:r>
        <w:separator/>
      </w:r>
    </w:p>
  </w:endnote>
  <w:endnote w:type="continuationSeparator" w:id="0">
    <w:p w:rsidR="00B74EE4" w:rsidRDefault="00B7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E4" w:rsidRDefault="00B74EE4">
      <w:r>
        <w:separator/>
      </w:r>
    </w:p>
  </w:footnote>
  <w:footnote w:type="continuationSeparator" w:id="0">
    <w:p w:rsidR="00B74EE4" w:rsidRDefault="00B74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7A" w:rsidRDefault="005B467A" w:rsidP="00150855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B467A" w:rsidRDefault="005B46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7A" w:rsidRDefault="005B467A" w:rsidP="00150855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20BAB">
      <w:rPr>
        <w:rStyle w:val="af1"/>
        <w:noProof/>
      </w:rPr>
      <w:t>1</w:t>
    </w:r>
    <w:r>
      <w:rPr>
        <w:rStyle w:val="af1"/>
      </w:rPr>
      <w:fldChar w:fldCharType="end"/>
    </w:r>
  </w:p>
  <w:p w:rsidR="005B467A" w:rsidRDefault="005B46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E3"/>
    <w:rsid w:val="00002A0E"/>
    <w:rsid w:val="000048B5"/>
    <w:rsid w:val="0001664F"/>
    <w:rsid w:val="00023DD5"/>
    <w:rsid w:val="000351A7"/>
    <w:rsid w:val="00035501"/>
    <w:rsid w:val="0005065D"/>
    <w:rsid w:val="00062EC6"/>
    <w:rsid w:val="000704E3"/>
    <w:rsid w:val="00072EAB"/>
    <w:rsid w:val="0008007C"/>
    <w:rsid w:val="000824AD"/>
    <w:rsid w:val="00086CBD"/>
    <w:rsid w:val="00092589"/>
    <w:rsid w:val="00095787"/>
    <w:rsid w:val="000A3C89"/>
    <w:rsid w:val="000B1830"/>
    <w:rsid w:val="000B1A92"/>
    <w:rsid w:val="000C05E0"/>
    <w:rsid w:val="000D04B4"/>
    <w:rsid w:val="000D1AFC"/>
    <w:rsid w:val="000D5189"/>
    <w:rsid w:val="000E00A8"/>
    <w:rsid w:val="000E2129"/>
    <w:rsid w:val="000F58C4"/>
    <w:rsid w:val="001004E3"/>
    <w:rsid w:val="00102D0E"/>
    <w:rsid w:val="001055D5"/>
    <w:rsid w:val="0012221F"/>
    <w:rsid w:val="00132031"/>
    <w:rsid w:val="00132E70"/>
    <w:rsid w:val="001346D0"/>
    <w:rsid w:val="001350E3"/>
    <w:rsid w:val="00150263"/>
    <w:rsid w:val="00150855"/>
    <w:rsid w:val="00165BDA"/>
    <w:rsid w:val="00170405"/>
    <w:rsid w:val="00174DB8"/>
    <w:rsid w:val="00180690"/>
    <w:rsid w:val="00184985"/>
    <w:rsid w:val="001A40AA"/>
    <w:rsid w:val="001A5BF4"/>
    <w:rsid w:val="001A7248"/>
    <w:rsid w:val="001C24E1"/>
    <w:rsid w:val="001C300F"/>
    <w:rsid w:val="001C46C0"/>
    <w:rsid w:val="001D7CA8"/>
    <w:rsid w:val="001E2D1F"/>
    <w:rsid w:val="001F6DA6"/>
    <w:rsid w:val="00202A3E"/>
    <w:rsid w:val="00207118"/>
    <w:rsid w:val="002147A3"/>
    <w:rsid w:val="00220A8B"/>
    <w:rsid w:val="0023108D"/>
    <w:rsid w:val="002363F0"/>
    <w:rsid w:val="00250154"/>
    <w:rsid w:val="002514DB"/>
    <w:rsid w:val="00253A9D"/>
    <w:rsid w:val="0026240C"/>
    <w:rsid w:val="00264A1A"/>
    <w:rsid w:val="002754AC"/>
    <w:rsid w:val="00296458"/>
    <w:rsid w:val="002A3A8C"/>
    <w:rsid w:val="002B6471"/>
    <w:rsid w:val="002C03DE"/>
    <w:rsid w:val="002D0BCB"/>
    <w:rsid w:val="002E4A6C"/>
    <w:rsid w:val="002E59EA"/>
    <w:rsid w:val="002F76A0"/>
    <w:rsid w:val="00306A43"/>
    <w:rsid w:val="0031219B"/>
    <w:rsid w:val="00323F9A"/>
    <w:rsid w:val="00324735"/>
    <w:rsid w:val="00324873"/>
    <w:rsid w:val="0032707E"/>
    <w:rsid w:val="00330209"/>
    <w:rsid w:val="003320D4"/>
    <w:rsid w:val="00344791"/>
    <w:rsid w:val="00351032"/>
    <w:rsid w:val="0037231E"/>
    <w:rsid w:val="00376936"/>
    <w:rsid w:val="003774E7"/>
    <w:rsid w:val="00381BE3"/>
    <w:rsid w:val="003832B0"/>
    <w:rsid w:val="00390AED"/>
    <w:rsid w:val="003915C5"/>
    <w:rsid w:val="003939FC"/>
    <w:rsid w:val="003A0C18"/>
    <w:rsid w:val="003A3C67"/>
    <w:rsid w:val="003A4292"/>
    <w:rsid w:val="003A5A39"/>
    <w:rsid w:val="003B0377"/>
    <w:rsid w:val="003B06F9"/>
    <w:rsid w:val="003B3709"/>
    <w:rsid w:val="003B53D5"/>
    <w:rsid w:val="003B5C59"/>
    <w:rsid w:val="003C0245"/>
    <w:rsid w:val="003C4925"/>
    <w:rsid w:val="003D2ABB"/>
    <w:rsid w:val="003E03E1"/>
    <w:rsid w:val="003E3F60"/>
    <w:rsid w:val="003E61B1"/>
    <w:rsid w:val="0041661F"/>
    <w:rsid w:val="0044188E"/>
    <w:rsid w:val="00452A3F"/>
    <w:rsid w:val="004540B8"/>
    <w:rsid w:val="0046333A"/>
    <w:rsid w:val="00471111"/>
    <w:rsid w:val="00475619"/>
    <w:rsid w:val="004801C5"/>
    <w:rsid w:val="00483858"/>
    <w:rsid w:val="00484D29"/>
    <w:rsid w:val="004A5581"/>
    <w:rsid w:val="004B1911"/>
    <w:rsid w:val="004B3AEC"/>
    <w:rsid w:val="004C0893"/>
    <w:rsid w:val="004C2906"/>
    <w:rsid w:val="004D7B60"/>
    <w:rsid w:val="004E0D02"/>
    <w:rsid w:val="004E25A1"/>
    <w:rsid w:val="004F108E"/>
    <w:rsid w:val="004F72E6"/>
    <w:rsid w:val="004F7314"/>
    <w:rsid w:val="00523023"/>
    <w:rsid w:val="00527214"/>
    <w:rsid w:val="00532A69"/>
    <w:rsid w:val="00545674"/>
    <w:rsid w:val="0055063B"/>
    <w:rsid w:val="00551FF1"/>
    <w:rsid w:val="00556124"/>
    <w:rsid w:val="00556BFD"/>
    <w:rsid w:val="005624F4"/>
    <w:rsid w:val="00562616"/>
    <w:rsid w:val="00564A6A"/>
    <w:rsid w:val="00566950"/>
    <w:rsid w:val="00567C09"/>
    <w:rsid w:val="00586819"/>
    <w:rsid w:val="00590AF2"/>
    <w:rsid w:val="005B467A"/>
    <w:rsid w:val="005C044A"/>
    <w:rsid w:val="005C5BAE"/>
    <w:rsid w:val="005D264C"/>
    <w:rsid w:val="005D7B4C"/>
    <w:rsid w:val="005E3E4E"/>
    <w:rsid w:val="005E67CE"/>
    <w:rsid w:val="005F77D0"/>
    <w:rsid w:val="005F7B33"/>
    <w:rsid w:val="00603743"/>
    <w:rsid w:val="00620F7E"/>
    <w:rsid w:val="00635471"/>
    <w:rsid w:val="006508CE"/>
    <w:rsid w:val="00650C22"/>
    <w:rsid w:val="00653BD5"/>
    <w:rsid w:val="00653F15"/>
    <w:rsid w:val="00655FD1"/>
    <w:rsid w:val="0065614F"/>
    <w:rsid w:val="006941FA"/>
    <w:rsid w:val="00697282"/>
    <w:rsid w:val="006A0159"/>
    <w:rsid w:val="006C0EB6"/>
    <w:rsid w:val="006C20BE"/>
    <w:rsid w:val="006E19F9"/>
    <w:rsid w:val="006E526D"/>
    <w:rsid w:val="006F15A1"/>
    <w:rsid w:val="006F3C02"/>
    <w:rsid w:val="006F4679"/>
    <w:rsid w:val="00725414"/>
    <w:rsid w:val="00727307"/>
    <w:rsid w:val="00731398"/>
    <w:rsid w:val="00740C20"/>
    <w:rsid w:val="00764F41"/>
    <w:rsid w:val="007761D5"/>
    <w:rsid w:val="00777E7E"/>
    <w:rsid w:val="007846B2"/>
    <w:rsid w:val="007938A4"/>
    <w:rsid w:val="007938B0"/>
    <w:rsid w:val="007948CD"/>
    <w:rsid w:val="007B71AC"/>
    <w:rsid w:val="007C080D"/>
    <w:rsid w:val="007C20D5"/>
    <w:rsid w:val="007D1559"/>
    <w:rsid w:val="007E3173"/>
    <w:rsid w:val="007F3682"/>
    <w:rsid w:val="007F3E02"/>
    <w:rsid w:val="00835C96"/>
    <w:rsid w:val="008423AC"/>
    <w:rsid w:val="008438ED"/>
    <w:rsid w:val="00852CA0"/>
    <w:rsid w:val="00853B19"/>
    <w:rsid w:val="00880FD8"/>
    <w:rsid w:val="00895E53"/>
    <w:rsid w:val="008A3701"/>
    <w:rsid w:val="008A612C"/>
    <w:rsid w:val="008B64DC"/>
    <w:rsid w:val="008C3C21"/>
    <w:rsid w:val="008C4544"/>
    <w:rsid w:val="008E4300"/>
    <w:rsid w:val="008E438F"/>
    <w:rsid w:val="008E538E"/>
    <w:rsid w:val="008E6152"/>
    <w:rsid w:val="008F12C1"/>
    <w:rsid w:val="00913F54"/>
    <w:rsid w:val="00927147"/>
    <w:rsid w:val="00931073"/>
    <w:rsid w:val="00950610"/>
    <w:rsid w:val="00951682"/>
    <w:rsid w:val="00984E1A"/>
    <w:rsid w:val="00994A5D"/>
    <w:rsid w:val="009A2A69"/>
    <w:rsid w:val="009A7CEB"/>
    <w:rsid w:val="009C176E"/>
    <w:rsid w:val="009C24FE"/>
    <w:rsid w:val="009C2753"/>
    <w:rsid w:val="009D4A30"/>
    <w:rsid w:val="009F37D9"/>
    <w:rsid w:val="009F75EE"/>
    <w:rsid w:val="00A04D3B"/>
    <w:rsid w:val="00A06EF8"/>
    <w:rsid w:val="00A14D11"/>
    <w:rsid w:val="00A17E0B"/>
    <w:rsid w:val="00A274D3"/>
    <w:rsid w:val="00A3101F"/>
    <w:rsid w:val="00A341F7"/>
    <w:rsid w:val="00A66F04"/>
    <w:rsid w:val="00A701BA"/>
    <w:rsid w:val="00A7210F"/>
    <w:rsid w:val="00A72D51"/>
    <w:rsid w:val="00A7637D"/>
    <w:rsid w:val="00A844D6"/>
    <w:rsid w:val="00AA4F49"/>
    <w:rsid w:val="00AB5768"/>
    <w:rsid w:val="00AE40A7"/>
    <w:rsid w:val="00AF1744"/>
    <w:rsid w:val="00AF33D3"/>
    <w:rsid w:val="00B07C6E"/>
    <w:rsid w:val="00B12F83"/>
    <w:rsid w:val="00B218E8"/>
    <w:rsid w:val="00B24FCD"/>
    <w:rsid w:val="00B2567C"/>
    <w:rsid w:val="00B31BF3"/>
    <w:rsid w:val="00B46132"/>
    <w:rsid w:val="00B47A37"/>
    <w:rsid w:val="00B522BB"/>
    <w:rsid w:val="00B579E7"/>
    <w:rsid w:val="00B6000D"/>
    <w:rsid w:val="00B60180"/>
    <w:rsid w:val="00B74EE4"/>
    <w:rsid w:val="00B772AA"/>
    <w:rsid w:val="00B84A2A"/>
    <w:rsid w:val="00B92DEF"/>
    <w:rsid w:val="00B97E50"/>
    <w:rsid w:val="00BA02BE"/>
    <w:rsid w:val="00BC29B7"/>
    <w:rsid w:val="00BC5E3F"/>
    <w:rsid w:val="00BC6454"/>
    <w:rsid w:val="00BD2521"/>
    <w:rsid w:val="00BD5A77"/>
    <w:rsid w:val="00BE2254"/>
    <w:rsid w:val="00BE2476"/>
    <w:rsid w:val="00BE6C71"/>
    <w:rsid w:val="00C021B2"/>
    <w:rsid w:val="00C02D33"/>
    <w:rsid w:val="00C11E7B"/>
    <w:rsid w:val="00C15749"/>
    <w:rsid w:val="00C20BAB"/>
    <w:rsid w:val="00C464E9"/>
    <w:rsid w:val="00C47440"/>
    <w:rsid w:val="00C47D2D"/>
    <w:rsid w:val="00C564CF"/>
    <w:rsid w:val="00C900A1"/>
    <w:rsid w:val="00C909AE"/>
    <w:rsid w:val="00C91529"/>
    <w:rsid w:val="00C9326D"/>
    <w:rsid w:val="00C9696A"/>
    <w:rsid w:val="00CC045C"/>
    <w:rsid w:val="00CC32D2"/>
    <w:rsid w:val="00CC5922"/>
    <w:rsid w:val="00CE3CDF"/>
    <w:rsid w:val="00CE59DD"/>
    <w:rsid w:val="00CE78C9"/>
    <w:rsid w:val="00CF7E7F"/>
    <w:rsid w:val="00D0275F"/>
    <w:rsid w:val="00D06DB9"/>
    <w:rsid w:val="00D14D0E"/>
    <w:rsid w:val="00D510FF"/>
    <w:rsid w:val="00D60A60"/>
    <w:rsid w:val="00D60D15"/>
    <w:rsid w:val="00D62F9A"/>
    <w:rsid w:val="00D65A13"/>
    <w:rsid w:val="00D73F1D"/>
    <w:rsid w:val="00D807F9"/>
    <w:rsid w:val="00D8608C"/>
    <w:rsid w:val="00D93379"/>
    <w:rsid w:val="00DB4070"/>
    <w:rsid w:val="00DB5F7E"/>
    <w:rsid w:val="00DB7BC5"/>
    <w:rsid w:val="00DC6205"/>
    <w:rsid w:val="00DD34F6"/>
    <w:rsid w:val="00DE661F"/>
    <w:rsid w:val="00DF0631"/>
    <w:rsid w:val="00DF17B5"/>
    <w:rsid w:val="00DF21D8"/>
    <w:rsid w:val="00E143A4"/>
    <w:rsid w:val="00E2046E"/>
    <w:rsid w:val="00E21299"/>
    <w:rsid w:val="00E273D3"/>
    <w:rsid w:val="00E318C2"/>
    <w:rsid w:val="00E3515E"/>
    <w:rsid w:val="00E4504E"/>
    <w:rsid w:val="00E500B0"/>
    <w:rsid w:val="00E52DCC"/>
    <w:rsid w:val="00E73710"/>
    <w:rsid w:val="00E73880"/>
    <w:rsid w:val="00E81B38"/>
    <w:rsid w:val="00E848C7"/>
    <w:rsid w:val="00E92243"/>
    <w:rsid w:val="00EA1F51"/>
    <w:rsid w:val="00EA6CC1"/>
    <w:rsid w:val="00EC01E0"/>
    <w:rsid w:val="00ED3C1C"/>
    <w:rsid w:val="00ED6C30"/>
    <w:rsid w:val="00F06F66"/>
    <w:rsid w:val="00F07D07"/>
    <w:rsid w:val="00F13FF0"/>
    <w:rsid w:val="00F17912"/>
    <w:rsid w:val="00F26155"/>
    <w:rsid w:val="00F32A8D"/>
    <w:rsid w:val="00F4492F"/>
    <w:rsid w:val="00F5117C"/>
    <w:rsid w:val="00F60FA9"/>
    <w:rsid w:val="00F62838"/>
    <w:rsid w:val="00F66029"/>
    <w:rsid w:val="00F75756"/>
    <w:rsid w:val="00F84A65"/>
    <w:rsid w:val="00FB0C1D"/>
    <w:rsid w:val="00FB1212"/>
    <w:rsid w:val="00FC30C5"/>
    <w:rsid w:val="00FC44BB"/>
    <w:rsid w:val="00FC5884"/>
    <w:rsid w:val="00FD046A"/>
    <w:rsid w:val="00FD35CF"/>
    <w:rsid w:val="00FF2425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E3"/>
    <w:pPr>
      <w:spacing w:after="0" w:line="240" w:lineRule="auto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704E3"/>
    <w:pPr>
      <w:keepNext/>
      <w:spacing w:line="348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21B2"/>
    <w:pPr>
      <w:keepNext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5BDA"/>
    <w:pPr>
      <w:keepNext/>
      <w:jc w:val="center"/>
      <w:outlineLvl w:val="2"/>
    </w:pPr>
    <w:rPr>
      <w:rFonts w:ascii="Times New Roman" w:hAnsi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65BDA"/>
    <w:pPr>
      <w:keepNext/>
      <w:outlineLvl w:val="3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04E3"/>
    <w:rPr>
      <w:rFonts w:cs="Times New Roman"/>
      <w:sz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C021B2"/>
    <w:rPr>
      <w:rFonts w:cs="Times New Roman"/>
      <w:b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locked/>
    <w:rsid w:val="00165BDA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165BDA"/>
    <w:rPr>
      <w:rFonts w:cs="Times New Roman"/>
      <w:sz w:val="28"/>
      <w:szCs w:val="28"/>
      <w:lang w:val="ru-RU" w:eastAsia="ru-RU" w:bidi="ar-SA"/>
    </w:rPr>
  </w:style>
  <w:style w:type="character" w:styleId="a3">
    <w:name w:val="Hyperlink"/>
    <w:basedOn w:val="a0"/>
    <w:uiPriority w:val="99"/>
    <w:semiHidden/>
    <w:rsid w:val="000704E3"/>
    <w:rPr>
      <w:rFonts w:cs="Times New Roman"/>
      <w:color w:val="0000FF"/>
      <w:u w:val="single"/>
    </w:rPr>
  </w:style>
  <w:style w:type="paragraph" w:styleId="21">
    <w:name w:val="List 2"/>
    <w:basedOn w:val="a"/>
    <w:uiPriority w:val="99"/>
    <w:rsid w:val="000704E3"/>
    <w:pPr>
      <w:spacing w:line="360" w:lineRule="auto"/>
      <w:ind w:firstLine="709"/>
      <w:jc w:val="left"/>
    </w:pPr>
  </w:style>
  <w:style w:type="paragraph" w:customStyle="1" w:styleId="ConsPlusNormal">
    <w:name w:val="ConsPlusNormal"/>
    <w:uiPriority w:val="99"/>
    <w:rsid w:val="00070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0704E3"/>
    <w:pPr>
      <w:suppressAutoHyphens/>
      <w:ind w:firstLine="709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Calibri" w:hAnsi="Calibri" w:cs="Times New Roman"/>
      <w:lang w:val="x-none" w:eastAsia="en-US"/>
    </w:rPr>
  </w:style>
  <w:style w:type="character" w:customStyle="1" w:styleId="51">
    <w:name w:val="Знак Знак51"/>
    <w:uiPriority w:val="99"/>
    <w:rsid w:val="00C021B2"/>
    <w:rPr>
      <w:sz w:val="28"/>
      <w:lang w:val="x-none" w:eastAsia="ar-SA" w:bidi="ar-SA"/>
    </w:rPr>
  </w:style>
  <w:style w:type="paragraph" w:styleId="a6">
    <w:name w:val="header"/>
    <w:basedOn w:val="a"/>
    <w:link w:val="a7"/>
    <w:uiPriority w:val="99"/>
    <w:rsid w:val="00C021B2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021B2"/>
    <w:rPr>
      <w:rFonts w:ascii="Calibri" w:hAnsi="Calibri" w:cs="Times New Roman"/>
      <w:sz w:val="22"/>
      <w:lang w:val="x-none" w:eastAsia="ar-SA" w:bidi="ar-SA"/>
    </w:rPr>
  </w:style>
  <w:style w:type="paragraph" w:styleId="a8">
    <w:name w:val="footer"/>
    <w:basedOn w:val="a"/>
    <w:link w:val="a9"/>
    <w:uiPriority w:val="99"/>
    <w:semiHidden/>
    <w:rsid w:val="00C02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021B2"/>
    <w:rPr>
      <w:rFonts w:ascii="Calibri" w:hAnsi="Calibri" w:cs="Times New Roman"/>
      <w:sz w:val="22"/>
      <w:lang w:val="x-none" w:eastAsia="en-US"/>
    </w:rPr>
  </w:style>
  <w:style w:type="paragraph" w:styleId="aa">
    <w:name w:val="Plain Text"/>
    <w:basedOn w:val="a"/>
    <w:link w:val="ab"/>
    <w:uiPriority w:val="99"/>
    <w:rsid w:val="00C021B2"/>
    <w:pPr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locked/>
    <w:rsid w:val="00C021B2"/>
    <w:rPr>
      <w:rFonts w:ascii="Courier New" w:hAnsi="Courier New" w:cs="Times New Roman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021B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21B2"/>
    <w:rPr>
      <w:rFonts w:ascii="Tahoma" w:hAnsi="Tahoma" w:cs="Times New Roman"/>
      <w:sz w:val="16"/>
      <w:lang w:val="x-none" w:eastAsia="en-US"/>
    </w:rPr>
  </w:style>
  <w:style w:type="paragraph" w:customStyle="1" w:styleId="ae">
    <w:name w:val="Нормальный (таблица)"/>
    <w:basedOn w:val="a"/>
    <w:next w:val="a"/>
    <w:uiPriority w:val="99"/>
    <w:rsid w:val="00C021B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021B2"/>
    <w:pPr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C021B2"/>
    <w:rPr>
      <w:rFonts w:cs="Times New Roman"/>
      <w:color w:val="106BBE"/>
    </w:rPr>
  </w:style>
  <w:style w:type="character" w:customStyle="1" w:styleId="blk">
    <w:name w:val="blk"/>
    <w:basedOn w:val="a0"/>
    <w:uiPriority w:val="99"/>
    <w:rsid w:val="00C021B2"/>
    <w:rPr>
      <w:rFonts w:cs="Times New Roman"/>
    </w:rPr>
  </w:style>
  <w:style w:type="character" w:styleId="af1">
    <w:name w:val="page number"/>
    <w:basedOn w:val="a0"/>
    <w:uiPriority w:val="99"/>
    <w:rsid w:val="00C021B2"/>
    <w:rPr>
      <w:rFonts w:cs="Times New Roman"/>
    </w:rPr>
  </w:style>
  <w:style w:type="paragraph" w:styleId="af2">
    <w:name w:val="Body Text Indent"/>
    <w:basedOn w:val="a"/>
    <w:link w:val="af3"/>
    <w:uiPriority w:val="99"/>
    <w:rsid w:val="00C021B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165BDA"/>
    <w:rPr>
      <w:rFonts w:ascii="Calibri" w:hAnsi="Calibri" w:cs="Times New Roman"/>
      <w:sz w:val="22"/>
      <w:szCs w:val="22"/>
      <w:lang w:val="ru-RU" w:eastAsia="en-US" w:bidi="ar-SA"/>
    </w:rPr>
  </w:style>
  <w:style w:type="paragraph" w:styleId="af4">
    <w:name w:val="Title"/>
    <w:basedOn w:val="a"/>
    <w:link w:val="af5"/>
    <w:uiPriority w:val="99"/>
    <w:qFormat/>
    <w:rsid w:val="00C021B2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af6">
    <w:name w:val="Знак"/>
    <w:basedOn w:val="a"/>
    <w:uiPriority w:val="99"/>
    <w:rsid w:val="00653F1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uiPriority w:val="99"/>
    <w:rsid w:val="00895E53"/>
    <w:pPr>
      <w:autoSpaceDE w:val="0"/>
      <w:autoSpaceDN w:val="0"/>
      <w:spacing w:after="160" w:line="240" w:lineRule="exact"/>
      <w:jc w:val="left"/>
    </w:pPr>
    <w:rPr>
      <w:rFonts w:ascii="Times New Roman" w:hAnsi="Times New Roman"/>
      <w:sz w:val="28"/>
      <w:szCs w:val="28"/>
    </w:rPr>
  </w:style>
  <w:style w:type="paragraph" w:customStyle="1" w:styleId="af8">
    <w:name w:val="обычный_"/>
    <w:basedOn w:val="a"/>
    <w:autoRedefine/>
    <w:uiPriority w:val="99"/>
    <w:rsid w:val="00895E53"/>
    <w:pPr>
      <w:widowControl w:val="0"/>
      <w:jc w:val="left"/>
    </w:pPr>
    <w:rPr>
      <w:rFonts w:ascii="Times New Roman" w:hAnsi="Times New Roman"/>
      <w:sz w:val="24"/>
      <w:szCs w:val="28"/>
    </w:rPr>
  </w:style>
  <w:style w:type="table" w:styleId="af9">
    <w:name w:val="Table Grid"/>
    <w:basedOn w:val="a1"/>
    <w:uiPriority w:val="99"/>
    <w:rsid w:val="00895E5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1"/>
    <w:basedOn w:val="a"/>
    <w:uiPriority w:val="99"/>
    <w:rsid w:val="00895E53"/>
    <w:pPr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22">
    <w:name w:val="Body Text Indent 2"/>
    <w:basedOn w:val="a"/>
    <w:link w:val="23"/>
    <w:uiPriority w:val="99"/>
    <w:rsid w:val="00165BDA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65BDA"/>
    <w:rPr>
      <w:rFonts w:cs="Times New Roman"/>
      <w:sz w:val="24"/>
      <w:szCs w:val="24"/>
      <w:lang w:val="ru-RU" w:eastAsia="ru-RU" w:bidi="ar-SA"/>
    </w:rPr>
  </w:style>
  <w:style w:type="paragraph" w:styleId="24">
    <w:name w:val="Body Text 2"/>
    <w:basedOn w:val="a"/>
    <w:link w:val="25"/>
    <w:uiPriority w:val="99"/>
    <w:rsid w:val="00165BDA"/>
    <w:rPr>
      <w:rFonts w:ascii="Times New Roman" w:hAnsi="Times New Roman"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165BDA"/>
    <w:rPr>
      <w:rFonts w:cs="Times New Roman"/>
      <w:sz w:val="28"/>
      <w:szCs w:val="28"/>
      <w:lang w:val="ru-RU" w:eastAsia="ru-RU" w:bidi="ar-SA"/>
    </w:rPr>
  </w:style>
  <w:style w:type="paragraph" w:styleId="afa">
    <w:name w:val="No Spacing"/>
    <w:uiPriority w:val="99"/>
    <w:qFormat/>
    <w:rsid w:val="00D60A60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NoSpacing1">
    <w:name w:val="No Spacing1"/>
    <w:uiPriority w:val="99"/>
    <w:rsid w:val="00390AED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b">
    <w:name w:val="Strong"/>
    <w:basedOn w:val="a0"/>
    <w:uiPriority w:val="99"/>
    <w:qFormat/>
    <w:locked/>
    <w:rsid w:val="00E2129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E3"/>
    <w:pPr>
      <w:spacing w:after="0" w:line="240" w:lineRule="auto"/>
      <w:jc w:val="both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704E3"/>
    <w:pPr>
      <w:keepNext/>
      <w:spacing w:line="348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21B2"/>
    <w:pPr>
      <w:keepNext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5BDA"/>
    <w:pPr>
      <w:keepNext/>
      <w:jc w:val="center"/>
      <w:outlineLvl w:val="2"/>
    </w:pPr>
    <w:rPr>
      <w:rFonts w:ascii="Times New Roman" w:hAnsi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65BDA"/>
    <w:pPr>
      <w:keepNext/>
      <w:outlineLvl w:val="3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04E3"/>
    <w:rPr>
      <w:rFonts w:cs="Times New Roman"/>
      <w:sz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C021B2"/>
    <w:rPr>
      <w:rFonts w:cs="Times New Roman"/>
      <w:b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locked/>
    <w:rsid w:val="00165BDA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165BDA"/>
    <w:rPr>
      <w:rFonts w:cs="Times New Roman"/>
      <w:sz w:val="28"/>
      <w:szCs w:val="28"/>
      <w:lang w:val="ru-RU" w:eastAsia="ru-RU" w:bidi="ar-SA"/>
    </w:rPr>
  </w:style>
  <w:style w:type="character" w:styleId="a3">
    <w:name w:val="Hyperlink"/>
    <w:basedOn w:val="a0"/>
    <w:uiPriority w:val="99"/>
    <w:semiHidden/>
    <w:rsid w:val="000704E3"/>
    <w:rPr>
      <w:rFonts w:cs="Times New Roman"/>
      <w:color w:val="0000FF"/>
      <w:u w:val="single"/>
    </w:rPr>
  </w:style>
  <w:style w:type="paragraph" w:styleId="21">
    <w:name w:val="List 2"/>
    <w:basedOn w:val="a"/>
    <w:uiPriority w:val="99"/>
    <w:rsid w:val="000704E3"/>
    <w:pPr>
      <w:spacing w:line="360" w:lineRule="auto"/>
      <w:ind w:firstLine="709"/>
      <w:jc w:val="left"/>
    </w:pPr>
  </w:style>
  <w:style w:type="paragraph" w:customStyle="1" w:styleId="ConsPlusNormal">
    <w:name w:val="ConsPlusNormal"/>
    <w:uiPriority w:val="99"/>
    <w:rsid w:val="00070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0704E3"/>
    <w:pPr>
      <w:suppressAutoHyphens/>
      <w:ind w:firstLine="709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Calibri" w:hAnsi="Calibri" w:cs="Times New Roman"/>
      <w:lang w:val="x-none" w:eastAsia="en-US"/>
    </w:rPr>
  </w:style>
  <w:style w:type="character" w:customStyle="1" w:styleId="51">
    <w:name w:val="Знак Знак51"/>
    <w:uiPriority w:val="99"/>
    <w:rsid w:val="00C021B2"/>
    <w:rPr>
      <w:sz w:val="28"/>
      <w:lang w:val="x-none" w:eastAsia="ar-SA" w:bidi="ar-SA"/>
    </w:rPr>
  </w:style>
  <w:style w:type="paragraph" w:styleId="a6">
    <w:name w:val="header"/>
    <w:basedOn w:val="a"/>
    <w:link w:val="a7"/>
    <w:uiPriority w:val="99"/>
    <w:rsid w:val="00C021B2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021B2"/>
    <w:rPr>
      <w:rFonts w:ascii="Calibri" w:hAnsi="Calibri" w:cs="Times New Roman"/>
      <w:sz w:val="22"/>
      <w:lang w:val="x-none" w:eastAsia="ar-SA" w:bidi="ar-SA"/>
    </w:rPr>
  </w:style>
  <w:style w:type="paragraph" w:styleId="a8">
    <w:name w:val="footer"/>
    <w:basedOn w:val="a"/>
    <w:link w:val="a9"/>
    <w:uiPriority w:val="99"/>
    <w:semiHidden/>
    <w:rsid w:val="00C02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021B2"/>
    <w:rPr>
      <w:rFonts w:ascii="Calibri" w:hAnsi="Calibri" w:cs="Times New Roman"/>
      <w:sz w:val="22"/>
      <w:lang w:val="x-none" w:eastAsia="en-US"/>
    </w:rPr>
  </w:style>
  <w:style w:type="paragraph" w:styleId="aa">
    <w:name w:val="Plain Text"/>
    <w:basedOn w:val="a"/>
    <w:link w:val="ab"/>
    <w:uiPriority w:val="99"/>
    <w:rsid w:val="00C021B2"/>
    <w:pPr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locked/>
    <w:rsid w:val="00C021B2"/>
    <w:rPr>
      <w:rFonts w:ascii="Courier New" w:hAnsi="Courier New" w:cs="Times New Roman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021B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21B2"/>
    <w:rPr>
      <w:rFonts w:ascii="Tahoma" w:hAnsi="Tahoma" w:cs="Times New Roman"/>
      <w:sz w:val="16"/>
      <w:lang w:val="x-none" w:eastAsia="en-US"/>
    </w:rPr>
  </w:style>
  <w:style w:type="paragraph" w:customStyle="1" w:styleId="ae">
    <w:name w:val="Нормальный (таблица)"/>
    <w:basedOn w:val="a"/>
    <w:next w:val="a"/>
    <w:uiPriority w:val="99"/>
    <w:rsid w:val="00C021B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021B2"/>
    <w:pPr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C021B2"/>
    <w:rPr>
      <w:rFonts w:cs="Times New Roman"/>
      <w:color w:val="106BBE"/>
    </w:rPr>
  </w:style>
  <w:style w:type="character" w:customStyle="1" w:styleId="blk">
    <w:name w:val="blk"/>
    <w:basedOn w:val="a0"/>
    <w:uiPriority w:val="99"/>
    <w:rsid w:val="00C021B2"/>
    <w:rPr>
      <w:rFonts w:cs="Times New Roman"/>
    </w:rPr>
  </w:style>
  <w:style w:type="character" w:styleId="af1">
    <w:name w:val="page number"/>
    <w:basedOn w:val="a0"/>
    <w:uiPriority w:val="99"/>
    <w:rsid w:val="00C021B2"/>
    <w:rPr>
      <w:rFonts w:cs="Times New Roman"/>
    </w:rPr>
  </w:style>
  <w:style w:type="paragraph" w:styleId="af2">
    <w:name w:val="Body Text Indent"/>
    <w:basedOn w:val="a"/>
    <w:link w:val="af3"/>
    <w:uiPriority w:val="99"/>
    <w:rsid w:val="00C021B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165BDA"/>
    <w:rPr>
      <w:rFonts w:ascii="Calibri" w:hAnsi="Calibri" w:cs="Times New Roman"/>
      <w:sz w:val="22"/>
      <w:szCs w:val="22"/>
      <w:lang w:val="ru-RU" w:eastAsia="en-US" w:bidi="ar-SA"/>
    </w:rPr>
  </w:style>
  <w:style w:type="paragraph" w:styleId="af4">
    <w:name w:val="Title"/>
    <w:basedOn w:val="a"/>
    <w:link w:val="af5"/>
    <w:uiPriority w:val="99"/>
    <w:qFormat/>
    <w:rsid w:val="00C021B2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af6">
    <w:name w:val="Знак"/>
    <w:basedOn w:val="a"/>
    <w:uiPriority w:val="99"/>
    <w:rsid w:val="00653F1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uiPriority w:val="99"/>
    <w:rsid w:val="00895E53"/>
    <w:pPr>
      <w:autoSpaceDE w:val="0"/>
      <w:autoSpaceDN w:val="0"/>
      <w:spacing w:after="160" w:line="240" w:lineRule="exact"/>
      <w:jc w:val="left"/>
    </w:pPr>
    <w:rPr>
      <w:rFonts w:ascii="Times New Roman" w:hAnsi="Times New Roman"/>
      <w:sz w:val="28"/>
      <w:szCs w:val="28"/>
    </w:rPr>
  </w:style>
  <w:style w:type="paragraph" w:customStyle="1" w:styleId="af8">
    <w:name w:val="обычный_"/>
    <w:basedOn w:val="a"/>
    <w:autoRedefine/>
    <w:uiPriority w:val="99"/>
    <w:rsid w:val="00895E53"/>
    <w:pPr>
      <w:widowControl w:val="0"/>
      <w:jc w:val="left"/>
    </w:pPr>
    <w:rPr>
      <w:rFonts w:ascii="Times New Roman" w:hAnsi="Times New Roman"/>
      <w:sz w:val="24"/>
      <w:szCs w:val="28"/>
    </w:rPr>
  </w:style>
  <w:style w:type="table" w:styleId="af9">
    <w:name w:val="Table Grid"/>
    <w:basedOn w:val="a1"/>
    <w:uiPriority w:val="99"/>
    <w:rsid w:val="00895E5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1"/>
    <w:basedOn w:val="a"/>
    <w:uiPriority w:val="99"/>
    <w:rsid w:val="00895E53"/>
    <w:pPr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22">
    <w:name w:val="Body Text Indent 2"/>
    <w:basedOn w:val="a"/>
    <w:link w:val="23"/>
    <w:uiPriority w:val="99"/>
    <w:rsid w:val="00165BDA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65BDA"/>
    <w:rPr>
      <w:rFonts w:cs="Times New Roman"/>
      <w:sz w:val="24"/>
      <w:szCs w:val="24"/>
      <w:lang w:val="ru-RU" w:eastAsia="ru-RU" w:bidi="ar-SA"/>
    </w:rPr>
  </w:style>
  <w:style w:type="paragraph" w:styleId="24">
    <w:name w:val="Body Text 2"/>
    <w:basedOn w:val="a"/>
    <w:link w:val="25"/>
    <w:uiPriority w:val="99"/>
    <w:rsid w:val="00165BDA"/>
    <w:rPr>
      <w:rFonts w:ascii="Times New Roman" w:hAnsi="Times New Roman"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165BDA"/>
    <w:rPr>
      <w:rFonts w:cs="Times New Roman"/>
      <w:sz w:val="28"/>
      <w:szCs w:val="28"/>
      <w:lang w:val="ru-RU" w:eastAsia="ru-RU" w:bidi="ar-SA"/>
    </w:rPr>
  </w:style>
  <w:style w:type="paragraph" w:styleId="afa">
    <w:name w:val="No Spacing"/>
    <w:uiPriority w:val="99"/>
    <w:qFormat/>
    <w:rsid w:val="00D60A60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NoSpacing1">
    <w:name w:val="No Spacing1"/>
    <w:uiPriority w:val="99"/>
    <w:rsid w:val="00390AED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b">
    <w:name w:val="Strong"/>
    <w:basedOn w:val="a0"/>
    <w:uiPriority w:val="99"/>
    <w:qFormat/>
    <w:locked/>
    <w:rsid w:val="00E2129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7486</Words>
  <Characters>42674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user</cp:lastModifiedBy>
  <cp:revision>2</cp:revision>
  <cp:lastPrinted>2017-12-27T07:51:00Z</cp:lastPrinted>
  <dcterms:created xsi:type="dcterms:W3CDTF">2018-07-13T06:15:00Z</dcterms:created>
  <dcterms:modified xsi:type="dcterms:W3CDTF">2018-07-13T06:15:00Z</dcterms:modified>
</cp:coreProperties>
</file>